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8" w:rsidRDefault="00FE25C7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9F2">
        <w:rPr>
          <w:noProof/>
          <w:lang w:eastAsia="es-ES"/>
        </w:rPr>
        <w:t xml:space="preserve">                             </w:t>
      </w:r>
      <w:r>
        <w:rPr>
          <w:noProof/>
          <w:lang w:eastAsia="es-ES"/>
        </w:rPr>
        <w:drawing>
          <wp:inline distT="0" distB="0" distL="0" distR="0">
            <wp:extent cx="2228850" cy="1143000"/>
            <wp:effectExtent l="0" t="0" r="0" b="0"/>
            <wp:docPr id="2" name="Imagen 4" descr="Logo Fundación Derecho y Discapacidad - Volver al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Fundación Derecho y Discapacidad - Volver al inic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3B" w:rsidRDefault="00FE25C7" w:rsidP="00182E3B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971800" cy="1114425"/>
            <wp:effectExtent l="19050" t="0" r="0" b="0"/>
            <wp:docPr id="3" name="Imagen 3" descr="OTROS_FINES_I_S_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ROS_FINES_I_S_GO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F2" w:rsidRPr="00FD31AA" w:rsidRDefault="00D179F2" w:rsidP="00D179F2">
      <w:pPr>
        <w:jc w:val="center"/>
        <w:rPr>
          <w:b/>
          <w:noProof/>
          <w:u w:val="single"/>
          <w:lang w:eastAsia="es-ES"/>
        </w:rPr>
      </w:pPr>
      <w:r w:rsidRPr="00FD31AA">
        <w:rPr>
          <w:b/>
          <w:noProof/>
          <w:u w:val="single"/>
          <w:lang w:eastAsia="es-ES"/>
        </w:rPr>
        <w:t>Jornada</w:t>
      </w:r>
    </w:p>
    <w:p w:rsidR="00D179F2" w:rsidRPr="00FD31AA" w:rsidRDefault="00D179F2" w:rsidP="0002045D">
      <w:pPr>
        <w:jc w:val="center"/>
        <w:rPr>
          <w:b/>
          <w:i/>
          <w:noProof/>
          <w:lang w:eastAsia="es-ES"/>
        </w:rPr>
      </w:pPr>
      <w:r w:rsidRPr="00FD31AA">
        <w:rPr>
          <w:b/>
          <w:i/>
          <w:noProof/>
          <w:lang w:eastAsia="es-ES"/>
        </w:rPr>
        <w:t>Las personas con discapacidad ante el nuevo proceso penal</w:t>
      </w:r>
    </w:p>
    <w:p w:rsidR="00953DFC" w:rsidRPr="00FD31AA" w:rsidRDefault="0002045D" w:rsidP="00D179F2">
      <w:pPr>
        <w:jc w:val="center"/>
        <w:rPr>
          <w:b/>
          <w:noProof/>
          <w:color w:val="C00000"/>
          <w:lang w:eastAsia="es-ES"/>
        </w:rPr>
      </w:pPr>
      <w:r w:rsidRPr="00FD31AA">
        <w:rPr>
          <w:b/>
          <w:noProof/>
          <w:color w:val="C00000"/>
          <w:lang w:eastAsia="es-ES"/>
        </w:rPr>
        <w:t>Lunes, 14 de octubre de 2013</w:t>
      </w:r>
    </w:p>
    <w:p w:rsidR="0002045D" w:rsidRPr="00FD31AA" w:rsidRDefault="0002045D" w:rsidP="0002045D">
      <w:pPr>
        <w:pStyle w:val="Sinespaciado"/>
        <w:jc w:val="center"/>
        <w:rPr>
          <w:noProof/>
          <w:lang w:eastAsia="es-ES"/>
        </w:rPr>
      </w:pPr>
      <w:r w:rsidRPr="00FD31AA">
        <w:rPr>
          <w:noProof/>
          <w:lang w:eastAsia="es-ES"/>
        </w:rPr>
        <w:t>Fundación ONCE</w:t>
      </w:r>
    </w:p>
    <w:p w:rsidR="0002045D" w:rsidRPr="00FD31AA" w:rsidRDefault="0002045D" w:rsidP="0002045D">
      <w:pPr>
        <w:pStyle w:val="Sinespaciado"/>
        <w:jc w:val="center"/>
        <w:rPr>
          <w:noProof/>
          <w:lang w:eastAsia="es-ES"/>
        </w:rPr>
      </w:pPr>
      <w:r w:rsidRPr="00FD31AA">
        <w:rPr>
          <w:noProof/>
          <w:lang w:eastAsia="es-ES"/>
        </w:rPr>
        <w:t>Sala de Patronato</w:t>
      </w:r>
    </w:p>
    <w:p w:rsidR="0002045D" w:rsidRPr="00FD31AA" w:rsidRDefault="0002045D" w:rsidP="0002045D">
      <w:pPr>
        <w:pStyle w:val="Sinespaciado"/>
        <w:jc w:val="center"/>
        <w:rPr>
          <w:noProof/>
          <w:lang w:eastAsia="es-ES"/>
        </w:rPr>
      </w:pPr>
      <w:r w:rsidRPr="00FD31AA">
        <w:rPr>
          <w:noProof/>
          <w:lang w:eastAsia="es-ES"/>
        </w:rPr>
        <w:t>C/. Sebastián Herrera, 15 – Madrid</w:t>
      </w:r>
    </w:p>
    <w:p w:rsidR="0002045D" w:rsidRPr="00FD31AA" w:rsidRDefault="0002045D" w:rsidP="0002045D">
      <w:pPr>
        <w:pStyle w:val="Sinespaciado"/>
        <w:jc w:val="center"/>
        <w:rPr>
          <w:noProof/>
          <w:lang w:eastAsia="es-ES"/>
        </w:rPr>
      </w:pPr>
    </w:p>
    <w:p w:rsidR="00D179F2" w:rsidRPr="00FD31AA" w:rsidRDefault="00D179F2" w:rsidP="00D17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noProof/>
          <w:lang w:eastAsia="es-ES"/>
        </w:rPr>
      </w:pPr>
      <w:r w:rsidRPr="00FD31AA">
        <w:rPr>
          <w:b/>
          <w:noProof/>
          <w:lang w:eastAsia="es-ES"/>
        </w:rPr>
        <w:t>Programa provisional</w:t>
      </w:r>
    </w:p>
    <w:p w:rsidR="00D179F2" w:rsidRPr="008C726E" w:rsidRDefault="00D179F2" w:rsidP="00D179F2">
      <w:pPr>
        <w:rPr>
          <w:b/>
          <w:noProof/>
          <w:sz w:val="26"/>
          <w:lang w:eastAsia="es-ES"/>
        </w:rPr>
      </w:pPr>
      <w:r w:rsidRPr="008C726E">
        <w:rPr>
          <w:b/>
          <w:noProof/>
          <w:sz w:val="26"/>
          <w:lang w:eastAsia="es-ES"/>
        </w:rPr>
        <w:t>9,40 h.- Apertura.</w:t>
      </w:r>
    </w:p>
    <w:p w:rsidR="00D179F2" w:rsidRPr="008C726E" w:rsidRDefault="00D179F2" w:rsidP="00D179F2">
      <w:pPr>
        <w:rPr>
          <w:b/>
          <w:noProof/>
          <w:sz w:val="26"/>
          <w:lang w:eastAsia="es-ES"/>
        </w:rPr>
      </w:pPr>
      <w:r w:rsidRPr="008C726E">
        <w:rPr>
          <w:b/>
          <w:noProof/>
          <w:sz w:val="26"/>
          <w:lang w:eastAsia="es-ES"/>
        </w:rPr>
        <w:t>10,00 h.- Ponencia.</w:t>
      </w:r>
    </w:p>
    <w:p w:rsidR="002A4D79" w:rsidRPr="008C726E" w:rsidRDefault="002A4D79" w:rsidP="00412114">
      <w:pPr>
        <w:jc w:val="both"/>
        <w:rPr>
          <w:b/>
          <w:i/>
          <w:noProof/>
          <w:sz w:val="26"/>
          <w:lang w:eastAsia="es-ES"/>
        </w:rPr>
      </w:pPr>
      <w:r w:rsidRPr="008C726E">
        <w:rPr>
          <w:b/>
          <w:i/>
          <w:noProof/>
          <w:sz w:val="26"/>
          <w:lang w:eastAsia="es-ES"/>
        </w:rPr>
        <w:t>Bases del nuevo proceso penal</w:t>
      </w:r>
    </w:p>
    <w:p w:rsidR="00B87787" w:rsidRPr="008C726E" w:rsidRDefault="002A4D79" w:rsidP="00412114">
      <w:pPr>
        <w:pStyle w:val="Sinespaciado"/>
        <w:jc w:val="both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Jaime Requena</w:t>
      </w:r>
      <w:r w:rsidR="00412114" w:rsidRPr="008C726E">
        <w:rPr>
          <w:noProof/>
          <w:sz w:val="26"/>
          <w:lang w:eastAsia="es-ES"/>
        </w:rPr>
        <w:t xml:space="preserve"> Juliani</w:t>
      </w:r>
    </w:p>
    <w:p w:rsidR="002A4D79" w:rsidRPr="008C726E" w:rsidRDefault="002A4D79" w:rsidP="00412114">
      <w:pPr>
        <w:pStyle w:val="Sinespaciado"/>
        <w:jc w:val="both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Asesor de la Secretaría de Estado de Justicia – Min</w:t>
      </w:r>
      <w:r w:rsidR="000626C5" w:rsidRPr="008C726E">
        <w:rPr>
          <w:noProof/>
          <w:sz w:val="26"/>
          <w:lang w:eastAsia="es-ES"/>
        </w:rPr>
        <w:t>is</w:t>
      </w:r>
      <w:r w:rsidRPr="008C726E">
        <w:rPr>
          <w:noProof/>
          <w:sz w:val="26"/>
          <w:lang w:eastAsia="es-ES"/>
        </w:rPr>
        <w:t>terio de Justicia</w:t>
      </w:r>
    </w:p>
    <w:p w:rsidR="002A4D79" w:rsidRPr="008C726E" w:rsidRDefault="002A4D79" w:rsidP="00412114">
      <w:pPr>
        <w:pStyle w:val="Sinespaciado"/>
        <w:jc w:val="both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 xml:space="preserve">Magistrado </w:t>
      </w:r>
    </w:p>
    <w:p w:rsidR="002A4D79" w:rsidRPr="008C726E" w:rsidRDefault="002A4D79" w:rsidP="00D179F2">
      <w:pPr>
        <w:jc w:val="both"/>
        <w:rPr>
          <w:b/>
          <w:noProof/>
          <w:sz w:val="26"/>
          <w:lang w:eastAsia="es-ES"/>
        </w:rPr>
      </w:pPr>
    </w:p>
    <w:p w:rsidR="00B87787" w:rsidRPr="008C726E" w:rsidRDefault="00B87787" w:rsidP="00D179F2">
      <w:pPr>
        <w:jc w:val="both"/>
        <w:rPr>
          <w:b/>
          <w:noProof/>
          <w:sz w:val="26"/>
          <w:lang w:eastAsia="es-ES"/>
        </w:rPr>
      </w:pPr>
      <w:r w:rsidRPr="008C726E">
        <w:rPr>
          <w:b/>
          <w:noProof/>
          <w:sz w:val="26"/>
          <w:lang w:eastAsia="es-ES"/>
        </w:rPr>
        <w:t>1</w:t>
      </w:r>
      <w:r w:rsidR="002A4D79" w:rsidRPr="008C726E">
        <w:rPr>
          <w:b/>
          <w:noProof/>
          <w:sz w:val="26"/>
          <w:lang w:eastAsia="es-ES"/>
        </w:rPr>
        <w:t>0</w:t>
      </w:r>
      <w:r w:rsidRPr="008C726E">
        <w:rPr>
          <w:b/>
          <w:noProof/>
          <w:sz w:val="26"/>
          <w:lang w:eastAsia="es-ES"/>
        </w:rPr>
        <w:t>,</w:t>
      </w:r>
      <w:r w:rsidR="002A4D79" w:rsidRPr="008C726E">
        <w:rPr>
          <w:b/>
          <w:noProof/>
          <w:sz w:val="26"/>
          <w:lang w:eastAsia="es-ES"/>
        </w:rPr>
        <w:t>3</w:t>
      </w:r>
      <w:r w:rsidRPr="008C726E">
        <w:rPr>
          <w:b/>
          <w:noProof/>
          <w:sz w:val="26"/>
          <w:lang w:eastAsia="es-ES"/>
        </w:rPr>
        <w:t xml:space="preserve">0 h. Ponencia. </w:t>
      </w:r>
    </w:p>
    <w:p w:rsidR="00D179F2" w:rsidRPr="008C726E" w:rsidRDefault="00D179F2" w:rsidP="00D179F2">
      <w:pPr>
        <w:jc w:val="both"/>
        <w:rPr>
          <w:b/>
          <w:i/>
          <w:noProof/>
          <w:sz w:val="26"/>
          <w:lang w:eastAsia="es-ES"/>
        </w:rPr>
      </w:pPr>
      <w:r w:rsidRPr="008C726E">
        <w:rPr>
          <w:b/>
          <w:i/>
          <w:noProof/>
          <w:sz w:val="26"/>
          <w:lang w:eastAsia="es-ES"/>
        </w:rPr>
        <w:t xml:space="preserve">El derecho de acceso a la Justicia en </w:t>
      </w:r>
      <w:smartTag w:uri="urn:schemas-microsoft-com:office:smarttags" w:element="PersonName">
        <w:smartTagPr>
          <w:attr w:name="ProductID" w:val="la Convenci￳n Internacional"/>
        </w:smartTagPr>
        <w:r w:rsidRPr="008C726E">
          <w:rPr>
            <w:b/>
            <w:i/>
            <w:noProof/>
            <w:sz w:val="26"/>
            <w:lang w:eastAsia="es-ES"/>
          </w:rPr>
          <w:t>la Convención Internacional</w:t>
        </w:r>
      </w:smartTag>
      <w:r w:rsidRPr="008C726E">
        <w:rPr>
          <w:b/>
          <w:i/>
          <w:noProof/>
          <w:sz w:val="26"/>
          <w:lang w:eastAsia="es-ES"/>
        </w:rPr>
        <w:t xml:space="preserve"> sobre los Derechos de las Personas con Discapacidad: su proyección sobre el proceso penal </w:t>
      </w:r>
    </w:p>
    <w:p w:rsidR="003F5F09" w:rsidRPr="008C726E" w:rsidRDefault="003F5F09" w:rsidP="003F5F09">
      <w:pPr>
        <w:pStyle w:val="Default"/>
        <w:jc w:val="both"/>
        <w:rPr>
          <w:rFonts w:ascii="Arial" w:hAnsi="Arial" w:cs="Arial"/>
          <w:sz w:val="26"/>
          <w:szCs w:val="28"/>
        </w:rPr>
      </w:pPr>
      <w:smartTag w:uri="urn:schemas-microsoft-com:office:smarttags" w:element="PersonName">
        <w:smartTagPr>
          <w:attr w:name="ProductID" w:val="Patricia Cuenca"/>
        </w:smartTagPr>
        <w:r w:rsidRPr="008C726E">
          <w:rPr>
            <w:rFonts w:ascii="Arial" w:hAnsi="Arial" w:cs="Arial"/>
            <w:sz w:val="26"/>
            <w:szCs w:val="28"/>
          </w:rPr>
          <w:t>Patricia Cuenca</w:t>
        </w:r>
      </w:smartTag>
      <w:r w:rsidRPr="008C726E">
        <w:rPr>
          <w:rFonts w:ascii="Arial" w:hAnsi="Arial" w:cs="Arial"/>
          <w:sz w:val="26"/>
          <w:szCs w:val="28"/>
        </w:rPr>
        <w:t xml:space="preserve"> Gomez</w:t>
      </w:r>
    </w:p>
    <w:p w:rsidR="003F5F09" w:rsidRPr="008C726E" w:rsidRDefault="003F5F09" w:rsidP="003F5F09">
      <w:pPr>
        <w:pStyle w:val="Default"/>
        <w:jc w:val="both"/>
        <w:rPr>
          <w:rFonts w:ascii="Arial" w:hAnsi="Arial" w:cs="Arial"/>
          <w:bCs/>
          <w:iCs/>
          <w:sz w:val="26"/>
          <w:szCs w:val="28"/>
        </w:rPr>
      </w:pPr>
      <w:r w:rsidRPr="008C726E">
        <w:rPr>
          <w:rFonts w:ascii="Arial" w:hAnsi="Arial" w:cs="Arial"/>
          <w:bCs/>
          <w:iCs/>
          <w:sz w:val="26"/>
          <w:szCs w:val="28"/>
        </w:rPr>
        <w:t xml:space="preserve">Profesora de Filosofía del Derecho de </w:t>
      </w:r>
      <w:smartTag w:uri="urn:schemas-microsoft-com:office:smarttags" w:element="PersonName">
        <w:smartTagPr>
          <w:attr w:name="ProductID" w:val="la Universidad Carlos III"/>
        </w:smartTagPr>
        <w:r w:rsidRPr="008C726E">
          <w:rPr>
            <w:rFonts w:ascii="Arial" w:hAnsi="Arial" w:cs="Arial"/>
            <w:bCs/>
            <w:iCs/>
            <w:sz w:val="26"/>
            <w:szCs w:val="28"/>
          </w:rPr>
          <w:t>la Universidad Carlos III</w:t>
        </w:r>
      </w:smartTag>
      <w:r w:rsidRPr="008C726E">
        <w:rPr>
          <w:rFonts w:ascii="Arial" w:hAnsi="Arial" w:cs="Arial"/>
          <w:bCs/>
          <w:iCs/>
          <w:sz w:val="26"/>
          <w:szCs w:val="28"/>
        </w:rPr>
        <w:t xml:space="preserve"> de Madrid, </w:t>
      </w:r>
    </w:p>
    <w:p w:rsidR="003F5F09" w:rsidRPr="008C726E" w:rsidRDefault="003F5F09" w:rsidP="003F5F09">
      <w:pPr>
        <w:pStyle w:val="Default"/>
        <w:jc w:val="both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bCs/>
          <w:iCs/>
          <w:sz w:val="26"/>
          <w:szCs w:val="28"/>
        </w:rPr>
        <w:t>Instituto de Derechos Humanos Bartolomé de las Casas</w:t>
      </w:r>
    </w:p>
    <w:p w:rsidR="0057713D" w:rsidRDefault="0057713D" w:rsidP="003B1E71">
      <w:pPr>
        <w:pStyle w:val="Sinespaciado"/>
        <w:rPr>
          <w:b/>
          <w:noProof/>
          <w:sz w:val="26"/>
          <w:lang w:eastAsia="es-ES"/>
        </w:rPr>
      </w:pPr>
    </w:p>
    <w:p w:rsidR="0057713D" w:rsidRDefault="0057713D" w:rsidP="003B1E71">
      <w:pPr>
        <w:pStyle w:val="Sinespaciado"/>
        <w:rPr>
          <w:b/>
          <w:noProof/>
          <w:sz w:val="26"/>
          <w:lang w:eastAsia="es-ES"/>
        </w:rPr>
      </w:pPr>
    </w:p>
    <w:p w:rsidR="003B1E71" w:rsidRPr="008C726E" w:rsidRDefault="003B1E71" w:rsidP="003B1E71">
      <w:pPr>
        <w:pStyle w:val="Sinespaciado"/>
        <w:rPr>
          <w:b/>
          <w:noProof/>
          <w:sz w:val="26"/>
          <w:lang w:eastAsia="es-ES"/>
        </w:rPr>
      </w:pPr>
      <w:r w:rsidRPr="008C726E">
        <w:rPr>
          <w:b/>
          <w:noProof/>
          <w:sz w:val="26"/>
          <w:lang w:eastAsia="es-ES"/>
        </w:rPr>
        <w:lastRenderedPageBreak/>
        <w:t>1</w:t>
      </w:r>
      <w:r w:rsidR="002A4D79" w:rsidRPr="008C726E">
        <w:rPr>
          <w:b/>
          <w:noProof/>
          <w:sz w:val="26"/>
          <w:lang w:eastAsia="es-ES"/>
        </w:rPr>
        <w:t>1</w:t>
      </w:r>
      <w:r w:rsidRPr="008C726E">
        <w:rPr>
          <w:b/>
          <w:noProof/>
          <w:sz w:val="26"/>
          <w:lang w:eastAsia="es-ES"/>
        </w:rPr>
        <w:t>,</w:t>
      </w:r>
      <w:r w:rsidR="002A4D79" w:rsidRPr="008C726E">
        <w:rPr>
          <w:b/>
          <w:noProof/>
          <w:sz w:val="26"/>
          <w:lang w:eastAsia="es-ES"/>
        </w:rPr>
        <w:t>0</w:t>
      </w:r>
      <w:r w:rsidRPr="008C726E">
        <w:rPr>
          <w:b/>
          <w:noProof/>
          <w:sz w:val="26"/>
          <w:lang w:eastAsia="es-ES"/>
        </w:rPr>
        <w:t>0 h.- Ponencia.</w:t>
      </w:r>
    </w:p>
    <w:p w:rsidR="003B1E71" w:rsidRPr="008C726E" w:rsidRDefault="003B1E71" w:rsidP="003B1E71">
      <w:pPr>
        <w:pStyle w:val="Sinespaciado"/>
        <w:jc w:val="both"/>
        <w:rPr>
          <w:b/>
          <w:i/>
          <w:noProof/>
          <w:sz w:val="26"/>
          <w:lang w:eastAsia="es-ES"/>
        </w:rPr>
      </w:pPr>
    </w:p>
    <w:p w:rsidR="003B1E71" w:rsidRPr="008C726E" w:rsidRDefault="003B1E71" w:rsidP="003B1E71">
      <w:pPr>
        <w:pStyle w:val="Sinespaciado"/>
        <w:jc w:val="both"/>
        <w:rPr>
          <w:b/>
          <w:i/>
          <w:noProof/>
          <w:sz w:val="26"/>
          <w:lang w:eastAsia="es-ES"/>
        </w:rPr>
      </w:pPr>
      <w:r w:rsidRPr="008C726E">
        <w:rPr>
          <w:b/>
          <w:i/>
          <w:noProof/>
          <w:sz w:val="26"/>
          <w:lang w:eastAsia="es-ES"/>
        </w:rPr>
        <w:t>Las personas con discapacidad intelectual ante el proceso penal</w:t>
      </w:r>
    </w:p>
    <w:p w:rsidR="003B1E71" w:rsidRPr="008C726E" w:rsidRDefault="003B1E71" w:rsidP="003B1E71">
      <w:pPr>
        <w:pStyle w:val="Sinespaciado"/>
        <w:rPr>
          <w:noProof/>
          <w:sz w:val="26"/>
          <w:lang w:eastAsia="es-ES"/>
        </w:rPr>
      </w:pPr>
    </w:p>
    <w:p w:rsidR="00D179F2" w:rsidRPr="008C726E" w:rsidRDefault="003B1E71" w:rsidP="003B1E71">
      <w:pPr>
        <w:pStyle w:val="Sinespaciado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Torcuato Recover</w:t>
      </w:r>
    </w:p>
    <w:p w:rsidR="003B1E71" w:rsidRPr="008C726E" w:rsidRDefault="003B1E71" w:rsidP="003B1E71">
      <w:pPr>
        <w:pStyle w:val="Sinespaciado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Miembro del Comité Ejecutivo del CERMI</w:t>
      </w:r>
    </w:p>
    <w:p w:rsidR="003B1E71" w:rsidRPr="008C726E" w:rsidRDefault="003B1E71" w:rsidP="003B1E71">
      <w:pPr>
        <w:pStyle w:val="Sinespaciado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 xml:space="preserve">Coordinador de la Red de Juristas de </w:t>
      </w:r>
      <w:smartTag w:uri="urn:schemas-microsoft-com:office:smarttags" w:element="PersonName">
        <w:smartTagPr>
          <w:attr w:name="ProductID" w:val="la Confederaci￳n FEAPS"/>
        </w:smartTagPr>
        <w:r w:rsidRPr="008C726E">
          <w:rPr>
            <w:noProof/>
            <w:sz w:val="26"/>
            <w:lang w:eastAsia="es-ES"/>
          </w:rPr>
          <w:t>la Confederación FEAPS</w:t>
        </w:r>
      </w:smartTag>
    </w:p>
    <w:p w:rsidR="003B1E71" w:rsidRPr="008C726E" w:rsidRDefault="003B1E71" w:rsidP="003B1E71">
      <w:pPr>
        <w:pStyle w:val="Sinespaciado"/>
        <w:rPr>
          <w:noProof/>
          <w:sz w:val="26"/>
          <w:lang w:eastAsia="es-ES"/>
        </w:rPr>
      </w:pPr>
    </w:p>
    <w:p w:rsidR="003B1E71" w:rsidRPr="008C726E" w:rsidRDefault="003B1E71" w:rsidP="003B1E71">
      <w:pPr>
        <w:pStyle w:val="Sinespaciado"/>
        <w:rPr>
          <w:b/>
          <w:noProof/>
          <w:sz w:val="26"/>
          <w:lang w:eastAsia="es-ES"/>
        </w:rPr>
      </w:pPr>
      <w:r w:rsidRPr="008C726E">
        <w:rPr>
          <w:b/>
          <w:noProof/>
          <w:sz w:val="26"/>
          <w:lang w:eastAsia="es-ES"/>
        </w:rPr>
        <w:t>11,</w:t>
      </w:r>
      <w:r w:rsidR="002A4D79" w:rsidRPr="008C726E">
        <w:rPr>
          <w:b/>
          <w:noProof/>
          <w:sz w:val="26"/>
          <w:lang w:eastAsia="es-ES"/>
        </w:rPr>
        <w:t>3</w:t>
      </w:r>
      <w:r w:rsidRPr="008C726E">
        <w:rPr>
          <w:b/>
          <w:noProof/>
          <w:sz w:val="26"/>
          <w:lang w:eastAsia="es-ES"/>
        </w:rPr>
        <w:t>0 h. Ponencia.</w:t>
      </w:r>
    </w:p>
    <w:p w:rsidR="003B1E71" w:rsidRPr="008C726E" w:rsidRDefault="003B1E71" w:rsidP="003B1E71">
      <w:pPr>
        <w:pStyle w:val="Sinespaciado"/>
        <w:rPr>
          <w:noProof/>
          <w:sz w:val="26"/>
          <w:lang w:eastAsia="es-ES"/>
        </w:rPr>
      </w:pPr>
    </w:p>
    <w:p w:rsidR="003B1E71" w:rsidRPr="008C726E" w:rsidRDefault="003B1E71" w:rsidP="003B1E71">
      <w:pPr>
        <w:pStyle w:val="Sinespaciado"/>
        <w:rPr>
          <w:b/>
          <w:i/>
          <w:noProof/>
          <w:sz w:val="26"/>
          <w:lang w:eastAsia="es-ES"/>
        </w:rPr>
      </w:pPr>
      <w:r w:rsidRPr="008C726E">
        <w:rPr>
          <w:b/>
          <w:i/>
          <w:noProof/>
          <w:sz w:val="26"/>
          <w:lang w:eastAsia="es-ES"/>
        </w:rPr>
        <w:t>Las personas con enfermedad mental ante el proceso penal</w:t>
      </w:r>
    </w:p>
    <w:p w:rsidR="003B1E71" w:rsidRPr="008C726E" w:rsidRDefault="003B1E71" w:rsidP="003B1E71">
      <w:pPr>
        <w:pStyle w:val="Sinespaciado"/>
        <w:rPr>
          <w:noProof/>
          <w:sz w:val="26"/>
          <w:lang w:eastAsia="es-ES"/>
        </w:rPr>
      </w:pPr>
    </w:p>
    <w:p w:rsidR="003B1E71" w:rsidRPr="008C726E" w:rsidRDefault="00C55C49" w:rsidP="003B1E71">
      <w:pPr>
        <w:pStyle w:val="Sinespaciado"/>
        <w:rPr>
          <w:noProof/>
          <w:sz w:val="26"/>
          <w:lang w:eastAsia="es-ES"/>
        </w:rPr>
      </w:pPr>
      <w:smartTag w:uri="urn:schemas-microsoft-com:office:smarttags" w:element="PersonName">
        <w:smartTagPr>
          <w:attr w:name="ProductID" w:val="Irene Mu￱oz"/>
        </w:smartTagPr>
        <w:r w:rsidRPr="008C726E">
          <w:rPr>
            <w:noProof/>
            <w:sz w:val="26"/>
            <w:lang w:eastAsia="es-ES"/>
          </w:rPr>
          <w:t>Iren</w:t>
        </w:r>
        <w:r w:rsidR="006214BA" w:rsidRPr="008C726E">
          <w:rPr>
            <w:noProof/>
            <w:sz w:val="26"/>
            <w:lang w:eastAsia="es-ES"/>
          </w:rPr>
          <w:t>e</w:t>
        </w:r>
        <w:r w:rsidRPr="008C726E">
          <w:rPr>
            <w:noProof/>
            <w:sz w:val="26"/>
            <w:lang w:eastAsia="es-ES"/>
          </w:rPr>
          <w:t xml:space="preserve"> Muñoz</w:t>
        </w:r>
      </w:smartTag>
      <w:r w:rsidRPr="008C726E">
        <w:rPr>
          <w:noProof/>
          <w:sz w:val="26"/>
          <w:lang w:eastAsia="es-ES"/>
        </w:rPr>
        <w:t xml:space="preserve"> Escandell</w:t>
      </w:r>
    </w:p>
    <w:p w:rsidR="00F15F7C" w:rsidRPr="008C726E" w:rsidRDefault="00C55C49" w:rsidP="003B1E71">
      <w:pPr>
        <w:pStyle w:val="Sinespaciado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Asesora Jurídica</w:t>
      </w:r>
    </w:p>
    <w:p w:rsidR="00F15F7C" w:rsidRPr="008C726E" w:rsidRDefault="00F15F7C" w:rsidP="003B1E71">
      <w:pPr>
        <w:pStyle w:val="Sinespaciado"/>
        <w:rPr>
          <w:noProof/>
          <w:sz w:val="26"/>
          <w:lang w:eastAsia="es-ES"/>
        </w:rPr>
      </w:pPr>
      <w:smartTag w:uri="urn:schemas-microsoft-com:office:smarttags" w:element="PersonName">
        <w:smartTagPr>
          <w:attr w:name="ProductID" w:val="Confederaci￳n FEAFES"/>
        </w:smartTagPr>
        <w:r w:rsidRPr="008C726E">
          <w:rPr>
            <w:noProof/>
            <w:sz w:val="26"/>
            <w:lang w:eastAsia="es-ES"/>
          </w:rPr>
          <w:t>Confederación FEAFES</w:t>
        </w:r>
      </w:smartTag>
      <w:r w:rsidRPr="008C726E">
        <w:rPr>
          <w:noProof/>
          <w:sz w:val="26"/>
          <w:lang w:eastAsia="es-ES"/>
        </w:rPr>
        <w:t xml:space="preserve"> </w:t>
      </w:r>
    </w:p>
    <w:p w:rsidR="003B1E71" w:rsidRPr="008C726E" w:rsidRDefault="003B1E71" w:rsidP="003B1E71">
      <w:pPr>
        <w:pStyle w:val="Sinespaciado"/>
        <w:rPr>
          <w:noProof/>
          <w:sz w:val="26"/>
          <w:lang w:eastAsia="es-ES"/>
        </w:rPr>
      </w:pPr>
    </w:p>
    <w:p w:rsidR="00BD591A" w:rsidRPr="008C726E" w:rsidRDefault="00BD591A" w:rsidP="003B1E71">
      <w:pPr>
        <w:pStyle w:val="Sinespaciado"/>
        <w:rPr>
          <w:b/>
          <w:noProof/>
          <w:sz w:val="26"/>
          <w:lang w:eastAsia="es-ES"/>
        </w:rPr>
      </w:pPr>
      <w:r w:rsidRPr="008C726E">
        <w:rPr>
          <w:b/>
          <w:noProof/>
          <w:sz w:val="26"/>
          <w:lang w:eastAsia="es-ES"/>
        </w:rPr>
        <w:t>12,00 h. Pausa café.</w:t>
      </w:r>
    </w:p>
    <w:p w:rsidR="00412114" w:rsidRPr="008C726E" w:rsidRDefault="00412114" w:rsidP="003B1E71">
      <w:pPr>
        <w:pStyle w:val="Sinespaciado"/>
        <w:rPr>
          <w:b/>
          <w:noProof/>
          <w:sz w:val="26"/>
          <w:lang w:eastAsia="es-ES"/>
        </w:rPr>
      </w:pPr>
    </w:p>
    <w:p w:rsidR="00412114" w:rsidRPr="008C726E" w:rsidRDefault="00412114" w:rsidP="003B1E71">
      <w:pPr>
        <w:pStyle w:val="Sinespaciado"/>
        <w:rPr>
          <w:b/>
          <w:noProof/>
          <w:sz w:val="26"/>
          <w:lang w:eastAsia="es-ES"/>
        </w:rPr>
      </w:pPr>
      <w:r w:rsidRPr="008C726E">
        <w:rPr>
          <w:b/>
          <w:noProof/>
          <w:sz w:val="26"/>
          <w:lang w:eastAsia="es-ES"/>
        </w:rPr>
        <w:t>12,30 .- Buena práctica.</w:t>
      </w:r>
    </w:p>
    <w:p w:rsidR="00412114" w:rsidRPr="008C726E" w:rsidRDefault="00412114" w:rsidP="003B1E71">
      <w:pPr>
        <w:pStyle w:val="Sinespaciado"/>
        <w:rPr>
          <w:b/>
          <w:noProof/>
          <w:sz w:val="26"/>
          <w:lang w:eastAsia="es-ES"/>
        </w:rPr>
      </w:pPr>
    </w:p>
    <w:p w:rsidR="00412114" w:rsidRPr="008C726E" w:rsidRDefault="00412114" w:rsidP="00412114">
      <w:pPr>
        <w:pStyle w:val="Sinespaciado"/>
        <w:jc w:val="both"/>
        <w:rPr>
          <w:b/>
          <w:i/>
          <w:noProof/>
          <w:sz w:val="26"/>
          <w:lang w:eastAsia="es-ES"/>
        </w:rPr>
      </w:pPr>
      <w:r w:rsidRPr="008C726E">
        <w:rPr>
          <w:b/>
          <w:i/>
          <w:noProof/>
          <w:sz w:val="26"/>
          <w:lang w:eastAsia="es-ES"/>
        </w:rPr>
        <w:t>Experiencia de intervención policial con personas con discapacidad intelectual – Programa Fundación Carmen Pardo-Valcarce/Guarcia Civil</w:t>
      </w:r>
    </w:p>
    <w:p w:rsidR="004D30E2" w:rsidRPr="008C726E" w:rsidRDefault="004D30E2" w:rsidP="00412114">
      <w:pPr>
        <w:pStyle w:val="Sinespaciado"/>
        <w:rPr>
          <w:noProof/>
          <w:sz w:val="26"/>
          <w:lang w:eastAsia="es-ES"/>
        </w:rPr>
      </w:pPr>
    </w:p>
    <w:p w:rsidR="00412114" w:rsidRPr="008C726E" w:rsidRDefault="00412114" w:rsidP="00412114">
      <w:pPr>
        <w:pStyle w:val="Sinespaciado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María Recio Zapata</w:t>
      </w:r>
    </w:p>
    <w:p w:rsidR="00412114" w:rsidRPr="008C726E" w:rsidRDefault="00412114" w:rsidP="00412114">
      <w:pPr>
        <w:pStyle w:val="Sinespaciado"/>
        <w:jc w:val="both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 xml:space="preserve">Psicóloga. Directora de la Unidad de Atención a Víctimas con Discapacidad Intelectual </w:t>
      </w:r>
    </w:p>
    <w:p w:rsidR="00412114" w:rsidRPr="008C726E" w:rsidRDefault="00412114" w:rsidP="00412114">
      <w:pPr>
        <w:pStyle w:val="Sinespaciado"/>
        <w:jc w:val="both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Fundación Carmen Pardo-Valcarce</w:t>
      </w:r>
    </w:p>
    <w:p w:rsidR="004D30E2" w:rsidRPr="008C726E" w:rsidRDefault="004D30E2" w:rsidP="003B1E71">
      <w:pPr>
        <w:pStyle w:val="Sinespaciado"/>
        <w:rPr>
          <w:b/>
          <w:noProof/>
          <w:sz w:val="26"/>
          <w:lang w:eastAsia="es-ES"/>
        </w:rPr>
      </w:pPr>
    </w:p>
    <w:p w:rsidR="00F15F7C" w:rsidRPr="008C726E" w:rsidRDefault="004D30E2" w:rsidP="003B1E71">
      <w:pPr>
        <w:pStyle w:val="Sinespaciado"/>
        <w:rPr>
          <w:b/>
          <w:noProof/>
          <w:sz w:val="26"/>
          <w:lang w:eastAsia="es-ES"/>
        </w:rPr>
      </w:pPr>
      <w:r w:rsidRPr="008C726E">
        <w:rPr>
          <w:b/>
          <w:noProof/>
          <w:sz w:val="26"/>
          <w:lang w:eastAsia="es-ES"/>
        </w:rPr>
        <w:t xml:space="preserve">13,00 h.- </w:t>
      </w:r>
      <w:r w:rsidR="00F15F7C" w:rsidRPr="008C726E">
        <w:rPr>
          <w:b/>
          <w:noProof/>
          <w:sz w:val="26"/>
          <w:lang w:eastAsia="es-ES"/>
        </w:rPr>
        <w:t xml:space="preserve"> </w:t>
      </w:r>
      <w:r w:rsidR="00977649" w:rsidRPr="008C726E">
        <w:rPr>
          <w:b/>
          <w:noProof/>
          <w:sz w:val="26"/>
          <w:lang w:eastAsia="es-ES"/>
        </w:rPr>
        <w:t>Ponencia.</w:t>
      </w:r>
    </w:p>
    <w:p w:rsidR="004D30E2" w:rsidRPr="008C726E" w:rsidRDefault="004D30E2" w:rsidP="004D30E2">
      <w:pPr>
        <w:pStyle w:val="Pa7"/>
        <w:jc w:val="both"/>
        <w:rPr>
          <w:rFonts w:ascii="Arial" w:hAnsi="Arial" w:cs="Arial"/>
          <w:b/>
          <w:i/>
          <w:color w:val="000000"/>
          <w:sz w:val="26"/>
          <w:szCs w:val="28"/>
        </w:rPr>
      </w:pPr>
    </w:p>
    <w:p w:rsidR="00412114" w:rsidRPr="008C726E" w:rsidRDefault="004D30E2" w:rsidP="004D30E2">
      <w:pPr>
        <w:pStyle w:val="Pa7"/>
        <w:jc w:val="both"/>
        <w:rPr>
          <w:rFonts w:ascii="Arial" w:hAnsi="Arial" w:cs="Arial"/>
          <w:b/>
          <w:i/>
          <w:color w:val="000000"/>
          <w:sz w:val="26"/>
          <w:szCs w:val="28"/>
        </w:rPr>
      </w:pPr>
      <w:r w:rsidRPr="008C726E">
        <w:rPr>
          <w:rFonts w:ascii="Arial" w:hAnsi="Arial" w:cs="Arial"/>
          <w:b/>
          <w:i/>
          <w:color w:val="000000"/>
          <w:sz w:val="26"/>
          <w:szCs w:val="28"/>
        </w:rPr>
        <w:t>Aportaciones para un proceso penal respetuoso de la diversidad humana</w:t>
      </w:r>
    </w:p>
    <w:p w:rsidR="004D30E2" w:rsidRPr="008C726E" w:rsidRDefault="004D30E2" w:rsidP="00BD591A">
      <w:pPr>
        <w:pStyle w:val="Pa7"/>
        <w:rPr>
          <w:rFonts w:ascii="Arial" w:hAnsi="Arial" w:cs="Arial"/>
          <w:color w:val="000000"/>
          <w:sz w:val="26"/>
          <w:szCs w:val="28"/>
        </w:rPr>
      </w:pPr>
    </w:p>
    <w:p w:rsidR="004D30E2" w:rsidRPr="008C726E" w:rsidRDefault="00977649" w:rsidP="00BD591A">
      <w:pPr>
        <w:rPr>
          <w:rFonts w:cs="Arial"/>
          <w:b/>
          <w:iCs/>
          <w:color w:val="000000"/>
          <w:sz w:val="26"/>
        </w:rPr>
      </w:pPr>
      <w:r w:rsidRPr="008C726E">
        <w:rPr>
          <w:rFonts w:cs="Arial"/>
          <w:b/>
          <w:iCs/>
          <w:color w:val="000000"/>
          <w:sz w:val="26"/>
        </w:rPr>
        <w:t>13,30 h.- Ponencia.</w:t>
      </w:r>
    </w:p>
    <w:p w:rsidR="00977649" w:rsidRPr="008C726E" w:rsidRDefault="00977649" w:rsidP="00BD591A">
      <w:pPr>
        <w:rPr>
          <w:rFonts w:cs="Arial"/>
          <w:b/>
          <w:i/>
          <w:iCs/>
          <w:color w:val="000000"/>
          <w:sz w:val="26"/>
        </w:rPr>
      </w:pPr>
      <w:r w:rsidRPr="008C726E">
        <w:rPr>
          <w:rFonts w:cs="Arial"/>
          <w:b/>
          <w:i/>
          <w:iCs/>
          <w:color w:val="000000"/>
          <w:sz w:val="26"/>
        </w:rPr>
        <w:t>Ejecución de penas y personas con discapacidad</w:t>
      </w:r>
    </w:p>
    <w:p w:rsidR="00977649" w:rsidRPr="008C726E" w:rsidRDefault="00977649" w:rsidP="002566DC">
      <w:pPr>
        <w:pStyle w:val="Sinespaciado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Ángel Luis Ortiz González</w:t>
      </w:r>
    </w:p>
    <w:p w:rsidR="00977649" w:rsidRPr="008C726E" w:rsidRDefault="002566DC" w:rsidP="002566DC">
      <w:pPr>
        <w:pStyle w:val="Sinespaciado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Juez de Vigilancia Penitenciaria nº 1 – Madrid</w:t>
      </w:r>
    </w:p>
    <w:p w:rsidR="00810776" w:rsidRPr="008C726E" w:rsidRDefault="00810776" w:rsidP="00BD591A">
      <w:pPr>
        <w:rPr>
          <w:rFonts w:cs="Arial"/>
          <w:b/>
          <w:noProof/>
          <w:sz w:val="26"/>
          <w:lang w:eastAsia="es-ES"/>
        </w:rPr>
      </w:pPr>
    </w:p>
    <w:p w:rsidR="0097189A" w:rsidRPr="008C726E" w:rsidRDefault="002566DC" w:rsidP="00BD591A">
      <w:pPr>
        <w:rPr>
          <w:rFonts w:cs="Arial"/>
          <w:b/>
          <w:noProof/>
          <w:sz w:val="26"/>
          <w:lang w:eastAsia="es-ES"/>
        </w:rPr>
      </w:pPr>
      <w:r w:rsidRPr="008C726E">
        <w:rPr>
          <w:rFonts w:cs="Arial"/>
          <w:b/>
          <w:noProof/>
          <w:sz w:val="26"/>
          <w:lang w:eastAsia="es-ES"/>
        </w:rPr>
        <w:t>14,</w:t>
      </w:r>
      <w:r w:rsidR="00573020" w:rsidRPr="008C726E">
        <w:rPr>
          <w:rFonts w:cs="Arial"/>
          <w:b/>
          <w:noProof/>
          <w:sz w:val="26"/>
          <w:lang w:eastAsia="es-ES"/>
        </w:rPr>
        <w:t>15</w:t>
      </w:r>
      <w:r w:rsidRPr="008C726E">
        <w:rPr>
          <w:rFonts w:cs="Arial"/>
          <w:b/>
          <w:noProof/>
          <w:sz w:val="26"/>
          <w:lang w:eastAsia="es-ES"/>
        </w:rPr>
        <w:t xml:space="preserve"> h.-</w:t>
      </w:r>
      <w:r w:rsidR="0097189A" w:rsidRPr="008C726E">
        <w:rPr>
          <w:rFonts w:cs="Arial"/>
          <w:b/>
          <w:noProof/>
          <w:sz w:val="26"/>
          <w:lang w:eastAsia="es-ES"/>
        </w:rPr>
        <w:t xml:space="preserve"> Ponencia.</w:t>
      </w:r>
    </w:p>
    <w:p w:rsidR="0097189A" w:rsidRPr="008C726E" w:rsidRDefault="0097189A" w:rsidP="0097189A">
      <w:pPr>
        <w:jc w:val="both"/>
        <w:rPr>
          <w:rFonts w:cs="Arial"/>
          <w:b/>
          <w:i/>
          <w:noProof/>
          <w:sz w:val="26"/>
          <w:lang w:eastAsia="es-ES"/>
        </w:rPr>
      </w:pPr>
      <w:r w:rsidRPr="008C726E">
        <w:rPr>
          <w:rFonts w:cs="Arial"/>
          <w:b/>
          <w:i/>
          <w:noProof/>
          <w:sz w:val="26"/>
          <w:lang w:eastAsia="es-ES"/>
        </w:rPr>
        <w:t>Enseñanzas de los progarams socia</w:t>
      </w:r>
      <w:r w:rsidR="009A69C1" w:rsidRPr="008C726E">
        <w:rPr>
          <w:rFonts w:cs="Arial"/>
          <w:b/>
          <w:i/>
          <w:noProof/>
          <w:sz w:val="26"/>
          <w:lang w:eastAsia="es-ES"/>
        </w:rPr>
        <w:t>les de apoyo y asistencia a rec</w:t>
      </w:r>
      <w:r w:rsidRPr="008C726E">
        <w:rPr>
          <w:rFonts w:cs="Arial"/>
          <w:b/>
          <w:i/>
          <w:noProof/>
          <w:sz w:val="26"/>
          <w:lang w:eastAsia="es-ES"/>
        </w:rPr>
        <w:t xml:space="preserve">lusos con discapacidad </w:t>
      </w:r>
    </w:p>
    <w:p w:rsidR="006F3387" w:rsidRDefault="006F3387" w:rsidP="0097189A">
      <w:pPr>
        <w:pStyle w:val="Sinespaciado"/>
        <w:rPr>
          <w:noProof/>
          <w:sz w:val="26"/>
          <w:lang w:eastAsia="es-ES"/>
        </w:rPr>
      </w:pPr>
      <w:r>
        <w:rPr>
          <w:noProof/>
          <w:sz w:val="26"/>
          <w:lang w:eastAsia="es-ES"/>
        </w:rPr>
        <w:t>Luis Varea Paño</w:t>
      </w:r>
    </w:p>
    <w:p w:rsidR="0097189A" w:rsidRPr="008C726E" w:rsidRDefault="0097189A" w:rsidP="0097189A">
      <w:pPr>
        <w:pStyle w:val="Sinespaciado"/>
        <w:rPr>
          <w:noProof/>
          <w:sz w:val="26"/>
          <w:lang w:eastAsia="es-ES"/>
        </w:rPr>
      </w:pPr>
      <w:r w:rsidRPr="008C726E">
        <w:rPr>
          <w:noProof/>
          <w:sz w:val="26"/>
          <w:lang w:eastAsia="es-ES"/>
        </w:rPr>
        <w:t>Coordinador</w:t>
      </w:r>
      <w:r w:rsidR="006F3387">
        <w:rPr>
          <w:noProof/>
          <w:sz w:val="26"/>
          <w:lang w:eastAsia="es-ES"/>
        </w:rPr>
        <w:t xml:space="preserve"> de</w:t>
      </w:r>
      <w:r w:rsidRPr="008C726E">
        <w:rPr>
          <w:noProof/>
          <w:sz w:val="26"/>
          <w:lang w:eastAsia="es-ES"/>
        </w:rPr>
        <w:t xml:space="preserve"> Programas Penitenciarios FEAPS</w:t>
      </w:r>
    </w:p>
    <w:p w:rsidR="00F46965" w:rsidRPr="008C726E" w:rsidRDefault="00F46965" w:rsidP="00BD591A">
      <w:pPr>
        <w:rPr>
          <w:rFonts w:cs="Arial"/>
          <w:b/>
          <w:noProof/>
          <w:sz w:val="26"/>
          <w:lang w:eastAsia="es-ES"/>
        </w:rPr>
      </w:pPr>
    </w:p>
    <w:p w:rsidR="002566DC" w:rsidRPr="008C726E" w:rsidRDefault="0097189A" w:rsidP="00BD591A">
      <w:pPr>
        <w:rPr>
          <w:rFonts w:cs="Arial"/>
          <w:b/>
          <w:noProof/>
          <w:sz w:val="26"/>
          <w:lang w:eastAsia="es-ES"/>
        </w:rPr>
      </w:pPr>
      <w:r w:rsidRPr="008C726E">
        <w:rPr>
          <w:rFonts w:cs="Arial"/>
          <w:b/>
          <w:noProof/>
          <w:sz w:val="26"/>
          <w:lang w:eastAsia="es-ES"/>
        </w:rPr>
        <w:t>14,40 h.-</w:t>
      </w:r>
      <w:r w:rsidR="002566DC" w:rsidRPr="008C726E">
        <w:rPr>
          <w:rFonts w:cs="Arial"/>
          <w:b/>
          <w:noProof/>
          <w:sz w:val="26"/>
          <w:lang w:eastAsia="es-ES"/>
        </w:rPr>
        <w:t xml:space="preserve"> </w:t>
      </w:r>
      <w:r w:rsidR="00573020" w:rsidRPr="008C726E">
        <w:rPr>
          <w:rFonts w:cs="Arial"/>
          <w:b/>
          <w:noProof/>
          <w:sz w:val="26"/>
          <w:lang w:eastAsia="es-ES"/>
        </w:rPr>
        <w:t>Almuerzo ligero.</w:t>
      </w:r>
    </w:p>
    <w:p w:rsidR="0057713D" w:rsidRPr="00745B39" w:rsidRDefault="0057713D" w:rsidP="0057713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8C726E">
        <w:rPr>
          <w:rFonts w:ascii="Arial" w:hAnsi="Arial" w:cs="Arial"/>
          <w:b/>
          <w:sz w:val="26"/>
          <w:szCs w:val="28"/>
        </w:rPr>
        <w:t>*</w:t>
      </w:r>
      <w:r w:rsidRPr="00745B39">
        <w:rPr>
          <w:rFonts w:ascii="Arial" w:hAnsi="Arial" w:cs="Arial"/>
          <w:b/>
          <w:sz w:val="28"/>
          <w:szCs w:val="28"/>
        </w:rPr>
        <w:t>****</w:t>
      </w:r>
    </w:p>
    <w:p w:rsidR="00573020" w:rsidRPr="008C726E" w:rsidRDefault="00573020" w:rsidP="00573020">
      <w:pPr>
        <w:pStyle w:val="Default"/>
        <w:rPr>
          <w:rFonts w:ascii="Arial" w:hAnsi="Arial" w:cs="Arial"/>
          <w:b/>
          <w:sz w:val="26"/>
          <w:szCs w:val="28"/>
        </w:rPr>
      </w:pPr>
      <w:r w:rsidRPr="008C726E">
        <w:rPr>
          <w:rFonts w:ascii="Arial" w:hAnsi="Arial" w:cs="Arial"/>
          <w:b/>
          <w:sz w:val="26"/>
          <w:szCs w:val="28"/>
        </w:rPr>
        <w:t>16,00 h.- Ponencia.</w:t>
      </w:r>
    </w:p>
    <w:p w:rsidR="00573020" w:rsidRPr="008C726E" w:rsidRDefault="00573020" w:rsidP="00573020">
      <w:pPr>
        <w:pStyle w:val="Default"/>
        <w:rPr>
          <w:sz w:val="26"/>
        </w:rPr>
      </w:pPr>
    </w:p>
    <w:p w:rsidR="00756414" w:rsidRPr="008C726E" w:rsidRDefault="00810776" w:rsidP="00810776">
      <w:pPr>
        <w:pStyle w:val="CM4"/>
        <w:spacing w:before="60" w:after="60"/>
        <w:jc w:val="both"/>
        <w:rPr>
          <w:rFonts w:ascii="Arial" w:hAnsi="Arial" w:cs="Arial"/>
          <w:b/>
          <w:bCs/>
          <w:i/>
          <w:color w:val="000000"/>
          <w:sz w:val="26"/>
          <w:szCs w:val="28"/>
        </w:rPr>
      </w:pPr>
      <w:r w:rsidRPr="008C726E">
        <w:rPr>
          <w:rFonts w:ascii="Arial" w:hAnsi="Arial" w:cs="Arial"/>
          <w:b/>
          <w:bCs/>
          <w:i/>
          <w:color w:val="000000"/>
          <w:sz w:val="26"/>
          <w:szCs w:val="28"/>
        </w:rPr>
        <w:t xml:space="preserve">El impacto de la </w:t>
      </w:r>
      <w:r w:rsidR="00756414" w:rsidRPr="008C726E">
        <w:rPr>
          <w:rFonts w:ascii="Arial" w:hAnsi="Arial" w:cs="Arial"/>
          <w:b/>
          <w:bCs/>
          <w:i/>
          <w:color w:val="000000"/>
          <w:sz w:val="26"/>
          <w:szCs w:val="28"/>
        </w:rPr>
        <w:t>D</w:t>
      </w:r>
      <w:r w:rsidRPr="008C726E">
        <w:rPr>
          <w:rFonts w:ascii="Arial" w:hAnsi="Arial" w:cs="Arial"/>
          <w:b/>
          <w:bCs/>
          <w:i/>
          <w:color w:val="000000"/>
          <w:sz w:val="26"/>
          <w:szCs w:val="28"/>
        </w:rPr>
        <w:t>irectiva</w:t>
      </w:r>
      <w:r w:rsidR="00756414" w:rsidRPr="008C726E">
        <w:rPr>
          <w:rFonts w:ascii="Arial" w:hAnsi="Arial" w:cs="Arial"/>
          <w:b/>
          <w:bCs/>
          <w:i/>
          <w:color w:val="000000"/>
          <w:sz w:val="26"/>
          <w:szCs w:val="28"/>
        </w:rPr>
        <w:t xml:space="preserve"> 2012/29/UE </w:t>
      </w:r>
      <w:r w:rsidRPr="008C726E">
        <w:rPr>
          <w:rFonts w:ascii="Arial" w:hAnsi="Arial" w:cs="Arial"/>
          <w:b/>
          <w:bCs/>
          <w:i/>
          <w:color w:val="000000"/>
          <w:sz w:val="26"/>
          <w:szCs w:val="28"/>
        </w:rPr>
        <w:t>en el proceso penal español en el caso de las personas con discapacidad</w:t>
      </w:r>
    </w:p>
    <w:p w:rsidR="003F5F09" w:rsidRPr="00155044" w:rsidRDefault="003F5F09" w:rsidP="003F5F09">
      <w:pPr>
        <w:pStyle w:val="Default"/>
        <w:rPr>
          <w:rFonts w:ascii="Arial" w:hAnsi="Arial" w:cs="Arial"/>
          <w:color w:val="auto"/>
        </w:rPr>
      </w:pPr>
      <w:r w:rsidRPr="00155044">
        <w:rPr>
          <w:rFonts w:ascii="Arial" w:hAnsi="Arial" w:cs="Arial"/>
          <w:color w:val="auto"/>
        </w:rPr>
        <w:t>Gloria Álvarez</w:t>
      </w:r>
    </w:p>
    <w:p w:rsidR="003F5F09" w:rsidRPr="00155044" w:rsidRDefault="003F5F09" w:rsidP="003F5F09">
      <w:pPr>
        <w:pStyle w:val="Default"/>
        <w:rPr>
          <w:rFonts w:ascii="Arial" w:hAnsi="Arial" w:cs="Arial"/>
          <w:color w:val="auto"/>
        </w:rPr>
      </w:pPr>
      <w:r w:rsidRPr="00155044">
        <w:rPr>
          <w:rFonts w:ascii="Arial" w:hAnsi="Arial" w:cs="Arial"/>
          <w:color w:val="auto"/>
        </w:rPr>
        <w:t>Abogada, Doctora en Derecho</w:t>
      </w:r>
    </w:p>
    <w:p w:rsidR="003F5F09" w:rsidRPr="00155044" w:rsidRDefault="003F5F09" w:rsidP="003F5F09">
      <w:pPr>
        <w:pStyle w:val="Default"/>
        <w:rPr>
          <w:rFonts w:ascii="Arial" w:hAnsi="Arial" w:cs="Arial"/>
          <w:color w:val="auto"/>
        </w:rPr>
      </w:pPr>
      <w:r w:rsidRPr="00155044">
        <w:rPr>
          <w:rFonts w:ascii="Arial" w:hAnsi="Arial" w:cs="Arial"/>
          <w:color w:val="auto"/>
        </w:rPr>
        <w:t xml:space="preserve">Coordinadora de </w:t>
      </w:r>
      <w:smartTag w:uri="urn:schemas-microsoft-com:office:smarttags" w:element="PersonName">
        <w:smartTagPr>
          <w:attr w:name="ProductID" w:val="la Fundaci￳n Derecho"/>
        </w:smartTagPr>
        <w:r w:rsidRPr="00155044">
          <w:rPr>
            <w:rFonts w:ascii="Arial" w:hAnsi="Arial" w:cs="Arial"/>
            <w:color w:val="auto"/>
          </w:rPr>
          <w:t>la Fundación Derecho</w:t>
        </w:r>
      </w:smartTag>
      <w:r w:rsidRPr="00155044">
        <w:rPr>
          <w:rFonts w:ascii="Arial" w:hAnsi="Arial" w:cs="Arial"/>
          <w:color w:val="auto"/>
        </w:rPr>
        <w:t xml:space="preserve"> y Discapacidad</w:t>
      </w:r>
    </w:p>
    <w:p w:rsidR="003F5F09" w:rsidRPr="003F5F09" w:rsidRDefault="003F5F09" w:rsidP="003F5F0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810776" w:rsidRPr="008C726E" w:rsidRDefault="00810776" w:rsidP="00810776">
      <w:pPr>
        <w:pStyle w:val="Default"/>
        <w:rPr>
          <w:rFonts w:ascii="Arial" w:hAnsi="Arial" w:cs="Arial"/>
          <w:sz w:val="26"/>
          <w:szCs w:val="28"/>
        </w:rPr>
      </w:pPr>
    </w:p>
    <w:p w:rsidR="005C2023" w:rsidRPr="008C726E" w:rsidRDefault="00810776" w:rsidP="00810776">
      <w:pPr>
        <w:pStyle w:val="Default"/>
        <w:rPr>
          <w:rFonts w:ascii="Arial" w:hAnsi="Arial" w:cs="Arial"/>
          <w:b/>
          <w:sz w:val="26"/>
          <w:szCs w:val="28"/>
        </w:rPr>
      </w:pPr>
      <w:r w:rsidRPr="008C726E">
        <w:rPr>
          <w:rFonts w:ascii="Arial" w:hAnsi="Arial" w:cs="Arial"/>
          <w:b/>
          <w:sz w:val="26"/>
          <w:szCs w:val="28"/>
        </w:rPr>
        <w:t>16,</w:t>
      </w:r>
      <w:r w:rsidR="00573020" w:rsidRPr="008C726E">
        <w:rPr>
          <w:rFonts w:ascii="Arial" w:hAnsi="Arial" w:cs="Arial"/>
          <w:b/>
          <w:sz w:val="26"/>
          <w:szCs w:val="28"/>
        </w:rPr>
        <w:t>3</w:t>
      </w:r>
      <w:r w:rsidRPr="008C726E">
        <w:rPr>
          <w:rFonts w:ascii="Arial" w:hAnsi="Arial" w:cs="Arial"/>
          <w:b/>
          <w:sz w:val="26"/>
          <w:szCs w:val="28"/>
        </w:rPr>
        <w:t xml:space="preserve">0 h.- </w:t>
      </w:r>
      <w:r w:rsidR="005C2023" w:rsidRPr="008C726E">
        <w:rPr>
          <w:rFonts w:ascii="Arial" w:hAnsi="Arial" w:cs="Arial"/>
          <w:b/>
          <w:sz w:val="26"/>
          <w:szCs w:val="28"/>
        </w:rPr>
        <w:t xml:space="preserve"> Mesa.</w:t>
      </w:r>
    </w:p>
    <w:p w:rsidR="005C2023" w:rsidRPr="008C726E" w:rsidRDefault="005C2023" w:rsidP="00810776">
      <w:pPr>
        <w:pStyle w:val="Default"/>
        <w:rPr>
          <w:rFonts w:ascii="Arial" w:hAnsi="Arial" w:cs="Arial"/>
          <w:b/>
          <w:sz w:val="26"/>
          <w:szCs w:val="28"/>
        </w:rPr>
      </w:pPr>
    </w:p>
    <w:p w:rsidR="005C2023" w:rsidRPr="008C726E" w:rsidRDefault="005C2023" w:rsidP="00810776">
      <w:pPr>
        <w:pStyle w:val="Default"/>
        <w:rPr>
          <w:rFonts w:ascii="Arial" w:hAnsi="Arial" w:cs="Arial"/>
          <w:b/>
          <w:i/>
          <w:sz w:val="26"/>
          <w:szCs w:val="28"/>
        </w:rPr>
      </w:pPr>
      <w:r w:rsidRPr="008C726E">
        <w:rPr>
          <w:rFonts w:ascii="Arial" w:hAnsi="Arial" w:cs="Arial"/>
          <w:b/>
          <w:i/>
          <w:sz w:val="26"/>
          <w:szCs w:val="28"/>
        </w:rPr>
        <w:t>La visión del Parlamento</w:t>
      </w:r>
    </w:p>
    <w:p w:rsidR="005C2023" w:rsidRPr="008C726E" w:rsidRDefault="005C2023" w:rsidP="00810776">
      <w:pPr>
        <w:pStyle w:val="Default"/>
        <w:rPr>
          <w:rFonts w:ascii="Arial" w:hAnsi="Arial" w:cs="Arial"/>
          <w:b/>
          <w:sz w:val="26"/>
          <w:szCs w:val="28"/>
        </w:rPr>
      </w:pPr>
    </w:p>
    <w:p w:rsidR="00573020" w:rsidRPr="008C726E" w:rsidRDefault="00573020" w:rsidP="00810776">
      <w:pPr>
        <w:pStyle w:val="Default"/>
        <w:rPr>
          <w:rFonts w:ascii="Arial" w:hAnsi="Arial" w:cs="Arial"/>
          <w:b/>
          <w:sz w:val="26"/>
          <w:szCs w:val="28"/>
        </w:rPr>
      </w:pPr>
      <w:r w:rsidRPr="008C726E">
        <w:rPr>
          <w:rFonts w:ascii="Arial" w:hAnsi="Arial" w:cs="Arial"/>
          <w:b/>
          <w:sz w:val="26"/>
          <w:szCs w:val="28"/>
        </w:rPr>
        <w:t>Modera:</w:t>
      </w:r>
    </w:p>
    <w:p w:rsidR="00573020" w:rsidRPr="008C726E" w:rsidRDefault="00573020" w:rsidP="00810776">
      <w:pPr>
        <w:pStyle w:val="Default"/>
        <w:rPr>
          <w:rFonts w:ascii="Arial" w:hAnsi="Arial" w:cs="Arial"/>
          <w:b/>
          <w:sz w:val="26"/>
          <w:szCs w:val="28"/>
        </w:rPr>
      </w:pPr>
    </w:p>
    <w:p w:rsidR="00573020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  <w:smartTag w:uri="urn:schemas-microsoft-com:office:smarttags" w:element="PersonName">
        <w:smartTagPr>
          <w:attr w:name="ProductID" w:val="Pilar Villarino"/>
        </w:smartTagPr>
        <w:r w:rsidRPr="008C726E">
          <w:rPr>
            <w:rFonts w:ascii="Arial" w:hAnsi="Arial" w:cs="Arial"/>
            <w:sz w:val="26"/>
            <w:szCs w:val="28"/>
          </w:rPr>
          <w:t>Pilar Villarino</w:t>
        </w:r>
      </w:smartTag>
      <w:r w:rsidR="00A920D2" w:rsidRPr="008C726E">
        <w:rPr>
          <w:rFonts w:ascii="Arial" w:hAnsi="Arial" w:cs="Arial"/>
          <w:sz w:val="26"/>
          <w:szCs w:val="28"/>
        </w:rPr>
        <w:t xml:space="preserve"> </w:t>
      </w: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>Directora Ejecutiva del CERMI</w:t>
      </w:r>
    </w:p>
    <w:p w:rsidR="00745B39" w:rsidRPr="008C726E" w:rsidRDefault="00745B39" w:rsidP="00810776">
      <w:pPr>
        <w:pStyle w:val="Default"/>
        <w:rPr>
          <w:rFonts w:ascii="Arial" w:hAnsi="Arial" w:cs="Arial"/>
          <w:b/>
          <w:sz w:val="26"/>
          <w:szCs w:val="28"/>
        </w:rPr>
      </w:pPr>
    </w:p>
    <w:p w:rsidR="00573020" w:rsidRPr="008C726E" w:rsidRDefault="00573020" w:rsidP="00810776">
      <w:pPr>
        <w:pStyle w:val="Default"/>
        <w:rPr>
          <w:rFonts w:ascii="Arial" w:hAnsi="Arial" w:cs="Arial"/>
          <w:b/>
          <w:sz w:val="26"/>
          <w:szCs w:val="28"/>
        </w:rPr>
      </w:pPr>
      <w:r w:rsidRPr="008C726E">
        <w:rPr>
          <w:rFonts w:ascii="Arial" w:hAnsi="Arial" w:cs="Arial"/>
          <w:b/>
          <w:sz w:val="26"/>
          <w:szCs w:val="28"/>
        </w:rPr>
        <w:t>Participan:</w:t>
      </w:r>
    </w:p>
    <w:p w:rsidR="00573020" w:rsidRPr="008C726E" w:rsidRDefault="00573020" w:rsidP="00810776">
      <w:pPr>
        <w:pStyle w:val="Default"/>
        <w:rPr>
          <w:rFonts w:ascii="Arial" w:hAnsi="Arial" w:cs="Arial"/>
          <w:b/>
          <w:sz w:val="26"/>
          <w:szCs w:val="28"/>
        </w:rPr>
      </w:pPr>
    </w:p>
    <w:p w:rsidR="00573020" w:rsidRPr="008C726E" w:rsidRDefault="003F5F09" w:rsidP="00810776">
      <w:pPr>
        <w:pStyle w:val="Default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Representante del GP Popular en</w:t>
      </w:r>
      <w:r w:rsidR="007971FE">
        <w:rPr>
          <w:rFonts w:ascii="Arial" w:hAnsi="Arial" w:cs="Arial"/>
          <w:sz w:val="26"/>
          <w:szCs w:val="28"/>
        </w:rPr>
        <w:t xml:space="preserve"> la Comisión </w:t>
      </w:r>
      <w:r w:rsidR="00573020" w:rsidRPr="008C726E">
        <w:rPr>
          <w:rFonts w:ascii="Arial" w:hAnsi="Arial" w:cs="Arial"/>
          <w:sz w:val="26"/>
          <w:szCs w:val="28"/>
        </w:rPr>
        <w:t>de Justicia en el Congreso</w:t>
      </w:r>
    </w:p>
    <w:p w:rsidR="00573020" w:rsidRPr="008C726E" w:rsidRDefault="00573020" w:rsidP="00810776">
      <w:pPr>
        <w:pStyle w:val="Default"/>
        <w:rPr>
          <w:rFonts w:ascii="Arial" w:hAnsi="Arial" w:cs="Arial"/>
          <w:sz w:val="26"/>
          <w:szCs w:val="28"/>
        </w:rPr>
      </w:pPr>
    </w:p>
    <w:p w:rsidR="00573020" w:rsidRPr="008C726E" w:rsidRDefault="00573020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>Laura Seara</w:t>
      </w:r>
    </w:p>
    <w:p w:rsidR="00573020" w:rsidRPr="008C726E" w:rsidRDefault="00573020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>Portavoz de Discapacidad del GPS en el Congreso</w:t>
      </w:r>
    </w:p>
    <w:p w:rsidR="00573020" w:rsidRPr="008C726E" w:rsidRDefault="00573020" w:rsidP="00810776">
      <w:pPr>
        <w:pStyle w:val="Default"/>
        <w:rPr>
          <w:rFonts w:ascii="Arial" w:hAnsi="Arial" w:cs="Arial"/>
          <w:sz w:val="26"/>
          <w:szCs w:val="28"/>
        </w:rPr>
      </w:pPr>
    </w:p>
    <w:p w:rsidR="00573020" w:rsidRPr="008C726E" w:rsidRDefault="00573020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>Emilio Olabarría</w:t>
      </w:r>
    </w:p>
    <w:p w:rsidR="00573020" w:rsidRPr="008C726E" w:rsidRDefault="00573020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 xml:space="preserve">Portavoz de Justicia del GV – EAJ/PNV en el Congreso </w:t>
      </w:r>
      <w:r w:rsidR="003F5F09">
        <w:rPr>
          <w:rFonts w:ascii="Arial" w:hAnsi="Arial" w:cs="Arial"/>
          <w:sz w:val="26"/>
          <w:szCs w:val="28"/>
        </w:rPr>
        <w:t>(pendiente de confirmación)</w:t>
      </w:r>
    </w:p>
    <w:p w:rsidR="00810776" w:rsidRPr="008C726E" w:rsidRDefault="00810776" w:rsidP="00810776">
      <w:pPr>
        <w:pStyle w:val="Default"/>
        <w:rPr>
          <w:rFonts w:ascii="Arial" w:hAnsi="Arial" w:cs="Arial"/>
          <w:sz w:val="26"/>
          <w:szCs w:val="28"/>
        </w:rPr>
      </w:pPr>
    </w:p>
    <w:p w:rsidR="00810776" w:rsidRPr="008C726E" w:rsidRDefault="00573020" w:rsidP="00810776">
      <w:pPr>
        <w:pStyle w:val="Default"/>
        <w:rPr>
          <w:rFonts w:ascii="Arial" w:hAnsi="Arial" w:cs="Arial"/>
          <w:b/>
          <w:sz w:val="26"/>
          <w:szCs w:val="28"/>
        </w:rPr>
      </w:pPr>
      <w:r w:rsidRPr="008C726E">
        <w:rPr>
          <w:rFonts w:ascii="Arial" w:hAnsi="Arial" w:cs="Arial"/>
          <w:b/>
          <w:sz w:val="26"/>
          <w:szCs w:val="28"/>
        </w:rPr>
        <w:t xml:space="preserve">17,30 h. </w:t>
      </w:r>
      <w:r w:rsidR="00745B39" w:rsidRPr="008C726E">
        <w:rPr>
          <w:rFonts w:ascii="Arial" w:hAnsi="Arial" w:cs="Arial"/>
          <w:b/>
          <w:sz w:val="26"/>
          <w:szCs w:val="28"/>
        </w:rPr>
        <w:t>Conclusiones y clausura.</w:t>
      </w: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>Óscar Moral Ortega</w:t>
      </w: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>Asesor Jurídico del CERMI Estatal</w:t>
      </w: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>José Mª Sánchez Monge</w:t>
      </w: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>Vicepresidente del CERMI</w:t>
      </w: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  <w:r w:rsidRPr="008C726E">
        <w:rPr>
          <w:rFonts w:ascii="Arial" w:hAnsi="Arial" w:cs="Arial"/>
          <w:sz w:val="26"/>
          <w:szCs w:val="28"/>
        </w:rPr>
        <w:t xml:space="preserve">Presidente de FEAFES </w:t>
      </w: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</w:p>
    <w:p w:rsidR="00745B39" w:rsidRPr="008C726E" w:rsidRDefault="00745B39" w:rsidP="00810776">
      <w:pPr>
        <w:pStyle w:val="Default"/>
        <w:rPr>
          <w:rFonts w:ascii="Arial" w:hAnsi="Arial" w:cs="Arial"/>
          <w:sz w:val="26"/>
          <w:szCs w:val="28"/>
        </w:rPr>
      </w:pPr>
    </w:p>
    <w:sectPr w:rsidR="00745B39" w:rsidRPr="008C726E" w:rsidSect="0057713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79F2"/>
    <w:rsid w:val="00002E50"/>
    <w:rsid w:val="0002045D"/>
    <w:rsid w:val="000247F5"/>
    <w:rsid w:val="000626C5"/>
    <w:rsid w:val="00155044"/>
    <w:rsid w:val="00182E3B"/>
    <w:rsid w:val="001E670D"/>
    <w:rsid w:val="002566DC"/>
    <w:rsid w:val="00293BB0"/>
    <w:rsid w:val="002A4D79"/>
    <w:rsid w:val="00352F1C"/>
    <w:rsid w:val="003B1E71"/>
    <w:rsid w:val="003F5F09"/>
    <w:rsid w:val="00412114"/>
    <w:rsid w:val="004B0284"/>
    <w:rsid w:val="004D30E2"/>
    <w:rsid w:val="00570342"/>
    <w:rsid w:val="00573020"/>
    <w:rsid w:val="0057713D"/>
    <w:rsid w:val="005C2023"/>
    <w:rsid w:val="006214BA"/>
    <w:rsid w:val="006F3387"/>
    <w:rsid w:val="00745B39"/>
    <w:rsid w:val="00756414"/>
    <w:rsid w:val="00765E3A"/>
    <w:rsid w:val="007927AD"/>
    <w:rsid w:val="007971FE"/>
    <w:rsid w:val="00810776"/>
    <w:rsid w:val="00863DEC"/>
    <w:rsid w:val="0089221A"/>
    <w:rsid w:val="008C726E"/>
    <w:rsid w:val="00953DFC"/>
    <w:rsid w:val="0097189A"/>
    <w:rsid w:val="00973108"/>
    <w:rsid w:val="00977649"/>
    <w:rsid w:val="00995EB8"/>
    <w:rsid w:val="009A69C1"/>
    <w:rsid w:val="00A920D2"/>
    <w:rsid w:val="00AC218C"/>
    <w:rsid w:val="00B87787"/>
    <w:rsid w:val="00BD591A"/>
    <w:rsid w:val="00C55C49"/>
    <w:rsid w:val="00D179F2"/>
    <w:rsid w:val="00E629CE"/>
    <w:rsid w:val="00EE2DC2"/>
    <w:rsid w:val="00F15F7C"/>
    <w:rsid w:val="00F46965"/>
    <w:rsid w:val="00FD31AA"/>
    <w:rsid w:val="00F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  <w:pPr>
      <w:spacing w:after="200" w:line="276" w:lineRule="auto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9F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B1E71"/>
    <w:rPr>
      <w:sz w:val="28"/>
      <w:szCs w:val="28"/>
      <w:lang w:eastAsia="en-US"/>
    </w:rPr>
  </w:style>
  <w:style w:type="paragraph" w:customStyle="1" w:styleId="Pa7">
    <w:name w:val="Pa7"/>
    <w:basedOn w:val="Normal"/>
    <w:next w:val="Normal"/>
    <w:uiPriority w:val="99"/>
    <w:rsid w:val="00BD591A"/>
    <w:pPr>
      <w:autoSpaceDE w:val="0"/>
      <w:autoSpaceDN w:val="0"/>
      <w:adjustRightInd w:val="0"/>
      <w:spacing w:after="0" w:line="201" w:lineRule="atLeast"/>
    </w:pPr>
    <w:rPr>
      <w:rFonts w:ascii="Corbel" w:hAnsi="Corbel" w:cs="Times New Roman"/>
      <w:sz w:val="24"/>
      <w:szCs w:val="24"/>
      <w:lang w:eastAsia="es-ES"/>
    </w:rPr>
  </w:style>
  <w:style w:type="paragraph" w:customStyle="1" w:styleId="Default">
    <w:name w:val="Default"/>
    <w:rsid w:val="0075641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5641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5641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5641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85686F-2FAF-45CD-86D3-15CF00AB6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79D16-18D8-4796-AE70-781DC5AB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1C16C3-5206-4B17-B9C8-4C842439DEC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cp:lastModifiedBy>babella.svm</cp:lastModifiedBy>
  <cp:revision>2</cp:revision>
  <cp:lastPrinted>2013-09-17T08:59:00Z</cp:lastPrinted>
  <dcterms:created xsi:type="dcterms:W3CDTF">2013-10-03T10:34:00Z</dcterms:created>
  <dcterms:modified xsi:type="dcterms:W3CDTF">2013-10-03T10:34:00Z</dcterms:modified>
</cp:coreProperties>
</file>