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CE" w:rsidRDefault="00C7181D" w:rsidP="00C7181D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186077" cy="804333"/>
            <wp:effectExtent l="0" t="0" r="825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96" cy="8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4A72895D" wp14:editId="270C815D">
            <wp:extent cx="1247563" cy="805718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71" cy="8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7181D" w:rsidRDefault="00C7181D" w:rsidP="00C7181D"/>
    <w:p w:rsidR="00C7181D" w:rsidRDefault="00C7181D" w:rsidP="00C7181D">
      <w:pPr>
        <w:jc w:val="center"/>
      </w:pPr>
      <w:r>
        <w:t xml:space="preserve">Luis Cayo Pérez Bueno, presidente del Comité Español de Representantes de Personas con Discapacidad (CERMI), se complace en invitarle a la ceremonia de entrega del </w:t>
      </w:r>
    </w:p>
    <w:p w:rsidR="00C7181D" w:rsidRDefault="00C7181D" w:rsidP="00C7181D">
      <w:pPr>
        <w:jc w:val="center"/>
      </w:pPr>
    </w:p>
    <w:p w:rsidR="00C7181D" w:rsidRPr="00C7181D" w:rsidRDefault="00C7181D" w:rsidP="00C7181D">
      <w:pPr>
        <w:jc w:val="center"/>
        <w:rPr>
          <w:sz w:val="36"/>
          <w:szCs w:val="36"/>
        </w:rPr>
      </w:pPr>
      <w:r w:rsidRPr="00C7181D">
        <w:rPr>
          <w:i/>
          <w:sz w:val="36"/>
          <w:szCs w:val="36"/>
        </w:rPr>
        <w:t>Premio cermi.es 2016 Activistas/Trayectoria Asociativa</w:t>
      </w:r>
      <w:r w:rsidRPr="00C7181D">
        <w:rPr>
          <w:sz w:val="36"/>
          <w:szCs w:val="36"/>
        </w:rPr>
        <w:t xml:space="preserve">, </w:t>
      </w:r>
    </w:p>
    <w:p w:rsidR="00C7181D" w:rsidRPr="00C7181D" w:rsidRDefault="00C7181D" w:rsidP="00C7181D">
      <w:pPr>
        <w:jc w:val="center"/>
        <w:rPr>
          <w:sz w:val="36"/>
          <w:szCs w:val="36"/>
        </w:rPr>
      </w:pPr>
    </w:p>
    <w:p w:rsidR="00C7181D" w:rsidRDefault="00C7181D" w:rsidP="00C7181D">
      <w:pPr>
        <w:jc w:val="center"/>
      </w:pPr>
      <w:proofErr w:type="gramStart"/>
      <w:r>
        <w:t>concedido</w:t>
      </w:r>
      <w:proofErr w:type="gramEnd"/>
      <w:r>
        <w:t xml:space="preserve"> a</w:t>
      </w:r>
    </w:p>
    <w:p w:rsidR="00C7181D" w:rsidRDefault="00C7181D" w:rsidP="00C7181D">
      <w:pPr>
        <w:jc w:val="center"/>
      </w:pPr>
    </w:p>
    <w:p w:rsidR="00C7181D" w:rsidRDefault="00C7181D" w:rsidP="00C7181D">
      <w:pPr>
        <w:jc w:val="center"/>
        <w:rPr>
          <w:sz w:val="40"/>
          <w:szCs w:val="40"/>
        </w:rPr>
      </w:pPr>
      <w:r w:rsidRPr="00C7181D">
        <w:rPr>
          <w:sz w:val="40"/>
          <w:szCs w:val="40"/>
        </w:rPr>
        <w:t>Carlos Laguna Asensi</w:t>
      </w:r>
    </w:p>
    <w:p w:rsidR="00C7181D" w:rsidRPr="00C7181D" w:rsidRDefault="00C7181D" w:rsidP="00C7181D">
      <w:pPr>
        <w:rPr>
          <w:rFonts w:cs="Arial"/>
        </w:rPr>
      </w:pPr>
    </w:p>
    <w:p w:rsidR="00C7181D" w:rsidRPr="00C7181D" w:rsidRDefault="00C7181D" w:rsidP="00C7181D">
      <w:pPr>
        <w:rPr>
          <w:rFonts w:cs="Arial"/>
        </w:rPr>
      </w:pPr>
    </w:p>
    <w:p w:rsidR="00C7181D" w:rsidRPr="00C7181D" w:rsidRDefault="00C7181D" w:rsidP="00C7181D">
      <w:pPr>
        <w:rPr>
          <w:rFonts w:cs="Arial"/>
        </w:rPr>
      </w:pPr>
      <w:r w:rsidRPr="00C7181D">
        <w:rPr>
          <w:rFonts w:cs="Arial"/>
        </w:rPr>
        <w:t>Jueves, 15 de diciembre de 2016</w:t>
      </w:r>
    </w:p>
    <w:p w:rsidR="00C7181D" w:rsidRPr="00C7181D" w:rsidRDefault="00C7181D" w:rsidP="00C7181D">
      <w:pPr>
        <w:rPr>
          <w:rFonts w:cs="Arial"/>
        </w:rPr>
      </w:pPr>
      <w:r w:rsidRPr="00C7181D">
        <w:rPr>
          <w:rFonts w:cs="Arial"/>
        </w:rPr>
        <w:t>20,00 horas</w:t>
      </w:r>
    </w:p>
    <w:p w:rsidR="00C7181D" w:rsidRPr="00C7181D" w:rsidRDefault="00C7181D" w:rsidP="00C7181D">
      <w:pPr>
        <w:rPr>
          <w:rFonts w:cs="Arial"/>
        </w:rPr>
      </w:pPr>
      <w:r w:rsidRPr="00C7181D">
        <w:rPr>
          <w:rFonts w:cs="Arial"/>
        </w:rPr>
        <w:t xml:space="preserve">Teatro Principal </w:t>
      </w:r>
    </w:p>
    <w:p w:rsidR="00C7181D" w:rsidRPr="00C7181D" w:rsidRDefault="00C7181D" w:rsidP="00C7181D">
      <w:pPr>
        <w:rPr>
          <w:rFonts w:cs="Arial"/>
          <w:sz w:val="24"/>
          <w:szCs w:val="24"/>
          <w:lang w:val="es-ES"/>
        </w:rPr>
      </w:pPr>
      <w:proofErr w:type="spellStart"/>
      <w:r w:rsidRPr="00C7181D">
        <w:rPr>
          <w:rFonts w:cs="Arial"/>
        </w:rPr>
        <w:t>Plaça</w:t>
      </w:r>
      <w:proofErr w:type="spellEnd"/>
      <w:r w:rsidRPr="00C7181D">
        <w:rPr>
          <w:rFonts w:cs="Arial"/>
        </w:rPr>
        <w:t xml:space="preserve"> de la Pau, s/n – Castelló                        SRC: </w:t>
      </w:r>
      <w:hyperlink r:id="rId10" w:history="1">
        <w:r w:rsidRPr="00C7181D">
          <w:rPr>
            <w:rStyle w:val="Hipervnculo"/>
            <w:rFonts w:cs="Arial"/>
            <w:sz w:val="24"/>
            <w:szCs w:val="24"/>
          </w:rPr>
          <w:t>convocatorias@cermi.es</w:t>
        </w:r>
        <w:r w:rsidRPr="00C7181D">
          <w:rPr>
            <w:rStyle w:val="Hipervnculo"/>
            <w:rFonts w:cs="Arial"/>
            <w:color w:val="000000" w:themeColor="text1"/>
            <w:sz w:val="24"/>
            <w:szCs w:val="24"/>
            <w:u w:val="none"/>
          </w:rPr>
          <w:t xml:space="preserve"> </w:t>
        </w:r>
        <w:r w:rsidRPr="00C7181D">
          <w:rPr>
            <w:rStyle w:val="Hipervnculo"/>
            <w:rFonts w:cs="Arial"/>
            <w:color w:val="000000" w:themeColor="text1"/>
            <w:sz w:val="24"/>
            <w:szCs w:val="24"/>
            <w:u w:val="none"/>
            <w:lang w:val="es-ES"/>
          </w:rPr>
          <w:t xml:space="preserve">/ </w:t>
        </w:r>
        <w:r w:rsidRPr="00C7181D">
          <w:rPr>
            <w:rStyle w:val="Hipervnculo"/>
            <w:rFonts w:cs="Arial"/>
            <w:sz w:val="24"/>
            <w:szCs w:val="24"/>
            <w:lang w:val="es-ES"/>
          </w:rPr>
          <w:t>administracioncocemfecs@cocemfe.es</w:t>
        </w:r>
      </w:hyperlink>
    </w:p>
    <w:p w:rsidR="00C7181D" w:rsidRDefault="00C7181D" w:rsidP="00C7181D"/>
    <w:p w:rsidR="00C7181D" w:rsidRDefault="00C7181D" w:rsidP="00C7181D"/>
    <w:p w:rsidR="00C7181D" w:rsidRDefault="00C7181D" w:rsidP="00C7181D">
      <w:pPr>
        <w:jc w:val="center"/>
      </w:pPr>
      <w:r>
        <w:t>Acto accesible:</w:t>
      </w:r>
      <w:r w:rsidRPr="00C7181D">
        <w:rPr>
          <w:rFonts w:ascii="Helvetica" w:hAnsi="Helvetica" w:cs="Helvetica"/>
          <w:sz w:val="24"/>
          <w:szCs w:val="24"/>
          <w:lang w:val="es-ES"/>
        </w:rPr>
        <w:t xml:space="preserve">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363473" cy="33930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7" cy="33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4"/>
          <w:szCs w:val="24"/>
          <w:lang w:val="es-ES"/>
        </w:rPr>
        <w:t xml:space="preserve">                                                     Con el apoyo de: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523663" cy="1029075"/>
            <wp:effectExtent l="0" t="0" r="1016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63" cy="1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81D" w:rsidSect="00C7181D">
      <w:pgSz w:w="16840" w:h="11901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1D"/>
    <w:rsid w:val="00476FCE"/>
    <w:rsid w:val="009804AF"/>
    <w:rsid w:val="00A97D8B"/>
    <w:rsid w:val="00C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8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1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8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8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1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8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0" Type="http://schemas.openxmlformats.org/officeDocument/2006/relationships/hyperlink" Target="mailto:convocatorias@cermi.es%20/%20administracioncocemfecs@cocemfe.es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44C985-31B9-401F-A72F-733233EB5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5E057-173C-4F30-AC2F-F4DDE0707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3C5502-C379-4430-A72E-BC5933A50F7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2016-11-10T08:20:00Z</dcterms:created>
  <dcterms:modified xsi:type="dcterms:W3CDTF">2016-11-10T08:20:00Z</dcterms:modified>
</cp:coreProperties>
</file>