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6D" w:rsidRDefault="00332F6D" w:rsidP="00332F6D">
      <w:pPr>
        <w:jc w:val="center"/>
        <w:rPr>
          <w:b/>
        </w:rPr>
      </w:pPr>
      <w:bookmarkStart w:id="0" w:name="_GoBack"/>
      <w:bookmarkEnd w:id="0"/>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B27BDF" w:rsidRDefault="00B27BDF" w:rsidP="00332F6D">
      <w:pPr>
        <w:jc w:val="center"/>
        <w:rPr>
          <w:b/>
          <w:sz w:val="28"/>
          <w:szCs w:val="28"/>
        </w:rPr>
      </w:pPr>
    </w:p>
    <w:p w:rsidR="00B27BDF" w:rsidRDefault="00B27BDF" w:rsidP="00332F6D">
      <w:pPr>
        <w:jc w:val="center"/>
        <w:rPr>
          <w:b/>
          <w:sz w:val="28"/>
          <w:szCs w:val="28"/>
        </w:rPr>
      </w:pPr>
    </w:p>
    <w:p w:rsidR="007E3E97" w:rsidRDefault="00AC46E7" w:rsidP="00AC46E7">
      <w:pPr>
        <w:spacing w:after="0" w:line="240" w:lineRule="auto"/>
        <w:jc w:val="center"/>
        <w:rPr>
          <w:b/>
          <w:sz w:val="44"/>
          <w:szCs w:val="44"/>
        </w:rPr>
      </w:pPr>
      <w:r>
        <w:rPr>
          <w:b/>
          <w:sz w:val="44"/>
          <w:szCs w:val="44"/>
        </w:rPr>
        <w:t>BASES REGUL</w:t>
      </w:r>
      <w:r w:rsidR="007E3E97">
        <w:rPr>
          <w:b/>
          <w:sz w:val="44"/>
          <w:szCs w:val="44"/>
        </w:rPr>
        <w:t>A</w:t>
      </w:r>
      <w:r>
        <w:rPr>
          <w:b/>
          <w:sz w:val="44"/>
          <w:szCs w:val="44"/>
        </w:rPr>
        <w:t>DORA</w:t>
      </w:r>
      <w:r w:rsidR="007E3E97">
        <w:rPr>
          <w:b/>
          <w:sz w:val="44"/>
          <w:szCs w:val="44"/>
        </w:rPr>
        <w:t>S</w:t>
      </w:r>
      <w:r>
        <w:rPr>
          <w:b/>
          <w:sz w:val="44"/>
          <w:szCs w:val="44"/>
        </w:rPr>
        <w:t xml:space="preserve"> DE LA </w:t>
      </w:r>
    </w:p>
    <w:p w:rsidR="00F005A2" w:rsidRPr="00B27BDF" w:rsidRDefault="00332F6D" w:rsidP="00AC46E7">
      <w:pPr>
        <w:spacing w:after="0" w:line="240" w:lineRule="auto"/>
        <w:jc w:val="center"/>
        <w:rPr>
          <w:b/>
          <w:sz w:val="44"/>
          <w:szCs w:val="44"/>
        </w:rPr>
      </w:pPr>
      <w:r w:rsidRPr="00B27BDF">
        <w:rPr>
          <w:b/>
          <w:sz w:val="44"/>
          <w:szCs w:val="44"/>
        </w:rPr>
        <w:t>I</w:t>
      </w:r>
      <w:r w:rsidR="00AF4A9A">
        <w:rPr>
          <w:b/>
          <w:sz w:val="44"/>
          <w:szCs w:val="44"/>
        </w:rPr>
        <w:t>I</w:t>
      </w:r>
      <w:r w:rsidR="00AC46E7">
        <w:rPr>
          <w:b/>
          <w:sz w:val="44"/>
          <w:szCs w:val="44"/>
        </w:rPr>
        <w:t xml:space="preserve"> EDICIÓN</w:t>
      </w:r>
      <w:r w:rsidR="007E3E97">
        <w:rPr>
          <w:b/>
          <w:sz w:val="44"/>
          <w:szCs w:val="44"/>
        </w:rPr>
        <w:t xml:space="preserve"> </w:t>
      </w:r>
      <w:r w:rsidR="00AC46E7">
        <w:rPr>
          <w:b/>
          <w:sz w:val="44"/>
          <w:szCs w:val="44"/>
        </w:rPr>
        <w:t xml:space="preserve">DEL </w:t>
      </w:r>
      <w:r w:rsidRPr="00B27BDF">
        <w:rPr>
          <w:b/>
          <w:sz w:val="44"/>
          <w:szCs w:val="44"/>
        </w:rPr>
        <w:t xml:space="preserve"> CONCURSO DE FOTOGRAFÍA </w:t>
      </w:r>
    </w:p>
    <w:p w:rsidR="00332F6D" w:rsidRDefault="00F005A2" w:rsidP="00AC46E7">
      <w:pPr>
        <w:spacing w:after="0" w:line="240" w:lineRule="auto"/>
        <w:jc w:val="center"/>
        <w:rPr>
          <w:b/>
          <w:sz w:val="44"/>
          <w:szCs w:val="44"/>
        </w:rPr>
      </w:pPr>
      <w:r w:rsidRPr="00B27BDF">
        <w:rPr>
          <w:b/>
          <w:sz w:val="44"/>
          <w:szCs w:val="44"/>
        </w:rPr>
        <w:t>“</w:t>
      </w:r>
      <w:r w:rsidR="00332F6D" w:rsidRPr="00B27BDF">
        <w:rPr>
          <w:b/>
          <w:sz w:val="44"/>
          <w:szCs w:val="44"/>
        </w:rPr>
        <w:t>GENEROSIDAD</w:t>
      </w:r>
      <w:r w:rsidRPr="00B27BDF">
        <w:rPr>
          <w:b/>
          <w:sz w:val="44"/>
          <w:szCs w:val="44"/>
        </w:rPr>
        <w:t>”</w:t>
      </w:r>
    </w:p>
    <w:p w:rsidR="00AC46E7" w:rsidRPr="00B27BDF" w:rsidRDefault="00AC46E7" w:rsidP="00AC46E7">
      <w:pPr>
        <w:spacing w:after="0" w:line="240" w:lineRule="auto"/>
        <w:jc w:val="center"/>
        <w:rPr>
          <w:b/>
          <w:sz w:val="44"/>
          <w:szCs w:val="44"/>
        </w:rPr>
      </w:pPr>
      <w:r>
        <w:rPr>
          <w:b/>
          <w:sz w:val="44"/>
          <w:szCs w:val="44"/>
        </w:rPr>
        <w:t>(Borrador)</w:t>
      </w: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AF4A9A" w:rsidRDefault="00AF4A9A" w:rsidP="00332F6D">
      <w:pPr>
        <w:jc w:val="center"/>
        <w:rPr>
          <w:b/>
          <w:sz w:val="28"/>
          <w:szCs w:val="28"/>
        </w:rPr>
      </w:pPr>
    </w:p>
    <w:p w:rsidR="00F005A2" w:rsidRDefault="00F005A2" w:rsidP="00332F6D">
      <w:pPr>
        <w:jc w:val="center"/>
        <w:rPr>
          <w:b/>
          <w:sz w:val="28"/>
          <w:szCs w:val="28"/>
        </w:rPr>
      </w:pPr>
    </w:p>
    <w:p w:rsidR="00F005A2" w:rsidRDefault="00F005A2" w:rsidP="00332F6D">
      <w:pPr>
        <w:jc w:val="center"/>
        <w:rPr>
          <w:b/>
          <w:sz w:val="28"/>
          <w:szCs w:val="28"/>
        </w:rPr>
      </w:pPr>
    </w:p>
    <w:p w:rsidR="00073867" w:rsidRDefault="00073867" w:rsidP="00843C3F">
      <w:pPr>
        <w:jc w:val="both"/>
      </w:pPr>
    </w:p>
    <w:p w:rsidR="00073867" w:rsidRPr="00073867" w:rsidRDefault="00DA42B3" w:rsidP="00073867">
      <w:pPr>
        <w:pStyle w:val="Prrafodelista"/>
        <w:numPr>
          <w:ilvl w:val="0"/>
          <w:numId w:val="6"/>
        </w:numPr>
        <w:jc w:val="both"/>
        <w:rPr>
          <w:b/>
        </w:rPr>
      </w:pPr>
      <w:r>
        <w:rPr>
          <w:b/>
        </w:rPr>
        <w:t>PRESENTACIÓN</w:t>
      </w:r>
      <w:r w:rsidR="00496A7A">
        <w:rPr>
          <w:b/>
        </w:rPr>
        <w:t>.</w:t>
      </w:r>
    </w:p>
    <w:p w:rsidR="00332F6D" w:rsidRPr="00843C3F" w:rsidRDefault="00332F6D" w:rsidP="00843C3F">
      <w:pPr>
        <w:jc w:val="both"/>
      </w:pPr>
      <w:r w:rsidRPr="00843C3F">
        <w:t>La Fundación CERMI M</w:t>
      </w:r>
      <w:r w:rsidR="00300CD4">
        <w:t>ujeres</w:t>
      </w:r>
      <w:r w:rsidRPr="00843C3F">
        <w:t xml:space="preserve"> es una organización sin ánimo de lucro cuyo objetivo fundamental </w:t>
      </w:r>
      <w:r w:rsidR="00E7351B" w:rsidRPr="00843C3F">
        <w:t xml:space="preserve"> es la defensa de los derechos humanos de las mujeres y niñas con discapacidad. </w:t>
      </w:r>
      <w:r w:rsidR="00843C3F" w:rsidRPr="00843C3F">
        <w:t>N</w:t>
      </w:r>
      <w:r w:rsidRPr="00843C3F">
        <w:t>ace en el año 2014 de la preocupación expresada por gran parte de la sociedad civil organizada en torno a la desigualdad de género que también se produce en este sector de la población y ante la necesidad de profundizar en el conocimiento y en la articulación de respuestas a estas situaciones de discriminación.</w:t>
      </w:r>
    </w:p>
    <w:p w:rsidR="00332F6D" w:rsidRPr="00843C3F" w:rsidRDefault="00332F6D" w:rsidP="00843C3F">
      <w:pPr>
        <w:jc w:val="both"/>
      </w:pPr>
      <w:r w:rsidRPr="00843C3F">
        <w:t>La entidad defiende la igualdad efectiva de las mujeres y niñas con discapac</w:t>
      </w:r>
      <w:r w:rsidR="008F21BB" w:rsidRPr="00843C3F">
        <w:t>idad desde una perspectiva de</w:t>
      </w:r>
      <w:r w:rsidRPr="00843C3F">
        <w:t xml:space="preserve"> derechos humanos, aplicando el contenido de la </w:t>
      </w:r>
      <w:r w:rsidRPr="00843C3F">
        <w:rPr>
          <w:i/>
        </w:rPr>
        <w:t>Convención sobre los Derechos de las Personas con Discapacidad</w:t>
      </w:r>
      <w:r w:rsidR="006C6AB8" w:rsidRPr="00843C3F">
        <w:t xml:space="preserve"> y la </w:t>
      </w:r>
      <w:r w:rsidR="006C6AB8" w:rsidRPr="00843C3F">
        <w:rPr>
          <w:i/>
        </w:rPr>
        <w:t>Conven</w:t>
      </w:r>
      <w:r w:rsidR="005A5327">
        <w:rPr>
          <w:i/>
        </w:rPr>
        <w:t>ción para Eliminación de Todas F</w:t>
      </w:r>
      <w:r w:rsidR="006C6AB8" w:rsidRPr="00843C3F">
        <w:rPr>
          <w:i/>
        </w:rPr>
        <w:t xml:space="preserve">ormas de </w:t>
      </w:r>
      <w:r w:rsidR="005A5327">
        <w:rPr>
          <w:i/>
        </w:rPr>
        <w:t>D</w:t>
      </w:r>
      <w:r w:rsidR="006C6AB8" w:rsidRPr="00843C3F">
        <w:rPr>
          <w:i/>
        </w:rPr>
        <w:t>iscriminación contra la Mujer</w:t>
      </w:r>
      <w:r w:rsidRPr="00843C3F">
        <w:rPr>
          <w:i/>
        </w:rPr>
        <w:t>,</w:t>
      </w:r>
      <w:r w:rsidRPr="00843C3F">
        <w:t xml:space="preserve"> </w:t>
      </w:r>
      <w:r w:rsidR="006C6AB8" w:rsidRPr="00843C3F">
        <w:t xml:space="preserve">y </w:t>
      </w:r>
      <w:r w:rsidRPr="00843C3F">
        <w:t>haciendo especial hincapié en los principios de no discriminación, igualdad de oportunidades, inclusión en la comunidad, vida independiente y acción positiva y promoviendo</w:t>
      </w:r>
      <w:r w:rsidR="00A25F75">
        <w:t>,</w:t>
      </w:r>
      <w:r w:rsidRPr="00843C3F">
        <w:t xml:space="preserve"> a su vez</w:t>
      </w:r>
      <w:r w:rsidR="00A25F75">
        <w:t>,</w:t>
      </w:r>
      <w:r w:rsidRPr="00843C3F">
        <w:t xml:space="preserve"> el empoderamiento individual y colectivo de las mujeres y niñas con discapacidad.</w:t>
      </w:r>
    </w:p>
    <w:p w:rsidR="00093609" w:rsidRPr="002A52B3" w:rsidRDefault="00241FD2" w:rsidP="002A52B3">
      <w:pPr>
        <w:pStyle w:val="Prrafodelista"/>
        <w:ind w:left="0"/>
        <w:jc w:val="both"/>
        <w:rPr>
          <w:i/>
        </w:rPr>
      </w:pPr>
      <w:r>
        <w:t>Con el objetivo de denunciar y otorgar visibilidad a las violaciones de derechos humanos que se cometen contra las mujeres y niñas con discapacidad, e</w:t>
      </w:r>
      <w:r w:rsidR="00093609" w:rsidRPr="00241FD2">
        <w:t>n el año 2016 la Fundación CERMI Mujeres lanzó la primera edición del Concurso</w:t>
      </w:r>
      <w:r w:rsidR="00843C3F" w:rsidRPr="00241FD2">
        <w:t xml:space="preserve"> de Fotografía Generosidad</w:t>
      </w:r>
      <w:r w:rsidR="007A365B">
        <w:t xml:space="preserve"> bajo el lema “No más esterilizaciones”,</w:t>
      </w:r>
      <w:r w:rsidR="00843C3F" w:rsidRPr="00241FD2">
        <w:t xml:space="preserve"> centrada en el tema de la denuncia de las esterilizaciones forzadas contr</w:t>
      </w:r>
      <w:r>
        <w:t>a</w:t>
      </w:r>
      <w:r w:rsidR="00843C3F" w:rsidRPr="00241FD2">
        <w:t xml:space="preserve"> mujeres y niñas con discapacidad en todo el mundo. </w:t>
      </w:r>
      <w:r w:rsidR="008F0888">
        <w:t>Como resultado de esta iniciativa</w:t>
      </w:r>
      <w:r w:rsidR="003014F0">
        <w:t xml:space="preserve"> se seleccionaron dos obras ganadoras y otras seis fueron seleccionadas por el jurado para formar parte de la exposición itinerante “</w:t>
      </w:r>
      <w:r w:rsidR="003014F0" w:rsidRPr="002A52B3">
        <w:rPr>
          <w:i/>
        </w:rPr>
        <w:t xml:space="preserve">Que no nos corten nuestros derechos”. </w:t>
      </w:r>
    </w:p>
    <w:p w:rsidR="00093609" w:rsidRDefault="00C42516" w:rsidP="00626C42">
      <w:pPr>
        <w:jc w:val="both"/>
      </w:pPr>
      <w:r>
        <w:t>Siguiendo esta línea de denuncia y de toma de conciencia, e</w:t>
      </w:r>
      <w:r w:rsidR="00093609">
        <w:t>n</w:t>
      </w:r>
      <w:r w:rsidR="00AC7EA2">
        <w:t xml:space="preserve"> l</w:t>
      </w:r>
      <w:r w:rsidR="00093609">
        <w:t xml:space="preserve">a segunda edición </w:t>
      </w:r>
      <w:r w:rsidR="00AC7EA2">
        <w:t xml:space="preserve">del Concurso </w:t>
      </w:r>
      <w:r w:rsidR="00093609">
        <w:t xml:space="preserve">se propone </w:t>
      </w:r>
      <w:r w:rsidR="00AC7EA2">
        <w:t xml:space="preserve">abordar </w:t>
      </w:r>
      <w:r w:rsidR="00460831">
        <w:t>como tema central</w:t>
      </w:r>
      <w:r>
        <w:t xml:space="preserve"> </w:t>
      </w:r>
      <w:r w:rsidR="00460831">
        <w:t>la violencia contra las m</w:t>
      </w:r>
      <w:r w:rsidR="00AC7EA2">
        <w:t>ujeres y niñas con discapacidad,</w:t>
      </w:r>
      <w:r w:rsidR="00611D8A">
        <w:t xml:space="preserve"> </w:t>
      </w:r>
      <w:r w:rsidR="00CD41C1">
        <w:t xml:space="preserve">prestando </w:t>
      </w:r>
      <w:r w:rsidR="00611D8A">
        <w:t>especial atención a las situaciones de institucionalización</w:t>
      </w:r>
      <w:r w:rsidR="00D962ED">
        <w:t>. Para ello, s</w:t>
      </w:r>
      <w:r w:rsidR="00611D8A">
        <w:t>e empleará l</w:t>
      </w:r>
      <w:r w:rsidR="00460831">
        <w:t>a definición elaborada por</w:t>
      </w:r>
      <w:r w:rsidR="007E3E97">
        <w:t xml:space="preserve"> el Consejo de Derechos Humanos de Naciones Unidas</w:t>
      </w:r>
      <w:r w:rsidR="00611D8A">
        <w:t xml:space="preserve">, que </w:t>
      </w:r>
      <w:r w:rsidR="00460831">
        <w:t>abarca la violencia practicada en forma de fuerza física, coacción legal, coerción económica, intimidación, manipulación psicológica, engaño y desinformación, y en la cual la ausencia de consentimiento libre e informado constituye un componente fundamenta</w:t>
      </w:r>
      <w:r w:rsidR="0058779B">
        <w:t xml:space="preserve">l. En esta definición se toma </w:t>
      </w:r>
      <w:r w:rsidR="00460831">
        <w:t xml:space="preserve">cuenta </w:t>
      </w:r>
      <w:r>
        <w:t xml:space="preserve">siempre </w:t>
      </w:r>
      <w:r w:rsidR="00460831">
        <w:t xml:space="preserve">el fundamento último por el que se ejerce </w:t>
      </w:r>
      <w:r w:rsidR="000B0A44">
        <w:t>violencia contra las mujeres, y que no es otro que</w:t>
      </w:r>
      <w:r w:rsidR="00460831">
        <w:t xml:space="preserve"> l</w:t>
      </w:r>
      <w:r w:rsidR="00460831" w:rsidRPr="00460831">
        <w:t>a situación de desigualdad y las relaciones de poder de los hombres sobre las mujeres</w:t>
      </w:r>
      <w:r>
        <w:t xml:space="preserve"> en las sociedades patriarcales</w:t>
      </w:r>
      <w:r w:rsidR="00460831">
        <w:t xml:space="preserve">. </w:t>
      </w:r>
    </w:p>
    <w:p w:rsidR="00173214" w:rsidRDefault="00D3612E" w:rsidP="00FE3FEC">
      <w:pPr>
        <w:pStyle w:val="Prrafodelista"/>
        <w:numPr>
          <w:ilvl w:val="0"/>
          <w:numId w:val="3"/>
        </w:numPr>
        <w:jc w:val="both"/>
        <w:rPr>
          <w:b/>
        </w:rPr>
      </w:pPr>
      <w:r>
        <w:rPr>
          <w:b/>
        </w:rPr>
        <w:t>BASES DEL CON</w:t>
      </w:r>
      <w:r w:rsidR="00173214">
        <w:rPr>
          <w:b/>
        </w:rPr>
        <w:t xml:space="preserve">CURSO DE FOTOGRAFÍA </w:t>
      </w:r>
      <w:r w:rsidR="00D9679A">
        <w:rPr>
          <w:b/>
        </w:rPr>
        <w:t xml:space="preserve">GENEROSIDAD </w:t>
      </w:r>
    </w:p>
    <w:p w:rsidR="0026024A" w:rsidRPr="002E5E56" w:rsidRDefault="0026024A" w:rsidP="0026024A">
      <w:pPr>
        <w:pStyle w:val="Prrafodelista"/>
        <w:ind w:left="360"/>
        <w:jc w:val="both"/>
        <w:rPr>
          <w:b/>
        </w:rPr>
      </w:pPr>
    </w:p>
    <w:p w:rsidR="00D83BA0" w:rsidRDefault="004E5CAE" w:rsidP="00D83BA0">
      <w:pPr>
        <w:pStyle w:val="Prrafodelista"/>
        <w:numPr>
          <w:ilvl w:val="0"/>
          <w:numId w:val="4"/>
        </w:numPr>
        <w:jc w:val="both"/>
        <w:rPr>
          <w:b/>
        </w:rPr>
      </w:pPr>
      <w:r w:rsidRPr="004C6C54">
        <w:rPr>
          <w:b/>
        </w:rPr>
        <w:t>Temática del concurso</w:t>
      </w:r>
      <w:r w:rsidR="00626C42" w:rsidRPr="002E5E56">
        <w:t xml:space="preserve">: </w:t>
      </w:r>
      <w:r w:rsidR="00EF5D53" w:rsidRPr="00D9679A">
        <w:t xml:space="preserve">El tema propuesto para la edición 2017 será la </w:t>
      </w:r>
      <w:r w:rsidR="004C6C54">
        <w:t>denuncia de las prácticas de institucionalización de</w:t>
      </w:r>
      <w:r w:rsidR="00EF5D53" w:rsidRPr="00D9679A">
        <w:t xml:space="preserve"> mujeres</w:t>
      </w:r>
      <w:r w:rsidR="00251D04" w:rsidRPr="00D9679A">
        <w:t xml:space="preserve"> y niñas</w:t>
      </w:r>
      <w:r w:rsidR="004C6C54">
        <w:t xml:space="preserve"> con discapacidad. </w:t>
      </w:r>
      <w:r w:rsidR="00AC7EA2">
        <w:t xml:space="preserve">El lema de la </w:t>
      </w:r>
      <w:r w:rsidR="00AC7EA2">
        <w:lastRenderedPageBreak/>
        <w:t xml:space="preserve">segunda edición será </w:t>
      </w:r>
      <w:r w:rsidR="00AC7EA2" w:rsidRPr="004C6C54">
        <w:rPr>
          <w:b/>
        </w:rPr>
        <w:t>“N</w:t>
      </w:r>
      <w:r w:rsidR="00362ACC" w:rsidRPr="004C6C54">
        <w:rPr>
          <w:b/>
        </w:rPr>
        <w:t xml:space="preserve">O MÁS </w:t>
      </w:r>
      <w:r w:rsidR="004C6C54">
        <w:rPr>
          <w:b/>
        </w:rPr>
        <w:t>INSTITUCIONALIZACIONES”</w:t>
      </w:r>
      <w:r w:rsidR="00496A7A" w:rsidRPr="004C6C54">
        <w:rPr>
          <w:b/>
        </w:rPr>
        <w:t>.</w:t>
      </w:r>
      <w:r w:rsidR="004C6C54">
        <w:rPr>
          <w:b/>
        </w:rPr>
        <w:t xml:space="preserve"> </w:t>
      </w:r>
      <w:r w:rsidR="004C6C54" w:rsidRPr="004C6C54">
        <w:t xml:space="preserve">En este sentido la </w:t>
      </w:r>
      <w:r w:rsidR="004C6C54" w:rsidRPr="004C6C54">
        <w:rPr>
          <w:i/>
        </w:rPr>
        <w:t>Convención sobre los Derechos de las Personas con Discapacidad</w:t>
      </w:r>
      <w:r w:rsidR="004C6C54" w:rsidRPr="004C6C54">
        <w:t xml:space="preserve"> es clara al disponer en su artículo 19 que los</w:t>
      </w:r>
      <w:r w:rsidR="004C6C54">
        <w:t xml:space="preserve"> Estados Partes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Deberán, asimismo, asegurar que las personas con discapacidad tengan la oportunidad de elegir su lugar de residencia y dónde y con quién vivir, en igualdad de condiciones con las demás, y no se vean obligadas a vivir con arreglo a un sistema de vida específico. Además, las personas con discapacidad han de tener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 Las instalaciones y los servicios comunitarios para la población en general deben estar a disposición, en igualdad de condiciones, de las personas con discapacidad, tomando en consideración sus necesidades.</w:t>
      </w:r>
    </w:p>
    <w:p w:rsidR="004C6C54" w:rsidRPr="004C6C54" w:rsidRDefault="004C6C54" w:rsidP="004C6C54">
      <w:pPr>
        <w:pStyle w:val="Prrafodelista"/>
        <w:jc w:val="both"/>
        <w:rPr>
          <w:b/>
        </w:rPr>
      </w:pPr>
    </w:p>
    <w:p w:rsidR="004E5CAE" w:rsidRDefault="004E5CAE" w:rsidP="00BF5539">
      <w:pPr>
        <w:pStyle w:val="Prrafodelista"/>
        <w:numPr>
          <w:ilvl w:val="0"/>
          <w:numId w:val="4"/>
        </w:numPr>
        <w:jc w:val="both"/>
      </w:pPr>
      <w:r w:rsidRPr="002E5E56">
        <w:rPr>
          <w:b/>
        </w:rPr>
        <w:t>Formato:</w:t>
      </w:r>
      <w:r w:rsidR="00806913" w:rsidRPr="002E5E56">
        <w:t xml:space="preserve"> Toda obra presentada debe</w:t>
      </w:r>
      <w:r w:rsidRPr="002E5E56">
        <w:t xml:space="preserve"> ser </w:t>
      </w:r>
      <w:r w:rsidR="00132CD4" w:rsidRPr="002E5E56">
        <w:t>original, inédita (no publicada</w:t>
      </w:r>
      <w:r w:rsidRPr="002E5E56">
        <w:t xml:space="preserve"> en ningún soporte, incluido digital) y no estar pendiente de votación o haber sido premiada en otro concurso. </w:t>
      </w:r>
      <w:r w:rsidR="00362ACC">
        <w:t xml:space="preserve"> </w:t>
      </w:r>
    </w:p>
    <w:p w:rsidR="00AB3211" w:rsidRPr="002E5E56" w:rsidRDefault="00AB3211" w:rsidP="00AB3211">
      <w:pPr>
        <w:pStyle w:val="Prrafodelista"/>
        <w:jc w:val="both"/>
      </w:pPr>
    </w:p>
    <w:p w:rsidR="00AB3211" w:rsidRDefault="002E5E56" w:rsidP="00E20085">
      <w:pPr>
        <w:pStyle w:val="Prrafodelista"/>
        <w:widowControl w:val="0"/>
        <w:numPr>
          <w:ilvl w:val="0"/>
          <w:numId w:val="4"/>
        </w:numPr>
        <w:spacing w:after="280"/>
        <w:jc w:val="both"/>
      </w:pPr>
      <w:r w:rsidRPr="008112E1">
        <w:rPr>
          <w:b/>
          <w:bCs/>
        </w:rPr>
        <w:t>Jurado:</w:t>
      </w:r>
      <w:r w:rsidRPr="002E5E56">
        <w:t xml:space="preserve"> El jurado estará formado por miembros del Patronato de la Fundación CERMI Mujeres, </w:t>
      </w:r>
      <w:r w:rsidR="00D83BA0">
        <w:t>una persona representante de la D</w:t>
      </w:r>
      <w:r w:rsidR="00F53F5E">
        <w:t xml:space="preserve">elegación del </w:t>
      </w:r>
      <w:r w:rsidR="00D83BA0">
        <w:t>G</w:t>
      </w:r>
      <w:r w:rsidR="00F53F5E">
        <w:t xml:space="preserve">obierno para la </w:t>
      </w:r>
      <w:r w:rsidR="00D83BA0">
        <w:t>V</w:t>
      </w:r>
      <w:r w:rsidR="00F53F5E">
        <w:t xml:space="preserve">iolencia de </w:t>
      </w:r>
      <w:r w:rsidR="00D83BA0">
        <w:t>G</w:t>
      </w:r>
      <w:r w:rsidR="00F53F5E">
        <w:t>énero</w:t>
      </w:r>
      <w:r w:rsidR="00D83BA0">
        <w:t>,</w:t>
      </w:r>
      <w:r w:rsidR="00F53F5E">
        <w:t xml:space="preserve"> una persona representante del</w:t>
      </w:r>
      <w:r w:rsidR="00D83BA0">
        <w:t xml:space="preserve"> </w:t>
      </w:r>
      <w:r w:rsidR="00F53F5E" w:rsidRPr="00F53F5E">
        <w:t xml:space="preserve">Observatorio contra la </w:t>
      </w:r>
      <w:r w:rsidR="00806FEC">
        <w:t>V</w:t>
      </w:r>
      <w:r w:rsidR="00F53F5E" w:rsidRPr="00F53F5E">
        <w:t xml:space="preserve">iolencia </w:t>
      </w:r>
      <w:r w:rsidR="00806FEC">
        <w:t>D</w:t>
      </w:r>
      <w:r w:rsidR="00F53F5E" w:rsidRPr="00F53F5E">
        <w:t xml:space="preserve">oméstica y de </w:t>
      </w:r>
      <w:r w:rsidR="00806FEC">
        <w:t>G</w:t>
      </w:r>
      <w:r w:rsidR="00F53F5E" w:rsidRPr="00F53F5E">
        <w:t>énero</w:t>
      </w:r>
      <w:r w:rsidR="00F53F5E">
        <w:t xml:space="preserve"> del Consejo General del Poder Judicial</w:t>
      </w:r>
      <w:r w:rsidR="008A19E0">
        <w:t>,</w:t>
      </w:r>
      <w:r w:rsidR="00F53F5E">
        <w:t xml:space="preserve"> una representante de las</w:t>
      </w:r>
      <w:r w:rsidR="008A19E0">
        <w:t xml:space="preserve"> org</w:t>
      </w:r>
      <w:r w:rsidR="00F53F5E">
        <w:t>anizaciones</w:t>
      </w:r>
      <w:r w:rsidR="008112E1">
        <w:t xml:space="preserve"> de mujeres especializada</w:t>
      </w:r>
      <w:r w:rsidR="00F53F5E">
        <w:t>s</w:t>
      </w:r>
      <w:r w:rsidR="008112E1">
        <w:t xml:space="preserve"> en violencia, </w:t>
      </w:r>
      <w:r w:rsidRPr="002E5E56">
        <w:t>una representante del Comité de Mujeres del Foro Europeo de la Discapacidad</w:t>
      </w:r>
      <w:r w:rsidR="008112E1">
        <w:t xml:space="preserve"> </w:t>
      </w:r>
      <w:r w:rsidR="00F53F5E">
        <w:t xml:space="preserve">y dos </w:t>
      </w:r>
      <w:r w:rsidRPr="002E5E56">
        <w:t xml:space="preserve">profesionales de la fotografía de reconocido prestigio.  </w:t>
      </w:r>
    </w:p>
    <w:p w:rsidR="00271BA5" w:rsidRDefault="00271BA5" w:rsidP="00271BA5">
      <w:pPr>
        <w:pStyle w:val="Prrafodelista"/>
      </w:pPr>
    </w:p>
    <w:p w:rsidR="00AB3211" w:rsidRDefault="00271BA5" w:rsidP="00AB3211">
      <w:pPr>
        <w:pStyle w:val="Prrafodelista"/>
        <w:widowControl w:val="0"/>
        <w:numPr>
          <w:ilvl w:val="0"/>
          <w:numId w:val="4"/>
        </w:numPr>
        <w:spacing w:after="280"/>
        <w:jc w:val="both"/>
      </w:pPr>
      <w:r w:rsidRPr="00E25E02">
        <w:rPr>
          <w:b/>
        </w:rPr>
        <w:t>Secretaría técnica:</w:t>
      </w:r>
      <w:r>
        <w:t xml:space="preserve"> La Secretaría técnica del concurso </w:t>
      </w:r>
      <w:r w:rsidR="00E25E02">
        <w:t xml:space="preserve">será la encargada de recibir las candidaturas y </w:t>
      </w:r>
      <w:r w:rsidR="001A1FE5">
        <w:t xml:space="preserve">realizará las tareas de </w:t>
      </w:r>
      <w:r w:rsidR="00E25E02">
        <w:t>interlocu</w:t>
      </w:r>
      <w:r w:rsidR="001A1FE5">
        <w:t>ción</w:t>
      </w:r>
      <w:r w:rsidR="00E25E02">
        <w:t xml:space="preserve"> con las personas autoras d</w:t>
      </w:r>
      <w:r w:rsidR="001A1FE5">
        <w:t>e las obras presentadas. Dicha S</w:t>
      </w:r>
      <w:r w:rsidR="00E25E02">
        <w:t xml:space="preserve">ecretaría estará a cargo de la Coordinadora técnica de la Fundación CERMI Mujeres.   </w:t>
      </w:r>
    </w:p>
    <w:p w:rsidR="00E25E02" w:rsidRPr="002E5E56" w:rsidRDefault="00E25E02" w:rsidP="001A1FE5">
      <w:pPr>
        <w:pStyle w:val="Prrafodelista"/>
        <w:widowControl w:val="0"/>
        <w:spacing w:after="280"/>
        <w:jc w:val="both"/>
      </w:pPr>
    </w:p>
    <w:p w:rsidR="002E5E56" w:rsidRDefault="002E5E56" w:rsidP="002E5E56">
      <w:pPr>
        <w:pStyle w:val="Prrafodelista"/>
        <w:widowControl w:val="0"/>
        <w:numPr>
          <w:ilvl w:val="0"/>
          <w:numId w:val="4"/>
        </w:numPr>
        <w:spacing w:after="280"/>
        <w:jc w:val="both"/>
      </w:pPr>
      <w:r w:rsidRPr="002E5E56">
        <w:rPr>
          <w:b/>
          <w:bCs/>
        </w:rPr>
        <w:t>Criterios de selección:</w:t>
      </w:r>
      <w:r w:rsidRPr="002E5E56">
        <w:t xml:space="preserve"> Se valorará especialmente la originalidad, estética, sensibilidad social, capacidad crítica y comunicativa y adecuación al tema propuesto. No se publicarán ni aceptarán obras con contenidos contrarios al derecho al honor, a la intimidad personal y familiar o a la propia imagen de las personas. En definitiva, no se aceptará ninguna obra que sea contraria a la legalidad vigente. Asimismo, se valorará </w:t>
      </w:r>
      <w:r w:rsidRPr="002E5E56">
        <w:lastRenderedPageBreak/>
        <w:t xml:space="preserve">el cumplimiento de criterios de accesibilidad en la obra. </w:t>
      </w:r>
    </w:p>
    <w:p w:rsidR="00AB3211" w:rsidRDefault="00AB3211" w:rsidP="00AB3211">
      <w:pPr>
        <w:pStyle w:val="Prrafodelista"/>
      </w:pPr>
    </w:p>
    <w:p w:rsidR="00251D04" w:rsidRDefault="00251D04" w:rsidP="00251D04">
      <w:pPr>
        <w:pStyle w:val="Prrafodelista"/>
        <w:numPr>
          <w:ilvl w:val="0"/>
          <w:numId w:val="4"/>
        </w:numPr>
        <w:jc w:val="both"/>
      </w:pPr>
      <w:r w:rsidRPr="002E5E56">
        <w:rPr>
          <w:b/>
        </w:rPr>
        <w:t>Premios:</w:t>
      </w:r>
      <w:r w:rsidRPr="002E5E56">
        <w:t xml:space="preserve"> </w:t>
      </w:r>
      <w:r>
        <w:t>Se otorgarán tres premios, do</w:t>
      </w:r>
      <w:r w:rsidR="004811D8">
        <w:t>t</w:t>
      </w:r>
      <w:r>
        <w:t>ados económicamente de la siguiente manera:</w:t>
      </w:r>
    </w:p>
    <w:p w:rsidR="004811D8" w:rsidRDefault="004811D8" w:rsidP="004811D8">
      <w:pPr>
        <w:pStyle w:val="Prrafodelista"/>
      </w:pPr>
    </w:p>
    <w:p w:rsidR="00251D04" w:rsidRDefault="004811D8" w:rsidP="00251D04">
      <w:pPr>
        <w:pStyle w:val="Prrafodelista"/>
        <w:numPr>
          <w:ilvl w:val="1"/>
          <w:numId w:val="4"/>
        </w:numPr>
        <w:jc w:val="both"/>
      </w:pPr>
      <w:r>
        <w:t>1</w:t>
      </w:r>
      <w:r w:rsidR="00251D04">
        <w:t xml:space="preserve">er. </w:t>
      </w:r>
      <w:r w:rsidR="006414DC">
        <w:t>p</w:t>
      </w:r>
      <w:r w:rsidR="00251D04">
        <w:t>remio: 3.000 euros</w:t>
      </w:r>
    </w:p>
    <w:p w:rsidR="00251D04" w:rsidRDefault="006414DC" w:rsidP="00251D04">
      <w:pPr>
        <w:pStyle w:val="Prrafodelista"/>
        <w:numPr>
          <w:ilvl w:val="1"/>
          <w:numId w:val="4"/>
        </w:numPr>
        <w:jc w:val="both"/>
      </w:pPr>
      <w:r>
        <w:t>2º premio</w:t>
      </w:r>
      <w:r w:rsidR="00251D04">
        <w:t>: 2.000 euros</w:t>
      </w:r>
    </w:p>
    <w:p w:rsidR="00251D04" w:rsidRDefault="006414DC" w:rsidP="00251D04">
      <w:pPr>
        <w:pStyle w:val="Prrafodelista"/>
        <w:numPr>
          <w:ilvl w:val="1"/>
          <w:numId w:val="4"/>
        </w:numPr>
        <w:jc w:val="both"/>
      </w:pPr>
      <w:r>
        <w:t>3er. premio</w:t>
      </w:r>
      <w:r w:rsidR="00251D04">
        <w:t>: 1.000 euros</w:t>
      </w:r>
    </w:p>
    <w:p w:rsidR="00E46ED1" w:rsidRDefault="00E46ED1" w:rsidP="00251D04">
      <w:pPr>
        <w:pStyle w:val="Prrafodelista"/>
        <w:rPr>
          <w:bCs/>
        </w:rPr>
      </w:pPr>
    </w:p>
    <w:p w:rsidR="00E20085" w:rsidRDefault="00E46ED1" w:rsidP="004811D8">
      <w:pPr>
        <w:pStyle w:val="Prrafodelista"/>
        <w:jc w:val="both"/>
        <w:rPr>
          <w:bCs/>
        </w:rPr>
      </w:pPr>
      <w:r w:rsidRPr="00E46ED1">
        <w:rPr>
          <w:bCs/>
        </w:rPr>
        <w:t xml:space="preserve">Asimismo, </w:t>
      </w:r>
      <w:r w:rsidR="0047353A">
        <w:rPr>
          <w:bCs/>
        </w:rPr>
        <w:t>se establece la categoría de “mención especial</w:t>
      </w:r>
      <w:r w:rsidR="00CD51C8">
        <w:rPr>
          <w:bCs/>
        </w:rPr>
        <w:t>”</w:t>
      </w:r>
      <w:r w:rsidR="0047353A">
        <w:rPr>
          <w:bCs/>
        </w:rPr>
        <w:t xml:space="preserve">  que recaerá sobre aquellas obras que el jurado considere de especial interés. Esta categoría carece de dotación económica. </w:t>
      </w:r>
    </w:p>
    <w:p w:rsidR="0047353A" w:rsidRDefault="0047353A" w:rsidP="00251D04">
      <w:pPr>
        <w:pStyle w:val="Prrafodelista"/>
        <w:rPr>
          <w:bCs/>
        </w:rPr>
      </w:pPr>
    </w:p>
    <w:p w:rsidR="00E20085" w:rsidRDefault="00E20085" w:rsidP="00251D04">
      <w:pPr>
        <w:pStyle w:val="Prrafodelista"/>
        <w:rPr>
          <w:bCs/>
        </w:rPr>
      </w:pPr>
      <w:r w:rsidRPr="00E20085">
        <w:rPr>
          <w:bCs/>
        </w:rPr>
        <w:t xml:space="preserve">La renuncia a un premio, cualquiera que sea la razón que la motive, no dará derecho a la persona agraciada a ningún tipo de compensación. </w:t>
      </w:r>
    </w:p>
    <w:p w:rsidR="00B43B40" w:rsidRDefault="00B43B40" w:rsidP="00251D04">
      <w:pPr>
        <w:pStyle w:val="Prrafodelista"/>
        <w:rPr>
          <w:bCs/>
        </w:rPr>
      </w:pPr>
    </w:p>
    <w:p w:rsidR="00296EA2" w:rsidRDefault="00296EA2" w:rsidP="004811D8">
      <w:pPr>
        <w:pStyle w:val="Prrafodelista"/>
        <w:jc w:val="both"/>
        <w:rPr>
          <w:bCs/>
        </w:rPr>
      </w:pPr>
      <w:r>
        <w:rPr>
          <w:bCs/>
        </w:rPr>
        <w:t xml:space="preserve">Los premios se entregarán en un acto público </w:t>
      </w:r>
      <w:r w:rsidR="00B43B40">
        <w:rPr>
          <w:bCs/>
        </w:rPr>
        <w:t xml:space="preserve">que tendrá lugar en </w:t>
      </w:r>
      <w:r w:rsidR="004811D8">
        <w:rPr>
          <w:bCs/>
        </w:rPr>
        <w:t xml:space="preserve">una fecha en </w:t>
      </w:r>
      <w:r w:rsidR="00B43B40">
        <w:rPr>
          <w:bCs/>
        </w:rPr>
        <w:t>torno al 8 de marzo</w:t>
      </w:r>
      <w:r w:rsidR="004811D8">
        <w:rPr>
          <w:bCs/>
        </w:rPr>
        <w:t>,</w:t>
      </w:r>
      <w:r w:rsidR="00B43B40">
        <w:rPr>
          <w:bCs/>
        </w:rPr>
        <w:t xml:space="preserve"> Día Internacional de la Mujer. </w:t>
      </w:r>
    </w:p>
    <w:p w:rsidR="00B43B40" w:rsidRDefault="00B43B40" w:rsidP="00251D04">
      <w:pPr>
        <w:pStyle w:val="Prrafodelista"/>
        <w:rPr>
          <w:bCs/>
        </w:rPr>
      </w:pPr>
    </w:p>
    <w:p w:rsidR="00B36E39" w:rsidRDefault="00B43B40" w:rsidP="004811D8">
      <w:pPr>
        <w:pStyle w:val="Prrafodelista"/>
        <w:numPr>
          <w:ilvl w:val="0"/>
          <w:numId w:val="4"/>
        </w:numPr>
        <w:jc w:val="both"/>
        <w:rPr>
          <w:bCs/>
        </w:rPr>
      </w:pPr>
      <w:r w:rsidRPr="00B36E39">
        <w:rPr>
          <w:b/>
          <w:bCs/>
        </w:rPr>
        <w:t>Plazo de presentación:</w:t>
      </w:r>
      <w:r>
        <w:rPr>
          <w:bCs/>
        </w:rPr>
        <w:t xml:space="preserve"> </w:t>
      </w:r>
      <w:r w:rsidR="00B36E39">
        <w:rPr>
          <w:bCs/>
        </w:rPr>
        <w:t>30 de septiembre</w:t>
      </w:r>
      <w:r w:rsidR="004811D8">
        <w:rPr>
          <w:bCs/>
        </w:rPr>
        <w:t xml:space="preserve"> de 2017</w:t>
      </w:r>
      <w:r w:rsidR="008F38F0">
        <w:rPr>
          <w:bCs/>
        </w:rPr>
        <w:t>.</w:t>
      </w:r>
    </w:p>
    <w:p w:rsidR="00E20085" w:rsidRDefault="00B36E39" w:rsidP="00251D04">
      <w:pPr>
        <w:pStyle w:val="Prrafodelista"/>
        <w:rPr>
          <w:bCs/>
        </w:rPr>
      </w:pPr>
      <w:r>
        <w:rPr>
          <w:bCs/>
        </w:rPr>
        <w:t xml:space="preserve"> </w:t>
      </w:r>
    </w:p>
    <w:p w:rsidR="003C0312" w:rsidRDefault="0081217F" w:rsidP="003C0312">
      <w:pPr>
        <w:pStyle w:val="Prrafodelista"/>
        <w:numPr>
          <w:ilvl w:val="0"/>
          <w:numId w:val="4"/>
        </w:numPr>
        <w:jc w:val="both"/>
        <w:rPr>
          <w:bCs/>
        </w:rPr>
      </w:pPr>
      <w:r w:rsidRPr="00F53EAE">
        <w:rPr>
          <w:b/>
          <w:bCs/>
        </w:rPr>
        <w:t>Fallo del jurado:</w:t>
      </w:r>
      <w:r w:rsidRPr="00F53EAE">
        <w:rPr>
          <w:bCs/>
        </w:rPr>
        <w:t xml:space="preserve"> </w:t>
      </w:r>
      <w:r w:rsidR="004811D8" w:rsidRPr="00F53EAE">
        <w:rPr>
          <w:bCs/>
        </w:rPr>
        <w:t xml:space="preserve">El jurado emitirá el fallo antes del 31 de diciembre de 2017. </w:t>
      </w:r>
      <w:r w:rsidR="00070306" w:rsidRPr="00F53EAE">
        <w:rPr>
          <w:bCs/>
        </w:rPr>
        <w:t xml:space="preserve">La Fundación CERMI Mujeres se </w:t>
      </w:r>
      <w:r w:rsidR="00070306">
        <w:rPr>
          <w:bCs/>
        </w:rPr>
        <w:t xml:space="preserve">reserva el derecho </w:t>
      </w:r>
      <w:r w:rsidR="004E33DE">
        <w:rPr>
          <w:bCs/>
        </w:rPr>
        <w:t>a</w:t>
      </w:r>
      <w:r w:rsidR="00070306">
        <w:rPr>
          <w:bCs/>
        </w:rPr>
        <w:t xml:space="preserve"> declarar desiertos los premios</w:t>
      </w:r>
      <w:r w:rsidR="00070306" w:rsidRPr="00F53EAE">
        <w:rPr>
          <w:bCs/>
        </w:rPr>
        <w:t>.</w:t>
      </w:r>
      <w:r w:rsidR="00070306">
        <w:rPr>
          <w:bCs/>
        </w:rPr>
        <w:t xml:space="preserve"> </w:t>
      </w:r>
      <w:r w:rsidRPr="00F53EAE">
        <w:rPr>
          <w:bCs/>
        </w:rPr>
        <w:t xml:space="preserve">El fallo del jurado será inapelable. </w:t>
      </w:r>
    </w:p>
    <w:p w:rsidR="00F53EAE" w:rsidRPr="00F53EAE" w:rsidRDefault="00F53EAE" w:rsidP="00F53EAE">
      <w:pPr>
        <w:pStyle w:val="Prrafodelista"/>
        <w:jc w:val="both"/>
        <w:rPr>
          <w:bCs/>
        </w:rPr>
      </w:pPr>
    </w:p>
    <w:p w:rsidR="00B052C7" w:rsidRDefault="002E5E56" w:rsidP="002E5E56">
      <w:pPr>
        <w:pStyle w:val="Prrafodelista"/>
        <w:widowControl w:val="0"/>
        <w:numPr>
          <w:ilvl w:val="0"/>
          <w:numId w:val="4"/>
        </w:numPr>
        <w:spacing w:after="280"/>
        <w:jc w:val="both"/>
      </w:pPr>
      <w:r w:rsidRPr="002E5E56">
        <w:rPr>
          <w:b/>
          <w:bCs/>
        </w:rPr>
        <w:t>Personas premiadas:</w:t>
      </w:r>
      <w:r w:rsidRPr="002E5E56">
        <w:t xml:space="preserve"> A las personas participantes premiadas se les notificará tal circunstancia a través del medio de contacto facilitado al realizar la inscripción. Las personas cuyas fotografías hayan sido destacadas entre las tres mejores deberán recoger su premio el día y hora señalados a tal fin. </w:t>
      </w:r>
    </w:p>
    <w:p w:rsidR="00B052C7" w:rsidRDefault="00B052C7" w:rsidP="00B052C7">
      <w:pPr>
        <w:pStyle w:val="Prrafodelista"/>
      </w:pPr>
    </w:p>
    <w:p w:rsidR="00296EA2" w:rsidRDefault="002E5E56" w:rsidP="00B052C7">
      <w:pPr>
        <w:pStyle w:val="Prrafodelista"/>
        <w:widowControl w:val="0"/>
        <w:spacing w:after="280"/>
        <w:jc w:val="both"/>
      </w:pPr>
      <w:r w:rsidRPr="002E5E56">
        <w:t xml:space="preserve">La Fundación CERMI Mujeres llevará a cabo una exposición con las fotografías premiadas y </w:t>
      </w:r>
      <w:r w:rsidR="004E33DE">
        <w:t xml:space="preserve">con las que hayan recibido una mención especial. </w:t>
      </w:r>
      <w:r w:rsidRPr="002E5E56">
        <w:t>La exposición se celebrará en la sala expositiva del CERMI situada en la calle Recoletos 1 de Madrid. La Fundación se encargará de darle difusión al evento a través de sus medios de comunicación. Asimismo, la</w:t>
      </w:r>
      <w:r w:rsidR="00296EA2">
        <w:t xml:space="preserve"> exposición fotográfica</w:t>
      </w:r>
      <w:r w:rsidRPr="002E5E56">
        <w:t xml:space="preserve"> será</w:t>
      </w:r>
      <w:r w:rsidR="00296EA2">
        <w:t xml:space="preserve"> utilizada</w:t>
      </w:r>
      <w:r w:rsidRPr="002E5E56">
        <w:t xml:space="preserve"> </w:t>
      </w:r>
      <w:r w:rsidR="00296EA2">
        <w:t xml:space="preserve">como material didáctico en el marco del proyecto “Aula de Formación sobre Derechos Humanos y Discapacidad desde un Enfoque de Género” que la Fundación CERMI Mujeres desarrolla con la colaboración del Ministerio de Asuntos Exteriores y de Cooperación (MAEC). </w:t>
      </w:r>
    </w:p>
    <w:p w:rsidR="00296EA2" w:rsidRDefault="00296EA2" w:rsidP="00296EA2">
      <w:pPr>
        <w:pStyle w:val="Prrafodelista"/>
      </w:pPr>
    </w:p>
    <w:p w:rsidR="002E5E56" w:rsidRPr="002E5E56" w:rsidRDefault="002E5E56" w:rsidP="002E5E56">
      <w:pPr>
        <w:pStyle w:val="Prrafodelista"/>
        <w:widowControl w:val="0"/>
        <w:numPr>
          <w:ilvl w:val="0"/>
          <w:numId w:val="4"/>
        </w:numPr>
        <w:spacing w:after="280"/>
        <w:jc w:val="both"/>
      </w:pPr>
      <w:r w:rsidRPr="002E5E56">
        <w:rPr>
          <w:b/>
          <w:bCs/>
        </w:rPr>
        <w:t>Derechos de autoría</w:t>
      </w:r>
      <w:r w:rsidRPr="002E5E56">
        <w:t xml:space="preserve">: </w:t>
      </w:r>
      <w:r w:rsidR="00350EF2">
        <w:t>Las personas autoras de l</w:t>
      </w:r>
      <w:r w:rsidR="0081217F">
        <w:t xml:space="preserve">as obras premiadas y </w:t>
      </w:r>
      <w:r w:rsidR="00350EF2">
        <w:t xml:space="preserve">de las </w:t>
      </w:r>
      <w:r w:rsidR="00A2735F">
        <w:t xml:space="preserve">que hayan </w:t>
      </w:r>
      <w:r w:rsidR="00A2735F">
        <w:lastRenderedPageBreak/>
        <w:t>obtenido una mención especial</w:t>
      </w:r>
      <w:r w:rsidR="00350EF2">
        <w:t xml:space="preserve"> </w:t>
      </w:r>
      <w:r w:rsidRPr="002E5E56">
        <w:t>ce</w:t>
      </w:r>
      <w:r w:rsidR="00350EF2">
        <w:t>derán</w:t>
      </w:r>
      <w:r w:rsidRPr="002E5E56">
        <w:t xml:space="preserve"> </w:t>
      </w:r>
      <w:r w:rsidR="00350EF2">
        <w:t xml:space="preserve">los derechos de </w:t>
      </w:r>
      <w:r w:rsidR="00350EF2" w:rsidRPr="002E5E56">
        <w:t>reproducción y exposición sobre las obras</w:t>
      </w:r>
      <w:r w:rsidR="00350EF2">
        <w:t xml:space="preserve"> </w:t>
      </w:r>
      <w:r w:rsidRPr="002E5E56">
        <w:t>a favor de la Fundación CERMI Mujeres, siempre que se utilicen para  la promoción de la labor de la entidad y sin ánimo de lucro, en cualquier momento. Las personas participantes deberán manifestar y garantizar a la Fundación CERMI Mujeres que son titulares de todos los derechos sobre las obras que presentan al concurso y serán responsables de que no existan derechos de terceras personas sobre las mismas, así como de toda reclamación que estas terceras personas puedan realizar por derechos de imagen. Todas las obras enviadas serán incluidas en los archivos de la Fundación CERMI Mujeres. La participación en el concurso implica la aceptación de todas y cada una de las bases del mismo. La Fundación queda facultada para resolver cualquier contingencia no  prevista en las bases.</w:t>
      </w:r>
    </w:p>
    <w:p w:rsidR="00D83BA0" w:rsidRPr="00D83BA0" w:rsidRDefault="00D83BA0" w:rsidP="00C569B3">
      <w:pPr>
        <w:pStyle w:val="Prrafodelista"/>
        <w:rPr>
          <w:color w:val="FF0000"/>
        </w:rPr>
      </w:pPr>
    </w:p>
    <w:p w:rsidR="00C717E7" w:rsidRDefault="00271BA5" w:rsidP="002F19F8">
      <w:pPr>
        <w:pStyle w:val="Prrafodelista"/>
        <w:numPr>
          <w:ilvl w:val="0"/>
          <w:numId w:val="4"/>
        </w:numPr>
        <w:jc w:val="both"/>
      </w:pPr>
      <w:r w:rsidRPr="002F19F8">
        <w:rPr>
          <w:b/>
        </w:rPr>
        <w:t>Incumplimiento de las bases</w:t>
      </w:r>
      <w:r>
        <w:t>: El i</w:t>
      </w:r>
      <w:r w:rsidR="00C717E7">
        <w:t>ncumplimiento de cualquiera de los requisitos contenidos en estas bases dará derecho a la F</w:t>
      </w:r>
      <w:r>
        <w:t>u</w:t>
      </w:r>
      <w:r w:rsidR="00C717E7">
        <w:t xml:space="preserve">ndación CERMI Mujeres </w:t>
      </w:r>
      <w:r w:rsidR="00D91167">
        <w:t xml:space="preserve">a </w:t>
      </w:r>
      <w:r w:rsidR="00C717E7">
        <w:t>retirar el premio y a exigir la devolución de la cuantía económica concedida, así como a entablar</w:t>
      </w:r>
      <w:r>
        <w:t xml:space="preserve">, en su caso, </w:t>
      </w:r>
      <w:r w:rsidR="00C717E7">
        <w:t>acciones legales</w:t>
      </w:r>
      <w:r w:rsidR="002F19F8">
        <w:t xml:space="preserve"> pertinentes</w:t>
      </w:r>
      <w:r w:rsidR="00C717E7">
        <w:t xml:space="preserve">. </w:t>
      </w:r>
    </w:p>
    <w:sectPr w:rsidR="00C717E7" w:rsidSect="00240D3F">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EC" w:rsidRDefault="00FE3FEC" w:rsidP="00332F6D">
      <w:pPr>
        <w:spacing w:after="0" w:line="240" w:lineRule="auto"/>
      </w:pPr>
      <w:r>
        <w:separator/>
      </w:r>
    </w:p>
  </w:endnote>
  <w:endnote w:type="continuationSeparator" w:id="0">
    <w:p w:rsidR="00FE3FEC" w:rsidRDefault="00FE3FEC" w:rsidP="0033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7E" w:rsidRDefault="008D43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85348"/>
      <w:docPartObj>
        <w:docPartGallery w:val="Page Numbers (Bottom of Page)"/>
        <w:docPartUnique/>
      </w:docPartObj>
    </w:sdtPr>
    <w:sdtEndPr/>
    <w:sdtContent>
      <w:p w:rsidR="008D437E" w:rsidRDefault="008D437E">
        <w:pPr>
          <w:pStyle w:val="Piedepgina"/>
          <w:jc w:val="center"/>
        </w:pPr>
        <w:r>
          <w:fldChar w:fldCharType="begin"/>
        </w:r>
        <w:r>
          <w:instrText>PAGE   \* MERGEFORMAT</w:instrText>
        </w:r>
        <w:r>
          <w:fldChar w:fldCharType="separate"/>
        </w:r>
        <w:r w:rsidR="00BB360D">
          <w:rPr>
            <w:noProof/>
          </w:rPr>
          <w:t>1</w:t>
        </w:r>
        <w:r>
          <w:fldChar w:fldCharType="end"/>
        </w:r>
      </w:p>
    </w:sdtContent>
  </w:sdt>
  <w:p w:rsidR="008D437E" w:rsidRDefault="008D43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7E" w:rsidRDefault="008D4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EC" w:rsidRDefault="00FE3FEC" w:rsidP="00332F6D">
      <w:pPr>
        <w:spacing w:after="0" w:line="240" w:lineRule="auto"/>
      </w:pPr>
      <w:r>
        <w:separator/>
      </w:r>
    </w:p>
  </w:footnote>
  <w:footnote w:type="continuationSeparator" w:id="0">
    <w:p w:rsidR="00FE3FEC" w:rsidRDefault="00FE3FEC" w:rsidP="0033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7E" w:rsidRDefault="008D43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EC" w:rsidRDefault="00FE3FEC" w:rsidP="00332F6D">
    <w:pPr>
      <w:pStyle w:val="Encabezado"/>
      <w:jc w:val="center"/>
    </w:pPr>
    <w:r w:rsidRPr="00332F6D">
      <w:rPr>
        <w:noProof/>
      </w:rPr>
      <w:drawing>
        <wp:inline distT="0" distB="0" distL="0" distR="0" wp14:anchorId="2A1B3480" wp14:editId="70B9CBD1">
          <wp:extent cx="2809875" cy="1371600"/>
          <wp:effectExtent l="19050" t="0" r="9525" b="0"/>
          <wp:docPr id="3"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cstate="print"/>
                  <a:srcRect/>
                  <a:stretch>
                    <a:fillRect/>
                  </a:stretch>
                </pic:blipFill>
                <pic:spPr bwMode="auto">
                  <a:xfrm>
                    <a:off x="0" y="0"/>
                    <a:ext cx="2809875" cy="1371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7E" w:rsidRDefault="008D43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2D94"/>
    <w:multiLevelType w:val="hybridMultilevel"/>
    <w:tmpl w:val="D1762D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47C616A"/>
    <w:multiLevelType w:val="hybridMultilevel"/>
    <w:tmpl w:val="1E90D67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2AE0230C">
      <w:start w:val="17"/>
      <w:numFmt w:val="decimal"/>
      <w:lvlText w:val="%3"/>
      <w:lvlJc w:val="left"/>
      <w:pPr>
        <w:tabs>
          <w:tab w:val="num" w:pos="2685"/>
        </w:tabs>
        <w:ind w:left="2685" w:hanging="70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BD3124"/>
    <w:multiLevelType w:val="hybridMultilevel"/>
    <w:tmpl w:val="DD104ECE"/>
    <w:lvl w:ilvl="0" w:tplc="DD3494D2">
      <w:start w:val="1"/>
      <w:numFmt w:val="bullet"/>
      <w:lvlText w:val="-"/>
      <w:lvlJc w:val="left"/>
      <w:pPr>
        <w:ind w:left="720" w:hanging="360"/>
      </w:pPr>
      <w:rPr>
        <w:rFonts w:ascii="Calibri" w:eastAsiaTheme="minorHAnsi" w:hAnsi="Calibri" w:cstheme="minorBidi"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3528E7"/>
    <w:multiLevelType w:val="hybridMultilevel"/>
    <w:tmpl w:val="ACDAB3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5FF16466"/>
    <w:multiLevelType w:val="hybridMultilevel"/>
    <w:tmpl w:val="C7267EA0"/>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7FA65E32"/>
    <w:multiLevelType w:val="hybridMultilevel"/>
    <w:tmpl w:val="79D8B4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AE"/>
    <w:rsid w:val="000210C5"/>
    <w:rsid w:val="000520BF"/>
    <w:rsid w:val="00055B5D"/>
    <w:rsid w:val="00070306"/>
    <w:rsid w:val="00073867"/>
    <w:rsid w:val="00093609"/>
    <w:rsid w:val="000B0A44"/>
    <w:rsid w:val="000C074F"/>
    <w:rsid w:val="00132CD4"/>
    <w:rsid w:val="00173214"/>
    <w:rsid w:val="001A1FE5"/>
    <w:rsid w:val="001D0AAB"/>
    <w:rsid w:val="00220F92"/>
    <w:rsid w:val="00237606"/>
    <w:rsid w:val="00237EE2"/>
    <w:rsid w:val="00240D3F"/>
    <w:rsid w:val="00241FD2"/>
    <w:rsid w:val="00251D04"/>
    <w:rsid w:val="0026024A"/>
    <w:rsid w:val="00266DC5"/>
    <w:rsid w:val="00271BA5"/>
    <w:rsid w:val="00291DD0"/>
    <w:rsid w:val="00295C6A"/>
    <w:rsid w:val="00296EA2"/>
    <w:rsid w:val="002A52B3"/>
    <w:rsid w:val="002B3E2F"/>
    <w:rsid w:val="002C457F"/>
    <w:rsid w:val="002E5E56"/>
    <w:rsid w:val="002F19F8"/>
    <w:rsid w:val="00300CD4"/>
    <w:rsid w:val="003014F0"/>
    <w:rsid w:val="00310544"/>
    <w:rsid w:val="00332F6D"/>
    <w:rsid w:val="00350EF2"/>
    <w:rsid w:val="00362ACC"/>
    <w:rsid w:val="003C0312"/>
    <w:rsid w:val="003C2543"/>
    <w:rsid w:val="003E56A0"/>
    <w:rsid w:val="004175F1"/>
    <w:rsid w:val="00460831"/>
    <w:rsid w:val="004610B2"/>
    <w:rsid w:val="0047353A"/>
    <w:rsid w:val="004811D8"/>
    <w:rsid w:val="00496A7A"/>
    <w:rsid w:val="004C6C54"/>
    <w:rsid w:val="004E33DE"/>
    <w:rsid w:val="004E5CAE"/>
    <w:rsid w:val="00554223"/>
    <w:rsid w:val="005666B6"/>
    <w:rsid w:val="0057515E"/>
    <w:rsid w:val="0058779B"/>
    <w:rsid w:val="005A5327"/>
    <w:rsid w:val="005C5ED0"/>
    <w:rsid w:val="00606104"/>
    <w:rsid w:val="00611D8A"/>
    <w:rsid w:val="00620399"/>
    <w:rsid w:val="00626C42"/>
    <w:rsid w:val="006414DC"/>
    <w:rsid w:val="006A2FA6"/>
    <w:rsid w:val="006C6AB8"/>
    <w:rsid w:val="00700D3F"/>
    <w:rsid w:val="00725664"/>
    <w:rsid w:val="0074514E"/>
    <w:rsid w:val="007A365B"/>
    <w:rsid w:val="007E3E97"/>
    <w:rsid w:val="00806913"/>
    <w:rsid w:val="00806FEC"/>
    <w:rsid w:val="008112E1"/>
    <w:rsid w:val="0081217F"/>
    <w:rsid w:val="00843C3F"/>
    <w:rsid w:val="00884D32"/>
    <w:rsid w:val="008A19E0"/>
    <w:rsid w:val="008D437E"/>
    <w:rsid w:val="008F0888"/>
    <w:rsid w:val="008F21BB"/>
    <w:rsid w:val="008F38F0"/>
    <w:rsid w:val="00973662"/>
    <w:rsid w:val="009B765C"/>
    <w:rsid w:val="009E6EB9"/>
    <w:rsid w:val="00A25F75"/>
    <w:rsid w:val="00A2735F"/>
    <w:rsid w:val="00A47ABB"/>
    <w:rsid w:val="00A74665"/>
    <w:rsid w:val="00A91D13"/>
    <w:rsid w:val="00AA11F4"/>
    <w:rsid w:val="00AB3211"/>
    <w:rsid w:val="00AC46E7"/>
    <w:rsid w:val="00AC7EA2"/>
    <w:rsid w:val="00AF4A9A"/>
    <w:rsid w:val="00B052C7"/>
    <w:rsid w:val="00B21A88"/>
    <w:rsid w:val="00B21E26"/>
    <w:rsid w:val="00B27BDF"/>
    <w:rsid w:val="00B36E39"/>
    <w:rsid w:val="00B401A1"/>
    <w:rsid w:val="00B43B40"/>
    <w:rsid w:val="00B442B5"/>
    <w:rsid w:val="00B84048"/>
    <w:rsid w:val="00BA5C3F"/>
    <w:rsid w:val="00BB360D"/>
    <w:rsid w:val="00BF5539"/>
    <w:rsid w:val="00C26792"/>
    <w:rsid w:val="00C42516"/>
    <w:rsid w:val="00C569B3"/>
    <w:rsid w:val="00C70E68"/>
    <w:rsid w:val="00C717E7"/>
    <w:rsid w:val="00C802A0"/>
    <w:rsid w:val="00CD41C1"/>
    <w:rsid w:val="00CD51C8"/>
    <w:rsid w:val="00CF084A"/>
    <w:rsid w:val="00D2401A"/>
    <w:rsid w:val="00D2659D"/>
    <w:rsid w:val="00D33AE9"/>
    <w:rsid w:val="00D3612E"/>
    <w:rsid w:val="00D500B8"/>
    <w:rsid w:val="00D5460E"/>
    <w:rsid w:val="00D83BA0"/>
    <w:rsid w:val="00D91167"/>
    <w:rsid w:val="00D962ED"/>
    <w:rsid w:val="00D9679A"/>
    <w:rsid w:val="00DA16DC"/>
    <w:rsid w:val="00DA42B3"/>
    <w:rsid w:val="00DE76F3"/>
    <w:rsid w:val="00E016A8"/>
    <w:rsid w:val="00E20085"/>
    <w:rsid w:val="00E25E02"/>
    <w:rsid w:val="00E431FC"/>
    <w:rsid w:val="00E46ED1"/>
    <w:rsid w:val="00E5621B"/>
    <w:rsid w:val="00E62B87"/>
    <w:rsid w:val="00E7351B"/>
    <w:rsid w:val="00EF5D53"/>
    <w:rsid w:val="00F005A2"/>
    <w:rsid w:val="00F0086F"/>
    <w:rsid w:val="00F53EAE"/>
    <w:rsid w:val="00F53F5E"/>
    <w:rsid w:val="00FE3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7606"/>
  </w:style>
  <w:style w:type="character" w:styleId="Textoennegrita">
    <w:name w:val="Strong"/>
    <w:basedOn w:val="Fuentedeprrafopredeter"/>
    <w:uiPriority w:val="22"/>
    <w:qFormat/>
    <w:rsid w:val="00C802A0"/>
    <w:rPr>
      <w:b/>
      <w:bCs/>
    </w:rPr>
  </w:style>
  <w:style w:type="paragraph" w:styleId="Encabezado">
    <w:name w:val="header"/>
    <w:basedOn w:val="Normal"/>
    <w:link w:val="EncabezadoCar"/>
    <w:uiPriority w:val="99"/>
    <w:unhideWhenUsed/>
    <w:rsid w:val="00332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F6D"/>
  </w:style>
  <w:style w:type="paragraph" w:styleId="Piedepgina">
    <w:name w:val="footer"/>
    <w:basedOn w:val="Normal"/>
    <w:link w:val="PiedepginaCar"/>
    <w:uiPriority w:val="99"/>
    <w:unhideWhenUsed/>
    <w:rsid w:val="00332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F6D"/>
  </w:style>
  <w:style w:type="paragraph" w:styleId="Textodeglobo">
    <w:name w:val="Balloon Text"/>
    <w:basedOn w:val="Normal"/>
    <w:link w:val="TextodegloboCar"/>
    <w:uiPriority w:val="99"/>
    <w:semiHidden/>
    <w:unhideWhenUsed/>
    <w:rsid w:val="00332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F6D"/>
    <w:rPr>
      <w:rFonts w:ascii="Tahoma" w:hAnsi="Tahoma" w:cs="Tahoma"/>
      <w:sz w:val="16"/>
      <w:szCs w:val="16"/>
    </w:rPr>
  </w:style>
  <w:style w:type="paragraph" w:styleId="Prrafodelista">
    <w:name w:val="List Paragraph"/>
    <w:basedOn w:val="Normal"/>
    <w:uiPriority w:val="34"/>
    <w:qFormat/>
    <w:rsid w:val="0033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7606"/>
  </w:style>
  <w:style w:type="character" w:styleId="Textoennegrita">
    <w:name w:val="Strong"/>
    <w:basedOn w:val="Fuentedeprrafopredeter"/>
    <w:uiPriority w:val="22"/>
    <w:qFormat/>
    <w:rsid w:val="00C802A0"/>
    <w:rPr>
      <w:b/>
      <w:bCs/>
    </w:rPr>
  </w:style>
  <w:style w:type="paragraph" w:styleId="Encabezado">
    <w:name w:val="header"/>
    <w:basedOn w:val="Normal"/>
    <w:link w:val="EncabezadoCar"/>
    <w:uiPriority w:val="99"/>
    <w:unhideWhenUsed/>
    <w:rsid w:val="00332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F6D"/>
  </w:style>
  <w:style w:type="paragraph" w:styleId="Piedepgina">
    <w:name w:val="footer"/>
    <w:basedOn w:val="Normal"/>
    <w:link w:val="PiedepginaCar"/>
    <w:uiPriority w:val="99"/>
    <w:unhideWhenUsed/>
    <w:rsid w:val="00332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F6D"/>
  </w:style>
  <w:style w:type="paragraph" w:styleId="Textodeglobo">
    <w:name w:val="Balloon Text"/>
    <w:basedOn w:val="Normal"/>
    <w:link w:val="TextodegloboCar"/>
    <w:uiPriority w:val="99"/>
    <w:semiHidden/>
    <w:unhideWhenUsed/>
    <w:rsid w:val="00332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F6D"/>
    <w:rPr>
      <w:rFonts w:ascii="Tahoma" w:hAnsi="Tahoma" w:cs="Tahoma"/>
      <w:sz w:val="16"/>
      <w:szCs w:val="16"/>
    </w:rPr>
  </w:style>
  <w:style w:type="paragraph" w:styleId="Prrafodelista">
    <w:name w:val="List Paragraph"/>
    <w:basedOn w:val="Normal"/>
    <w:uiPriority w:val="34"/>
    <w:qFormat/>
    <w:rsid w:val="0033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28F8418-E3CE-4198-BDDC-799EA4F0C690}">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B892CF-1370-4472-B0A9-2E6C561FC7CF}">
  <ds:schemaRefs>
    <ds:schemaRef ds:uri="http://schemas.microsoft.com/sharepoint/v3/contenttype/forms"/>
  </ds:schemaRefs>
</ds:datastoreItem>
</file>

<file path=customXml/itemProps3.xml><?xml version="1.0" encoding="utf-8"?>
<ds:datastoreItem xmlns:ds="http://schemas.openxmlformats.org/officeDocument/2006/customXml" ds:itemID="{9DB9F841-C9A8-4325-8068-6DFB9102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Abella Jover, Blanca (Servimedia.net)</cp:lastModifiedBy>
  <cp:revision>2</cp:revision>
  <dcterms:created xsi:type="dcterms:W3CDTF">2017-06-15T12:50:00Z</dcterms:created>
  <dcterms:modified xsi:type="dcterms:W3CDTF">2017-06-15T12:50:00Z</dcterms:modified>
</cp:coreProperties>
</file>