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70496" w14:textId="0023D331" w:rsidR="00313EF4" w:rsidRPr="00DF3D9D" w:rsidRDefault="00313EF4" w:rsidP="00313EF4">
      <w:pPr>
        <w:jc w:val="center"/>
        <w:rPr>
          <w:rFonts w:ascii="Arial" w:hAnsi="Arial" w:cs="Arial"/>
          <w:i/>
          <w:iCs/>
          <w:sz w:val="28"/>
          <w:szCs w:val="28"/>
        </w:rPr>
      </w:pPr>
      <w:r w:rsidRPr="00DF3D9D">
        <w:rPr>
          <w:rFonts w:ascii="Arial" w:hAnsi="Arial" w:cs="Arial"/>
          <w:noProof/>
          <w:sz w:val="28"/>
          <w:szCs w:val="28"/>
          <w:lang w:eastAsia="es-ES"/>
        </w:rPr>
        <w:drawing>
          <wp:inline distT="0" distB="0" distL="0" distR="0" wp14:anchorId="46E2CAC8" wp14:editId="11F1B119">
            <wp:extent cx="1486382" cy="11944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509" cy="1194519"/>
                    </a:xfrm>
                    <a:prstGeom prst="rect">
                      <a:avLst/>
                    </a:prstGeom>
                    <a:noFill/>
                    <a:ln>
                      <a:noFill/>
                    </a:ln>
                  </pic:spPr>
                </pic:pic>
              </a:graphicData>
            </a:graphic>
          </wp:inline>
        </w:drawing>
      </w:r>
    </w:p>
    <w:p w14:paraId="796446DE" w14:textId="66EDF003" w:rsidR="00D50B3B" w:rsidRPr="00D50B3B" w:rsidRDefault="00D50B3B" w:rsidP="00D50B3B">
      <w:pPr>
        <w:jc w:val="center"/>
        <w:rPr>
          <w:rFonts w:ascii="Arial" w:hAnsi="Arial" w:cs="Arial"/>
          <w:b/>
          <w:bCs/>
          <w:i/>
          <w:iCs/>
          <w:sz w:val="28"/>
          <w:szCs w:val="28"/>
        </w:rPr>
      </w:pPr>
      <w:r w:rsidRPr="00D50B3B">
        <w:rPr>
          <w:rFonts w:ascii="Arial" w:hAnsi="Arial" w:cs="Arial"/>
          <w:b/>
          <w:bCs/>
          <w:i/>
          <w:iCs/>
          <w:sz w:val="28"/>
          <w:szCs w:val="28"/>
        </w:rPr>
        <w:t>(Borrador de)</w:t>
      </w:r>
    </w:p>
    <w:p w14:paraId="269CF11B" w14:textId="16FF9B1A" w:rsidR="00943C07" w:rsidRPr="0098038D" w:rsidRDefault="005C1428" w:rsidP="004B605F">
      <w:pPr>
        <w:jc w:val="both"/>
        <w:rPr>
          <w:rFonts w:ascii="Arial" w:hAnsi="Arial" w:cs="Arial"/>
          <w:b/>
          <w:bCs/>
          <w:i/>
          <w:iCs/>
          <w:color w:val="FF0000"/>
          <w:sz w:val="28"/>
          <w:szCs w:val="28"/>
        </w:rPr>
      </w:pPr>
      <w:r w:rsidRPr="00DF3D9D">
        <w:rPr>
          <w:rFonts w:ascii="Arial" w:hAnsi="Arial" w:cs="Arial"/>
          <w:b/>
          <w:bCs/>
          <w:iCs/>
          <w:sz w:val="28"/>
          <w:szCs w:val="28"/>
        </w:rPr>
        <w:t xml:space="preserve">Propuesta del CERMI de modificación del Real Decreto 1451/1983, de 11 de mayo, por el que en cumplimiento de lo previsto en la Ley 13/1982, de 7 de abril, se regula el empleo selectivo o las medidas de fomento del empleo de los trabajadores </w:t>
      </w:r>
      <w:r w:rsidRPr="00DF3D9D">
        <w:rPr>
          <w:rFonts w:ascii="Arial" w:hAnsi="Arial" w:cs="Arial"/>
          <w:b/>
          <w:bCs/>
          <w:iCs/>
          <w:strike/>
          <w:sz w:val="28"/>
          <w:szCs w:val="28"/>
        </w:rPr>
        <w:t>minusválido</w:t>
      </w:r>
      <w:bookmarkStart w:id="0" w:name="_GoBack"/>
      <w:bookmarkEnd w:id="0"/>
      <w:r w:rsidRPr="00DF3D9D">
        <w:rPr>
          <w:rFonts w:ascii="Arial" w:hAnsi="Arial" w:cs="Arial"/>
          <w:b/>
          <w:bCs/>
          <w:iCs/>
          <w:strike/>
          <w:sz w:val="28"/>
          <w:szCs w:val="28"/>
        </w:rPr>
        <w:t>s</w:t>
      </w:r>
      <w:r w:rsidRPr="00DF3D9D">
        <w:rPr>
          <w:rFonts w:ascii="Arial" w:hAnsi="Arial" w:cs="Arial"/>
          <w:b/>
          <w:bCs/>
          <w:iCs/>
          <w:sz w:val="28"/>
          <w:szCs w:val="28"/>
        </w:rPr>
        <w:t xml:space="preserve"> </w:t>
      </w:r>
      <w:r w:rsidRPr="0098038D">
        <w:rPr>
          <w:rFonts w:ascii="Arial" w:hAnsi="Arial" w:cs="Arial"/>
          <w:b/>
          <w:bCs/>
          <w:i/>
          <w:iCs/>
          <w:sz w:val="28"/>
          <w:szCs w:val="28"/>
        </w:rPr>
        <w:t>con discapacidad</w:t>
      </w:r>
    </w:p>
    <w:p w14:paraId="6DDA665B" w14:textId="77777777" w:rsidR="005C1428" w:rsidRPr="00DF3D9D" w:rsidRDefault="005C1428" w:rsidP="005C1428">
      <w:pPr>
        <w:jc w:val="center"/>
        <w:rPr>
          <w:rFonts w:ascii="Arial" w:hAnsi="Arial" w:cs="Arial"/>
          <w:bCs/>
          <w:iCs/>
          <w:sz w:val="28"/>
          <w:szCs w:val="28"/>
        </w:rPr>
      </w:pPr>
      <w:r w:rsidRPr="00DF3D9D">
        <w:rPr>
          <w:rFonts w:ascii="Arial" w:hAnsi="Arial" w:cs="Arial"/>
          <w:bCs/>
          <w:iCs/>
          <w:sz w:val="28"/>
          <w:szCs w:val="28"/>
        </w:rPr>
        <w:t>*********</w:t>
      </w:r>
    </w:p>
    <w:p w14:paraId="6E95B12F" w14:textId="77777777" w:rsidR="00943C07" w:rsidRPr="00DF3D9D" w:rsidRDefault="00943C07" w:rsidP="00943C07">
      <w:pPr>
        <w:pStyle w:val="Default"/>
        <w:jc w:val="both"/>
        <w:rPr>
          <w:sz w:val="28"/>
          <w:szCs w:val="28"/>
        </w:rPr>
      </w:pPr>
      <w:r w:rsidRPr="00DF3D9D">
        <w:rPr>
          <w:sz w:val="28"/>
          <w:szCs w:val="28"/>
        </w:rPr>
        <w:t>Por una parte, la Convención</w:t>
      </w:r>
      <w:r w:rsidR="005C1428" w:rsidRPr="00DF3D9D">
        <w:rPr>
          <w:sz w:val="28"/>
          <w:szCs w:val="28"/>
        </w:rPr>
        <w:t xml:space="preserve"> Internacional sobre los</w:t>
      </w:r>
      <w:r w:rsidRPr="00DF3D9D">
        <w:rPr>
          <w:sz w:val="28"/>
          <w:szCs w:val="28"/>
        </w:rPr>
        <w:t xml:space="preserve"> Derechos de las Personas con Discapacidad), ratificada por el Reino de España,</w:t>
      </w:r>
      <w:r w:rsidRPr="00DF3D9D">
        <w:rPr>
          <w:b/>
          <w:bCs/>
          <w:sz w:val="28"/>
          <w:szCs w:val="28"/>
        </w:rPr>
        <w:t xml:space="preserve"> </w:t>
      </w:r>
      <w:r w:rsidRPr="00DF3D9D">
        <w:rPr>
          <w:sz w:val="28"/>
          <w:szCs w:val="28"/>
        </w:rPr>
        <w:t xml:space="preserve">establece en materia de trabajo (Art. 27), </w:t>
      </w:r>
      <w:r w:rsidRPr="00DF3D9D">
        <w:rPr>
          <w:b/>
          <w:bCs/>
          <w:sz w:val="28"/>
          <w:szCs w:val="28"/>
        </w:rPr>
        <w:t>“</w:t>
      </w:r>
      <w:r w:rsidRPr="00DF3D9D">
        <w:rPr>
          <w:sz w:val="28"/>
          <w:szCs w:val="28"/>
        </w:rPr>
        <w:t>el derecho de las personas con discapacidad a trabajar, en igualdad de condiciones con las demás”, adoptando medidas pertinentes, tales como:</w:t>
      </w:r>
    </w:p>
    <w:p w14:paraId="7FBB494A" w14:textId="77777777" w:rsidR="00943C07" w:rsidRPr="00DF3D9D" w:rsidRDefault="00943C07" w:rsidP="00943C07">
      <w:pPr>
        <w:pStyle w:val="Default"/>
        <w:jc w:val="both"/>
        <w:rPr>
          <w:sz w:val="28"/>
          <w:szCs w:val="28"/>
        </w:rPr>
      </w:pPr>
    </w:p>
    <w:p w14:paraId="4EF78768" w14:textId="459C4EA6" w:rsidR="00943C07" w:rsidRPr="00DF3D9D" w:rsidRDefault="005C1428" w:rsidP="00943C07">
      <w:pPr>
        <w:pStyle w:val="Default"/>
        <w:ind w:left="284" w:right="284"/>
        <w:jc w:val="both"/>
        <w:rPr>
          <w:i/>
          <w:iCs/>
          <w:sz w:val="28"/>
          <w:szCs w:val="28"/>
        </w:rPr>
      </w:pPr>
      <w:r w:rsidRPr="00DF3D9D">
        <w:rPr>
          <w:i/>
          <w:iCs/>
          <w:sz w:val="28"/>
          <w:szCs w:val="28"/>
        </w:rPr>
        <w:t>“</w:t>
      </w:r>
      <w:r w:rsidR="00943C07" w:rsidRPr="00DF3D9D">
        <w:rPr>
          <w:i/>
          <w:iCs/>
          <w:sz w:val="28"/>
          <w:szCs w:val="28"/>
        </w:rPr>
        <w:t>a)Prohibir la discriminación por motivos de discapacidad con respecto a todas las cuestiones relativas a cualquier forma de empleo, incluidas las condiciones de selección, contratación y empleo, la continuidad en el empleo, la promoción profesional y unas condiciones de trabajo seguras y saludables; b) Proteger los derechos de las personas con discapacidad, en igualdad de condiciones con las demás, a condiciones de trabajo justas y favorables, y en particular a igualdad de oportunidades y de remuneración por trabajo de igual valor, a condiciones de trabajo seguras y saludables, incluida la protección contra el acoso, y a la reparación por agravios sufridos; c) Asegurar que las personas con discapacidad puedan ejercer sus derechos laborales y sindicales, en igualdad de condiciones con las demás; d) Permitir que las personas con discapacidad tengan acceso efectivo a programas generales de orientación técnica y vocacional, servicios de colocación y formación profesional y continua; e) Alentar las oportunidades de empleo y la promoción profesional de las personas con discapacidad en e</w:t>
      </w:r>
      <w:r w:rsidR="00E829FB" w:rsidRPr="00DF3D9D">
        <w:rPr>
          <w:i/>
          <w:iCs/>
          <w:sz w:val="28"/>
          <w:szCs w:val="28"/>
        </w:rPr>
        <w:t>l</w:t>
      </w:r>
      <w:r w:rsidR="00943C07" w:rsidRPr="00DF3D9D">
        <w:rPr>
          <w:i/>
          <w:iCs/>
          <w:sz w:val="28"/>
          <w:szCs w:val="28"/>
        </w:rPr>
        <w:t xml:space="preserve"> mercado laboral, y apoyarlas para la búsqueda, obtención, mantenimiento del empleo y retorno al mismo; f) Promover oportunidades </w:t>
      </w:r>
      <w:r w:rsidR="005A3E50">
        <w:rPr>
          <w:i/>
          <w:iCs/>
          <w:sz w:val="28"/>
          <w:szCs w:val="28"/>
        </w:rPr>
        <w:t>Empresa</w:t>
      </w:r>
      <w:r w:rsidR="00943C07" w:rsidRPr="00DF3D9D">
        <w:rPr>
          <w:i/>
          <w:iCs/>
          <w:sz w:val="28"/>
          <w:szCs w:val="28"/>
        </w:rPr>
        <w:t xml:space="preserve">riales, de empleo por cuenta propia, de constitución de cooperativas y de inicio de </w:t>
      </w:r>
      <w:r w:rsidR="005A3E50">
        <w:rPr>
          <w:i/>
          <w:iCs/>
          <w:sz w:val="28"/>
          <w:szCs w:val="28"/>
        </w:rPr>
        <w:t>Empresa</w:t>
      </w:r>
      <w:r w:rsidR="00943C07" w:rsidRPr="00DF3D9D">
        <w:rPr>
          <w:i/>
          <w:iCs/>
          <w:sz w:val="28"/>
          <w:szCs w:val="28"/>
        </w:rPr>
        <w:t xml:space="preserve">s propias; </w:t>
      </w:r>
      <w:r w:rsidR="00943C07" w:rsidRPr="00DF3D9D">
        <w:rPr>
          <w:i/>
          <w:iCs/>
          <w:sz w:val="28"/>
          <w:szCs w:val="28"/>
        </w:rPr>
        <w:lastRenderedPageBreak/>
        <w:t>g) Emplear a personas con discapacidad en el sector público; h) Promover el empleo de personas con discapacidad en el sector privado mediante políticas y medidas pertinentes, que pueden incluir programas de acción afirmativa, incentivos y otras medidas; i) Velar por que se realicen ajustes razonables para las personas con discapacidad en el lugar de trabajo; j) Promover la adquisición por las personas con discapacidad de experiencia laboral en el mercado de trabajo abierto; k) Promover programas de rehabilitación vocacional y profesional, mantenimiento del empleo y reincorporación al trabajo dirigidos a personas con discapacidad.</w:t>
      </w:r>
      <w:r w:rsidRPr="00DF3D9D">
        <w:rPr>
          <w:i/>
          <w:iCs/>
          <w:sz w:val="28"/>
          <w:szCs w:val="28"/>
        </w:rPr>
        <w:t>”</w:t>
      </w:r>
    </w:p>
    <w:p w14:paraId="09126D70" w14:textId="77777777" w:rsidR="00943C07" w:rsidRPr="00DF3D9D" w:rsidRDefault="00943C07" w:rsidP="00943C07">
      <w:pPr>
        <w:pStyle w:val="Default"/>
        <w:ind w:left="284" w:right="284"/>
        <w:jc w:val="both"/>
        <w:rPr>
          <w:i/>
          <w:iCs/>
          <w:sz w:val="28"/>
          <w:szCs w:val="28"/>
        </w:rPr>
      </w:pPr>
    </w:p>
    <w:p w14:paraId="22FD0E32" w14:textId="77777777" w:rsidR="00943C07" w:rsidRPr="00DF3D9D" w:rsidRDefault="00943C07" w:rsidP="00943C07">
      <w:pPr>
        <w:pStyle w:val="Default"/>
        <w:jc w:val="both"/>
        <w:rPr>
          <w:bCs/>
          <w:sz w:val="28"/>
          <w:szCs w:val="28"/>
        </w:rPr>
      </w:pPr>
      <w:r w:rsidRPr="00DF3D9D">
        <w:rPr>
          <w:bCs/>
          <w:sz w:val="28"/>
          <w:szCs w:val="28"/>
        </w:rPr>
        <w:t xml:space="preserve">El Convenio nº 159 sobre readaptación profesional y el empleo de las personas </w:t>
      </w:r>
      <w:r w:rsidRPr="00DF3D9D">
        <w:rPr>
          <w:bCs/>
          <w:i/>
          <w:sz w:val="28"/>
          <w:szCs w:val="28"/>
        </w:rPr>
        <w:t>inválidas</w:t>
      </w:r>
      <w:r w:rsidR="005C1428" w:rsidRPr="00DF3D9D">
        <w:rPr>
          <w:bCs/>
          <w:sz w:val="28"/>
          <w:szCs w:val="28"/>
        </w:rPr>
        <w:t xml:space="preserve"> [sic]</w:t>
      </w:r>
      <w:r w:rsidRPr="00DF3D9D">
        <w:rPr>
          <w:bCs/>
          <w:sz w:val="28"/>
          <w:szCs w:val="28"/>
        </w:rPr>
        <w:t xml:space="preserve">, ratificado por el Reino de España, obliga a establecer </w:t>
      </w:r>
      <w:r w:rsidR="000A43B2" w:rsidRPr="00DF3D9D">
        <w:rPr>
          <w:bCs/>
          <w:color w:val="333333"/>
          <w:sz w:val="28"/>
          <w:szCs w:val="28"/>
          <w:shd w:val="clear" w:color="auto" w:fill="FFFFFF"/>
        </w:rPr>
        <w:t xml:space="preserve">medidas que </w:t>
      </w:r>
      <w:r w:rsidRPr="00DF3D9D">
        <w:rPr>
          <w:bCs/>
          <w:color w:val="333333"/>
          <w:sz w:val="28"/>
          <w:szCs w:val="28"/>
          <w:shd w:val="clear" w:color="auto" w:fill="FFFFFF"/>
        </w:rPr>
        <w:t>permit</w:t>
      </w:r>
      <w:r w:rsidR="000A43B2" w:rsidRPr="00DF3D9D">
        <w:rPr>
          <w:bCs/>
          <w:color w:val="333333"/>
          <w:sz w:val="28"/>
          <w:szCs w:val="28"/>
          <w:shd w:val="clear" w:color="auto" w:fill="FFFFFF"/>
        </w:rPr>
        <w:t>an</w:t>
      </w:r>
      <w:r w:rsidRPr="00DF3D9D">
        <w:rPr>
          <w:bCs/>
          <w:color w:val="333333"/>
          <w:sz w:val="28"/>
          <w:szCs w:val="28"/>
          <w:shd w:val="clear" w:color="auto" w:fill="FFFFFF"/>
        </w:rPr>
        <w:t xml:space="preserve"> que la persona inválida obtenga y conserve un empleo adecuado y progrese en el mismo, y que se promueva así la integración o la reintegración de esta persona en la sociedad.</w:t>
      </w:r>
    </w:p>
    <w:p w14:paraId="611669F5" w14:textId="77777777" w:rsidR="00943C07" w:rsidRPr="00DF3D9D" w:rsidRDefault="00943C07" w:rsidP="00943C07">
      <w:pPr>
        <w:pStyle w:val="Default"/>
        <w:jc w:val="both"/>
        <w:rPr>
          <w:sz w:val="28"/>
          <w:szCs w:val="28"/>
        </w:rPr>
      </w:pPr>
    </w:p>
    <w:p w14:paraId="33EBB505" w14:textId="77777777" w:rsidR="00943C07" w:rsidRPr="00DF3D9D" w:rsidRDefault="00943C07" w:rsidP="00943C07">
      <w:pPr>
        <w:pStyle w:val="Default"/>
        <w:jc w:val="both"/>
        <w:rPr>
          <w:sz w:val="28"/>
          <w:szCs w:val="28"/>
        </w:rPr>
      </w:pPr>
      <w:r w:rsidRPr="00DF3D9D">
        <w:rPr>
          <w:sz w:val="28"/>
          <w:szCs w:val="28"/>
        </w:rPr>
        <w:t xml:space="preserve">En cuanto al </w:t>
      </w:r>
      <w:r w:rsidRPr="00DF3D9D">
        <w:rPr>
          <w:rFonts w:eastAsia="Times New Roman"/>
          <w:sz w:val="28"/>
          <w:szCs w:val="28"/>
          <w:lang w:eastAsia="es-ES"/>
        </w:rPr>
        <w:t>Real Decreto Legislativo 1/2013, de 29 de noviembre, por el que se aprueba el Texto Refundido de la Ley General de derechos de las personas con discapacidad y de su inclusión social</w:t>
      </w:r>
      <w:r w:rsidR="005C1428" w:rsidRPr="00DF3D9D">
        <w:rPr>
          <w:rFonts w:eastAsia="Times New Roman"/>
          <w:sz w:val="28"/>
          <w:szCs w:val="28"/>
          <w:lang w:eastAsia="es-ES"/>
        </w:rPr>
        <w:t xml:space="preserve"> (LGDPD)</w:t>
      </w:r>
      <w:r w:rsidRPr="00DF3D9D">
        <w:rPr>
          <w:sz w:val="28"/>
          <w:szCs w:val="28"/>
          <w:lang w:eastAsia="es-ES"/>
        </w:rPr>
        <w:t>, se regula, en su a</w:t>
      </w:r>
      <w:r w:rsidRPr="00DF3D9D">
        <w:rPr>
          <w:rFonts w:eastAsia="Times New Roman"/>
          <w:sz w:val="28"/>
          <w:szCs w:val="28"/>
          <w:lang w:eastAsia="es-ES"/>
        </w:rPr>
        <w:t>rtículo 40, la obligación de adoptar de medidas para prevenir o compensar las desventajas ocasionadas por la discapacidad como garantía de la plena igualdad en el trabajo:</w:t>
      </w:r>
    </w:p>
    <w:p w14:paraId="748C528F" w14:textId="77777777" w:rsidR="00943C07" w:rsidRPr="00DF3D9D" w:rsidRDefault="00943C07" w:rsidP="00943C07">
      <w:pPr>
        <w:shd w:val="clear" w:color="auto" w:fill="FFFFFF"/>
        <w:spacing w:before="180" w:after="180" w:line="240" w:lineRule="auto"/>
        <w:ind w:left="284" w:right="284"/>
        <w:jc w:val="both"/>
        <w:rPr>
          <w:rFonts w:ascii="Arial" w:eastAsia="Times New Roman" w:hAnsi="Arial" w:cs="Arial"/>
          <w:i/>
          <w:iCs/>
          <w:color w:val="000000"/>
          <w:sz w:val="28"/>
          <w:szCs w:val="28"/>
          <w:lang w:eastAsia="es-ES"/>
        </w:rPr>
      </w:pPr>
      <w:r w:rsidRPr="00DF3D9D">
        <w:rPr>
          <w:rFonts w:ascii="Arial" w:eastAsia="Times New Roman" w:hAnsi="Arial" w:cs="Arial"/>
          <w:i/>
          <w:iCs/>
          <w:color w:val="000000"/>
          <w:sz w:val="28"/>
          <w:szCs w:val="28"/>
          <w:lang w:eastAsia="es-ES"/>
        </w:rPr>
        <w:t>1. Para garantizar la plena igualdad en el trabajo, el principio de igualdad de trato no impedirá que se mantengan o adopten medidas específicas destinadas a prevenir o compensar las desventajas ocasionadas por motivo de o por razón de discapacidad.</w:t>
      </w:r>
    </w:p>
    <w:p w14:paraId="46483EAC" w14:textId="43C4B053" w:rsidR="00943C07" w:rsidRPr="00DF3D9D" w:rsidRDefault="00943C07" w:rsidP="00943C07">
      <w:pPr>
        <w:shd w:val="clear" w:color="auto" w:fill="FFFFFF"/>
        <w:spacing w:before="180" w:after="180" w:line="240" w:lineRule="auto"/>
        <w:ind w:left="284" w:right="284"/>
        <w:jc w:val="both"/>
        <w:rPr>
          <w:rFonts w:ascii="Arial" w:eastAsia="Times New Roman" w:hAnsi="Arial" w:cs="Arial"/>
          <w:i/>
          <w:iCs/>
          <w:color w:val="000000"/>
          <w:sz w:val="28"/>
          <w:szCs w:val="28"/>
          <w:lang w:eastAsia="es-ES"/>
        </w:rPr>
      </w:pPr>
      <w:r w:rsidRPr="00DF3D9D">
        <w:rPr>
          <w:rFonts w:ascii="Arial" w:eastAsia="Times New Roman" w:hAnsi="Arial" w:cs="Arial"/>
          <w:i/>
          <w:iCs/>
          <w:color w:val="000000"/>
          <w:sz w:val="28"/>
          <w:szCs w:val="28"/>
          <w:lang w:eastAsia="es-ES"/>
        </w:rPr>
        <w:t xml:space="preserve">2. Los </w:t>
      </w:r>
      <w:r w:rsidR="005A3E50">
        <w:rPr>
          <w:rFonts w:ascii="Arial" w:eastAsia="Times New Roman" w:hAnsi="Arial" w:cs="Arial"/>
          <w:i/>
          <w:iCs/>
          <w:color w:val="000000"/>
          <w:sz w:val="28"/>
          <w:szCs w:val="28"/>
          <w:lang w:eastAsia="es-ES"/>
        </w:rPr>
        <w:t>Empresa</w:t>
      </w:r>
      <w:r w:rsidRPr="00DF3D9D">
        <w:rPr>
          <w:rFonts w:ascii="Arial" w:eastAsia="Times New Roman" w:hAnsi="Arial" w:cs="Arial"/>
          <w:i/>
          <w:iCs/>
          <w:color w:val="000000"/>
          <w:sz w:val="28"/>
          <w:szCs w:val="28"/>
          <w:lang w:eastAsia="es-ES"/>
        </w:rPr>
        <w:t xml:space="preserve">rios están obligados a adoptar las medidas adecuadas para la adaptación del puesto de trabajo y la accesibilidad de la </w:t>
      </w:r>
      <w:r w:rsidR="005A3E50">
        <w:rPr>
          <w:rFonts w:ascii="Arial" w:eastAsia="Times New Roman" w:hAnsi="Arial" w:cs="Arial"/>
          <w:i/>
          <w:iCs/>
          <w:color w:val="000000"/>
          <w:sz w:val="28"/>
          <w:szCs w:val="28"/>
          <w:lang w:eastAsia="es-ES"/>
        </w:rPr>
        <w:t>Empresa</w:t>
      </w:r>
      <w:r w:rsidRPr="00DF3D9D">
        <w:rPr>
          <w:rFonts w:ascii="Arial" w:eastAsia="Times New Roman" w:hAnsi="Arial" w:cs="Arial"/>
          <w:i/>
          <w:iCs/>
          <w:color w:val="000000"/>
          <w:sz w:val="28"/>
          <w:szCs w:val="28"/>
          <w:lang w:eastAsia="es-ES"/>
        </w:rPr>
        <w:t xml:space="preserve">, en función de las necesidades de cada situación concreta, con el fin de permitir a las personas con discapacidad acceder al empleo, desempeñar su trabajo, progresar profesionalmente y acceder a la formación, salvo que esas medidas supongan una carga excesiva para el </w:t>
      </w:r>
      <w:r w:rsidR="005A3E50">
        <w:rPr>
          <w:rFonts w:ascii="Arial" w:eastAsia="Times New Roman" w:hAnsi="Arial" w:cs="Arial"/>
          <w:i/>
          <w:iCs/>
          <w:color w:val="000000"/>
          <w:sz w:val="28"/>
          <w:szCs w:val="28"/>
          <w:lang w:eastAsia="es-ES"/>
        </w:rPr>
        <w:t>Empresa</w:t>
      </w:r>
      <w:r w:rsidRPr="00DF3D9D">
        <w:rPr>
          <w:rFonts w:ascii="Arial" w:eastAsia="Times New Roman" w:hAnsi="Arial" w:cs="Arial"/>
          <w:i/>
          <w:iCs/>
          <w:color w:val="000000"/>
          <w:sz w:val="28"/>
          <w:szCs w:val="28"/>
          <w:lang w:eastAsia="es-ES"/>
        </w:rPr>
        <w:t>rio.</w:t>
      </w:r>
    </w:p>
    <w:p w14:paraId="5C9916BD" w14:textId="6DB3ACAB" w:rsidR="00943C07" w:rsidRPr="00DF3D9D" w:rsidRDefault="00943C07" w:rsidP="00943C07">
      <w:pPr>
        <w:shd w:val="clear" w:color="auto" w:fill="FFFFFF"/>
        <w:spacing w:before="360" w:after="180" w:line="240" w:lineRule="auto"/>
        <w:ind w:left="284" w:right="284"/>
        <w:jc w:val="both"/>
        <w:rPr>
          <w:rFonts w:ascii="Arial" w:eastAsia="Times New Roman" w:hAnsi="Arial" w:cs="Arial"/>
          <w:color w:val="000000"/>
          <w:sz w:val="28"/>
          <w:szCs w:val="28"/>
          <w:lang w:eastAsia="es-ES"/>
        </w:rPr>
      </w:pPr>
      <w:r w:rsidRPr="00DF3D9D">
        <w:rPr>
          <w:rFonts w:ascii="Arial" w:eastAsia="Times New Roman" w:hAnsi="Arial" w:cs="Arial"/>
          <w:i/>
          <w:iCs/>
          <w:color w:val="000000"/>
          <w:sz w:val="28"/>
          <w:szCs w:val="28"/>
          <w:lang w:eastAsia="es-ES"/>
        </w:rPr>
        <w:t xml:space="preserve">Para determinar si una carga es excesiva se tendrá en cuenta si es paliada en grado suficiente mediante las medidas, ayudas </w:t>
      </w:r>
      <w:r w:rsidRPr="00DF3D9D">
        <w:rPr>
          <w:rFonts w:ascii="Arial" w:eastAsia="Times New Roman" w:hAnsi="Arial" w:cs="Arial"/>
          <w:i/>
          <w:iCs/>
          <w:color w:val="000000"/>
          <w:sz w:val="28"/>
          <w:szCs w:val="28"/>
          <w:lang w:eastAsia="es-ES"/>
        </w:rPr>
        <w:lastRenderedPageBreak/>
        <w:t xml:space="preserve">o subvenciones públicas para personas con discapacidad, así como los costes financieros y de otro tipo que las medidas impliquen y el tamaño y el volumen de negocios total de la organización o </w:t>
      </w:r>
      <w:r w:rsidR="005A3E50">
        <w:rPr>
          <w:rFonts w:ascii="Arial" w:eastAsia="Times New Roman" w:hAnsi="Arial" w:cs="Arial"/>
          <w:i/>
          <w:iCs/>
          <w:color w:val="000000"/>
          <w:sz w:val="28"/>
          <w:szCs w:val="28"/>
          <w:lang w:eastAsia="es-ES"/>
        </w:rPr>
        <w:t>Empresa</w:t>
      </w:r>
      <w:r w:rsidRPr="00DF3D9D">
        <w:rPr>
          <w:rFonts w:ascii="Arial" w:eastAsia="Times New Roman" w:hAnsi="Arial" w:cs="Arial"/>
          <w:color w:val="000000"/>
          <w:sz w:val="28"/>
          <w:szCs w:val="28"/>
          <w:lang w:eastAsia="es-ES"/>
        </w:rPr>
        <w:t>.</w:t>
      </w:r>
    </w:p>
    <w:p w14:paraId="780A2AB9" w14:textId="77777777" w:rsidR="000A43B2" w:rsidRPr="00DF3D9D" w:rsidRDefault="000A43B2" w:rsidP="004B605F">
      <w:pPr>
        <w:jc w:val="both"/>
        <w:rPr>
          <w:rFonts w:ascii="Arial" w:hAnsi="Arial" w:cs="Arial"/>
          <w:bCs/>
          <w:sz w:val="28"/>
          <w:szCs w:val="28"/>
        </w:rPr>
      </w:pPr>
      <w:r w:rsidRPr="00DF3D9D">
        <w:rPr>
          <w:rFonts w:ascii="Arial" w:hAnsi="Arial" w:cs="Arial"/>
          <w:bCs/>
          <w:sz w:val="28"/>
          <w:szCs w:val="28"/>
        </w:rPr>
        <w:t>Todas estas normas, que tienen un rango superi</w:t>
      </w:r>
      <w:r w:rsidR="005C1428" w:rsidRPr="00DF3D9D">
        <w:rPr>
          <w:rFonts w:ascii="Arial" w:hAnsi="Arial" w:cs="Arial"/>
          <w:bCs/>
          <w:sz w:val="28"/>
          <w:szCs w:val="28"/>
        </w:rPr>
        <w:t>or (una legal y las otras dos, c</w:t>
      </w:r>
      <w:r w:rsidRPr="00DF3D9D">
        <w:rPr>
          <w:rFonts w:ascii="Arial" w:hAnsi="Arial" w:cs="Arial"/>
          <w:bCs/>
          <w:sz w:val="28"/>
          <w:szCs w:val="28"/>
        </w:rPr>
        <w:t>onvenios internacionales ratificados y en vigor en España), permiten y justifican su desarrollo a través de una norma del rango de un Real Decreto.</w:t>
      </w:r>
    </w:p>
    <w:p w14:paraId="3915E1C9" w14:textId="77777777" w:rsidR="00CF63E1" w:rsidRPr="00DF3D9D" w:rsidRDefault="00CF63E1" w:rsidP="004B605F">
      <w:pPr>
        <w:jc w:val="both"/>
        <w:rPr>
          <w:rFonts w:ascii="Arial" w:hAnsi="Arial" w:cs="Arial"/>
          <w:sz w:val="28"/>
          <w:szCs w:val="28"/>
        </w:rPr>
      </w:pPr>
      <w:r w:rsidRPr="00DF3D9D">
        <w:rPr>
          <w:rFonts w:ascii="Arial" w:hAnsi="Arial" w:cs="Arial"/>
          <w:sz w:val="28"/>
          <w:szCs w:val="28"/>
        </w:rPr>
        <w:t>El</w:t>
      </w:r>
      <w:r w:rsidR="005C1428" w:rsidRPr="00DF3D9D">
        <w:rPr>
          <w:rFonts w:ascii="Arial" w:hAnsi="Arial" w:cs="Arial"/>
          <w:sz w:val="28"/>
          <w:szCs w:val="28"/>
        </w:rPr>
        <w:t xml:space="preserve"> objeto de esta propuesta es conferir</w:t>
      </w:r>
      <w:r w:rsidRPr="00DF3D9D">
        <w:rPr>
          <w:rFonts w:ascii="Arial" w:hAnsi="Arial" w:cs="Arial"/>
          <w:sz w:val="28"/>
          <w:szCs w:val="28"/>
        </w:rPr>
        <w:t xml:space="preserve"> un impulso a la creación y mantenimiento al empleo de las personas con discapacidad.</w:t>
      </w:r>
    </w:p>
    <w:p w14:paraId="1783A920" w14:textId="77777777" w:rsidR="00CF63E1" w:rsidRPr="00DF3D9D" w:rsidRDefault="00CF63E1" w:rsidP="004B605F">
      <w:pPr>
        <w:jc w:val="both"/>
        <w:rPr>
          <w:rFonts w:ascii="Arial" w:hAnsi="Arial" w:cs="Arial"/>
          <w:sz w:val="28"/>
          <w:szCs w:val="28"/>
        </w:rPr>
      </w:pPr>
      <w:r w:rsidRPr="00DF3D9D">
        <w:rPr>
          <w:rFonts w:ascii="Arial" w:hAnsi="Arial" w:cs="Arial"/>
          <w:sz w:val="28"/>
          <w:szCs w:val="28"/>
        </w:rPr>
        <w:t>Se actualiza el contenido del capítulo I del Real Decreto 1451/1983 (empleo selectivo), incorporando las siguientes modificaciones y novedades:</w:t>
      </w:r>
    </w:p>
    <w:p w14:paraId="30FBE095" w14:textId="77777777" w:rsidR="00CF63E1" w:rsidRPr="00DF3D9D" w:rsidRDefault="00CF63E1" w:rsidP="004B605F">
      <w:pPr>
        <w:pStyle w:val="Prrafodelista"/>
        <w:numPr>
          <w:ilvl w:val="0"/>
          <w:numId w:val="4"/>
        </w:numPr>
        <w:jc w:val="both"/>
        <w:rPr>
          <w:rFonts w:ascii="Arial" w:hAnsi="Arial" w:cs="Arial"/>
          <w:sz w:val="28"/>
          <w:szCs w:val="28"/>
        </w:rPr>
      </w:pPr>
      <w:r w:rsidRPr="00DF3D9D">
        <w:rPr>
          <w:rFonts w:ascii="Arial" w:hAnsi="Arial" w:cs="Arial"/>
          <w:sz w:val="28"/>
          <w:szCs w:val="28"/>
        </w:rPr>
        <w:t>Se suprime la disminución de salario en caso de disminución de rendimiento en el caso del trabajador que pasa a la situación de incapacidad permanente parcial, medida que desincentiva el mantenimiento del empleo y resulta obsoleta dado el avance en las técnicas de adaptación de los puestos de trabajo.</w:t>
      </w:r>
    </w:p>
    <w:p w14:paraId="49E37132" w14:textId="1DB84F2B" w:rsidR="00CF63E1" w:rsidRPr="00DF3D9D" w:rsidRDefault="00CF63E1" w:rsidP="004B605F">
      <w:pPr>
        <w:pStyle w:val="Prrafodelista"/>
        <w:numPr>
          <w:ilvl w:val="0"/>
          <w:numId w:val="4"/>
        </w:numPr>
        <w:jc w:val="both"/>
        <w:rPr>
          <w:rFonts w:ascii="Arial" w:hAnsi="Arial" w:cs="Arial"/>
          <w:sz w:val="28"/>
          <w:szCs w:val="28"/>
        </w:rPr>
      </w:pPr>
      <w:r w:rsidRPr="00DF3D9D">
        <w:rPr>
          <w:rFonts w:ascii="Arial" w:hAnsi="Arial" w:cs="Arial"/>
          <w:sz w:val="28"/>
          <w:szCs w:val="28"/>
        </w:rPr>
        <w:t xml:space="preserve">El Real Decreto solo se ocupaba de las situaciones de recuperación de la capacidad laboral pero no el mantenimiento del empleo al sobrevenir una incapacidad permanente que habilita a la </w:t>
      </w:r>
      <w:r w:rsidR="005A3E50">
        <w:rPr>
          <w:rFonts w:ascii="Arial" w:hAnsi="Arial" w:cs="Arial"/>
          <w:sz w:val="28"/>
          <w:szCs w:val="28"/>
        </w:rPr>
        <w:t>Empresa</w:t>
      </w:r>
      <w:r w:rsidRPr="00DF3D9D">
        <w:rPr>
          <w:rFonts w:ascii="Arial" w:hAnsi="Arial" w:cs="Arial"/>
          <w:sz w:val="28"/>
          <w:szCs w:val="28"/>
        </w:rPr>
        <w:t xml:space="preserve"> para extinguir el </w:t>
      </w:r>
      <w:r w:rsidR="005C1428" w:rsidRPr="00DF3D9D">
        <w:rPr>
          <w:rFonts w:ascii="Arial" w:hAnsi="Arial" w:cs="Arial"/>
          <w:sz w:val="28"/>
          <w:szCs w:val="28"/>
        </w:rPr>
        <w:t>contrato de trabajo de acuerdo con el artículo 49.1. e) del E</w:t>
      </w:r>
      <w:r w:rsidRPr="00DF3D9D">
        <w:rPr>
          <w:rFonts w:ascii="Arial" w:hAnsi="Arial" w:cs="Arial"/>
          <w:sz w:val="28"/>
          <w:szCs w:val="28"/>
        </w:rPr>
        <w:t>statuto de los Trabajadores. Por ello</w:t>
      </w:r>
      <w:r w:rsidR="005C1428" w:rsidRPr="00DF3D9D">
        <w:rPr>
          <w:rFonts w:ascii="Arial" w:hAnsi="Arial" w:cs="Arial"/>
          <w:sz w:val="28"/>
          <w:szCs w:val="28"/>
        </w:rPr>
        <w:t xml:space="preserve">, se plantean </w:t>
      </w:r>
      <w:r w:rsidRPr="00DF3D9D">
        <w:rPr>
          <w:rFonts w:ascii="Arial" w:hAnsi="Arial" w:cs="Arial"/>
          <w:sz w:val="28"/>
          <w:szCs w:val="28"/>
        </w:rPr>
        <w:t xml:space="preserve">medidas dirigidas a facilitar el mantenimiento del empleo en un puesto adecuado y adaptado, mediante un régimen jurídico de obligación </w:t>
      </w:r>
      <w:r w:rsidR="005A3E50">
        <w:rPr>
          <w:rFonts w:ascii="Arial" w:hAnsi="Arial" w:cs="Arial"/>
          <w:sz w:val="28"/>
          <w:szCs w:val="28"/>
        </w:rPr>
        <w:t>Empresa</w:t>
      </w:r>
      <w:r w:rsidRPr="00DF3D9D">
        <w:rPr>
          <w:rFonts w:ascii="Arial" w:hAnsi="Arial" w:cs="Arial"/>
          <w:sz w:val="28"/>
          <w:szCs w:val="28"/>
        </w:rPr>
        <w:t>rial de oferta bien de mantener el mismo puesto una vez adaptado o bien otro puesto de trabajo</w:t>
      </w:r>
      <w:r w:rsidR="004B605F" w:rsidRPr="00DF3D9D">
        <w:rPr>
          <w:rFonts w:ascii="Arial" w:hAnsi="Arial" w:cs="Arial"/>
          <w:sz w:val="28"/>
          <w:szCs w:val="28"/>
        </w:rPr>
        <w:t xml:space="preserve"> también adaptado.</w:t>
      </w:r>
    </w:p>
    <w:p w14:paraId="357A666D" w14:textId="77777777" w:rsidR="00777C92" w:rsidRPr="00DF3D9D" w:rsidRDefault="00777C92" w:rsidP="004B605F">
      <w:pPr>
        <w:pStyle w:val="Prrafodelista"/>
        <w:numPr>
          <w:ilvl w:val="0"/>
          <w:numId w:val="4"/>
        </w:numPr>
        <w:jc w:val="both"/>
        <w:rPr>
          <w:rFonts w:ascii="Arial" w:hAnsi="Arial" w:cs="Arial"/>
          <w:sz w:val="28"/>
          <w:szCs w:val="28"/>
        </w:rPr>
      </w:pPr>
      <w:r w:rsidRPr="00DF3D9D">
        <w:rPr>
          <w:rFonts w:ascii="Arial" w:hAnsi="Arial" w:cs="Arial"/>
          <w:sz w:val="28"/>
          <w:szCs w:val="28"/>
        </w:rPr>
        <w:t xml:space="preserve">Dichas medidas se aplican también a las personas trabajadoras a las que se les reconozca una discapacidad (pero no una incapacidad permanente) cuando tienen la condición de trabajador por cuenta ajena y </w:t>
      </w:r>
      <w:r w:rsidR="005C1428" w:rsidRPr="00DF3D9D">
        <w:rPr>
          <w:rFonts w:ascii="Arial" w:hAnsi="Arial" w:cs="Arial"/>
          <w:sz w:val="28"/>
          <w:szCs w:val="28"/>
        </w:rPr>
        <w:t>s</w:t>
      </w:r>
      <w:r w:rsidRPr="00DF3D9D">
        <w:rPr>
          <w:rFonts w:ascii="Arial" w:hAnsi="Arial" w:cs="Arial"/>
          <w:sz w:val="28"/>
          <w:szCs w:val="28"/>
        </w:rPr>
        <w:t>e declare su inaptitud para ocupar su puesto de trabajo.</w:t>
      </w:r>
    </w:p>
    <w:p w14:paraId="33B84694" w14:textId="2F825FD5" w:rsidR="004B605F" w:rsidRPr="00DF3D9D" w:rsidRDefault="004B605F" w:rsidP="004B605F">
      <w:pPr>
        <w:pStyle w:val="Prrafodelista"/>
        <w:numPr>
          <w:ilvl w:val="0"/>
          <w:numId w:val="4"/>
        </w:numPr>
        <w:jc w:val="both"/>
        <w:rPr>
          <w:rFonts w:ascii="Arial" w:hAnsi="Arial" w:cs="Arial"/>
          <w:sz w:val="28"/>
          <w:szCs w:val="28"/>
        </w:rPr>
      </w:pPr>
      <w:r w:rsidRPr="00DF3D9D">
        <w:rPr>
          <w:rFonts w:ascii="Arial" w:hAnsi="Arial" w:cs="Arial"/>
          <w:sz w:val="28"/>
          <w:szCs w:val="28"/>
        </w:rPr>
        <w:t xml:space="preserve">Estimular a las </w:t>
      </w:r>
      <w:r w:rsidR="005A3E50">
        <w:rPr>
          <w:rFonts w:ascii="Arial" w:hAnsi="Arial" w:cs="Arial"/>
          <w:sz w:val="28"/>
          <w:szCs w:val="28"/>
        </w:rPr>
        <w:t>Empresa</w:t>
      </w:r>
      <w:r w:rsidRPr="00DF3D9D">
        <w:rPr>
          <w:rFonts w:ascii="Arial" w:hAnsi="Arial" w:cs="Arial"/>
          <w:sz w:val="28"/>
          <w:szCs w:val="28"/>
        </w:rPr>
        <w:t>s</w:t>
      </w:r>
      <w:r w:rsidR="005C1428" w:rsidRPr="00DF3D9D">
        <w:rPr>
          <w:rFonts w:ascii="Arial" w:hAnsi="Arial" w:cs="Arial"/>
          <w:sz w:val="28"/>
          <w:szCs w:val="28"/>
        </w:rPr>
        <w:t xml:space="preserve"> mediante una reducción del 100 por cien</w:t>
      </w:r>
      <w:r w:rsidRPr="00DF3D9D">
        <w:rPr>
          <w:rFonts w:ascii="Arial" w:hAnsi="Arial" w:cs="Arial"/>
          <w:sz w:val="28"/>
          <w:szCs w:val="28"/>
        </w:rPr>
        <w:t xml:space="preserve"> de la cuota </w:t>
      </w:r>
      <w:r w:rsidR="005A3E50">
        <w:rPr>
          <w:rFonts w:ascii="Arial" w:hAnsi="Arial" w:cs="Arial"/>
          <w:sz w:val="28"/>
          <w:szCs w:val="28"/>
        </w:rPr>
        <w:t>Empresa</w:t>
      </w:r>
      <w:r w:rsidRPr="00DF3D9D">
        <w:rPr>
          <w:rFonts w:ascii="Arial" w:hAnsi="Arial" w:cs="Arial"/>
          <w:sz w:val="28"/>
          <w:szCs w:val="28"/>
        </w:rPr>
        <w:t xml:space="preserve">rial a Seguridad Social por contingencias comunes durante dos años, tanto en el caso de </w:t>
      </w:r>
      <w:r w:rsidRPr="00DF3D9D">
        <w:rPr>
          <w:rFonts w:ascii="Arial" w:hAnsi="Arial" w:cs="Arial"/>
          <w:sz w:val="28"/>
          <w:szCs w:val="28"/>
        </w:rPr>
        <w:lastRenderedPageBreak/>
        <w:t>mantenimiento en el mismo puesto o cobertura de otro puesto en todas las situaciones descri</w:t>
      </w:r>
      <w:r w:rsidR="005C1428" w:rsidRPr="00DF3D9D">
        <w:rPr>
          <w:rFonts w:ascii="Arial" w:hAnsi="Arial" w:cs="Arial"/>
          <w:sz w:val="28"/>
          <w:szCs w:val="28"/>
        </w:rPr>
        <w:t>tas (ahora solo se reduce el 50 por 100</w:t>
      </w:r>
      <w:r w:rsidRPr="00DF3D9D">
        <w:rPr>
          <w:rFonts w:ascii="Arial" w:hAnsi="Arial" w:cs="Arial"/>
          <w:sz w:val="28"/>
          <w:szCs w:val="28"/>
        </w:rPr>
        <w:t xml:space="preserve"> de la cuota y solo en el caso de recuperación de la plena capacidad laboral)</w:t>
      </w:r>
      <w:r w:rsidR="005C1428" w:rsidRPr="00DF3D9D">
        <w:rPr>
          <w:rFonts w:ascii="Arial" w:hAnsi="Arial" w:cs="Arial"/>
          <w:sz w:val="28"/>
          <w:szCs w:val="28"/>
        </w:rPr>
        <w:t>.</w:t>
      </w:r>
    </w:p>
    <w:p w14:paraId="3F787395" w14:textId="4E9CE7E7" w:rsidR="004B605F" w:rsidRPr="00DF3D9D" w:rsidRDefault="004B605F" w:rsidP="004B605F">
      <w:pPr>
        <w:pStyle w:val="Prrafodelista"/>
        <w:numPr>
          <w:ilvl w:val="0"/>
          <w:numId w:val="4"/>
        </w:numPr>
        <w:jc w:val="both"/>
        <w:rPr>
          <w:rFonts w:ascii="Arial" w:hAnsi="Arial" w:cs="Arial"/>
          <w:sz w:val="28"/>
          <w:szCs w:val="28"/>
        </w:rPr>
      </w:pPr>
      <w:r w:rsidRPr="00DF3D9D">
        <w:rPr>
          <w:rFonts w:ascii="Arial" w:hAnsi="Arial" w:cs="Arial"/>
          <w:sz w:val="28"/>
          <w:szCs w:val="28"/>
        </w:rPr>
        <w:t xml:space="preserve">Una regulación de la forma en que se concreta en la </w:t>
      </w:r>
      <w:r w:rsidR="005A3E50">
        <w:rPr>
          <w:rFonts w:ascii="Arial" w:hAnsi="Arial" w:cs="Arial"/>
          <w:sz w:val="28"/>
          <w:szCs w:val="28"/>
        </w:rPr>
        <w:t>Empresa</w:t>
      </w:r>
      <w:r w:rsidRPr="00DF3D9D">
        <w:rPr>
          <w:rFonts w:ascii="Arial" w:hAnsi="Arial" w:cs="Arial"/>
          <w:sz w:val="28"/>
          <w:szCs w:val="28"/>
        </w:rPr>
        <w:t xml:space="preserve"> la obligación </w:t>
      </w:r>
      <w:r w:rsidR="005A3E50">
        <w:rPr>
          <w:rFonts w:ascii="Arial" w:hAnsi="Arial" w:cs="Arial"/>
          <w:sz w:val="28"/>
          <w:szCs w:val="28"/>
        </w:rPr>
        <w:t>Empresa</w:t>
      </w:r>
      <w:r w:rsidRPr="00DF3D9D">
        <w:rPr>
          <w:rFonts w:ascii="Arial" w:hAnsi="Arial" w:cs="Arial"/>
          <w:sz w:val="28"/>
          <w:szCs w:val="28"/>
        </w:rPr>
        <w:t xml:space="preserve">rial de adaptar los puestos y entornos laborales a las necesidades de las personas con discapacidad, desarrollando de esa manera el </w:t>
      </w:r>
      <w:r w:rsidRPr="00DF3D9D">
        <w:rPr>
          <w:rFonts w:ascii="Arial" w:eastAsia="Times New Roman" w:hAnsi="Arial" w:cs="Arial"/>
          <w:color w:val="000000"/>
          <w:sz w:val="28"/>
          <w:szCs w:val="28"/>
          <w:lang w:eastAsia="es-ES"/>
        </w:rPr>
        <w:t>artículo 40 de la LGDPD, sobre adopción de medidas para prevenir o compensar las desventajas ocasionadas por la discapacidad como garantía de la plena igualdad en el trabajo.</w:t>
      </w:r>
      <w:r w:rsidR="002E4AC9" w:rsidRPr="00DF3D9D">
        <w:rPr>
          <w:rFonts w:ascii="Arial" w:eastAsia="Times New Roman" w:hAnsi="Arial" w:cs="Arial"/>
          <w:color w:val="000000"/>
          <w:sz w:val="28"/>
          <w:szCs w:val="28"/>
          <w:lang w:eastAsia="es-ES"/>
        </w:rPr>
        <w:t xml:space="preserve"> Tales medidas se aplican no solo a las personas con discapacid</w:t>
      </w:r>
      <w:r w:rsidR="005C1428" w:rsidRPr="00DF3D9D">
        <w:rPr>
          <w:rFonts w:ascii="Arial" w:eastAsia="Times New Roman" w:hAnsi="Arial" w:cs="Arial"/>
          <w:color w:val="000000"/>
          <w:sz w:val="28"/>
          <w:szCs w:val="28"/>
          <w:lang w:eastAsia="es-ES"/>
        </w:rPr>
        <w:t>ad con al menos el grado del 33 por ciento,</w:t>
      </w:r>
      <w:r w:rsidR="002E4AC9" w:rsidRPr="00DF3D9D">
        <w:rPr>
          <w:rFonts w:ascii="Arial" w:eastAsia="Times New Roman" w:hAnsi="Arial" w:cs="Arial"/>
          <w:color w:val="000000"/>
          <w:sz w:val="28"/>
          <w:szCs w:val="28"/>
          <w:lang w:eastAsia="es-ES"/>
        </w:rPr>
        <w:t xml:space="preserve"> sino también a las personas con invalidez permanente.</w:t>
      </w:r>
    </w:p>
    <w:p w14:paraId="0AF6F07A" w14:textId="77777777" w:rsidR="00DD39B1" w:rsidRPr="00DF3D9D" w:rsidRDefault="00DD39B1" w:rsidP="004B605F">
      <w:pPr>
        <w:pStyle w:val="Prrafodelista"/>
        <w:numPr>
          <w:ilvl w:val="0"/>
          <w:numId w:val="4"/>
        </w:numPr>
        <w:jc w:val="both"/>
        <w:rPr>
          <w:rFonts w:ascii="Arial" w:hAnsi="Arial" w:cs="Arial"/>
          <w:sz w:val="28"/>
          <w:szCs w:val="28"/>
        </w:rPr>
      </w:pPr>
      <w:r w:rsidRPr="00DF3D9D">
        <w:rPr>
          <w:rFonts w:ascii="Arial" w:eastAsia="Times New Roman" w:hAnsi="Arial" w:cs="Arial"/>
          <w:color w:val="000000"/>
          <w:sz w:val="28"/>
          <w:szCs w:val="28"/>
          <w:lang w:eastAsia="es-ES"/>
        </w:rPr>
        <w:t>Se regulan medidas de adaptación en la formación para el empleo.</w:t>
      </w:r>
    </w:p>
    <w:p w14:paraId="3E742787" w14:textId="6DE5D422" w:rsidR="001576E9" w:rsidRPr="00DF3D9D" w:rsidRDefault="001576E9" w:rsidP="004B605F">
      <w:pPr>
        <w:pStyle w:val="Prrafodelista"/>
        <w:numPr>
          <w:ilvl w:val="0"/>
          <w:numId w:val="4"/>
        </w:numPr>
        <w:jc w:val="both"/>
        <w:rPr>
          <w:rFonts w:ascii="Arial" w:hAnsi="Arial" w:cs="Arial"/>
          <w:sz w:val="28"/>
          <w:szCs w:val="28"/>
        </w:rPr>
      </w:pPr>
      <w:r w:rsidRPr="00DF3D9D">
        <w:rPr>
          <w:rFonts w:ascii="Arial" w:eastAsia="Times New Roman" w:hAnsi="Arial" w:cs="Arial"/>
          <w:color w:val="000000"/>
          <w:sz w:val="28"/>
          <w:szCs w:val="28"/>
          <w:lang w:eastAsia="es-ES"/>
        </w:rPr>
        <w:t xml:space="preserve">Se prevén subvenciones públicas para fomentar las medidas de adaptación en las </w:t>
      </w:r>
      <w:r w:rsidR="005A3E50">
        <w:rPr>
          <w:rFonts w:ascii="Arial" w:eastAsia="Times New Roman" w:hAnsi="Arial" w:cs="Arial"/>
          <w:color w:val="000000"/>
          <w:sz w:val="28"/>
          <w:szCs w:val="28"/>
          <w:lang w:eastAsia="es-ES"/>
        </w:rPr>
        <w:t>Empresa</w:t>
      </w:r>
      <w:r w:rsidRPr="00DF3D9D">
        <w:rPr>
          <w:rFonts w:ascii="Arial" w:eastAsia="Times New Roman" w:hAnsi="Arial" w:cs="Arial"/>
          <w:color w:val="000000"/>
          <w:sz w:val="28"/>
          <w:szCs w:val="28"/>
          <w:lang w:eastAsia="es-ES"/>
        </w:rPr>
        <w:t>s.</w:t>
      </w:r>
    </w:p>
    <w:p w14:paraId="091D2A28" w14:textId="77777777" w:rsidR="004B605F" w:rsidRPr="00DF3D9D" w:rsidRDefault="004B605F" w:rsidP="004B605F">
      <w:pPr>
        <w:pStyle w:val="Prrafodelista"/>
        <w:numPr>
          <w:ilvl w:val="0"/>
          <w:numId w:val="4"/>
        </w:numPr>
        <w:jc w:val="both"/>
        <w:rPr>
          <w:rFonts w:ascii="Arial" w:hAnsi="Arial" w:cs="Arial"/>
          <w:sz w:val="28"/>
          <w:szCs w:val="28"/>
        </w:rPr>
      </w:pPr>
      <w:bookmarkStart w:id="1" w:name="_Hlk21965629"/>
      <w:r w:rsidRPr="00DF3D9D">
        <w:rPr>
          <w:rFonts w:ascii="Arial" w:hAnsi="Arial" w:cs="Arial"/>
          <w:sz w:val="28"/>
          <w:szCs w:val="28"/>
        </w:rPr>
        <w:t>La regulación de medidas de adaptación del tiempo de trabajo de las personas con discapacidad o de aquellas que cuidan personas con discapacidad.</w:t>
      </w:r>
    </w:p>
    <w:bookmarkEnd w:id="1"/>
    <w:p w14:paraId="3EE6F847" w14:textId="77777777" w:rsidR="00A60E6D" w:rsidRPr="00DF3D9D" w:rsidRDefault="000A43B2" w:rsidP="004B605F">
      <w:pPr>
        <w:pStyle w:val="Prrafodelista"/>
        <w:numPr>
          <w:ilvl w:val="0"/>
          <w:numId w:val="4"/>
        </w:numPr>
        <w:jc w:val="both"/>
        <w:rPr>
          <w:rFonts w:ascii="Arial" w:hAnsi="Arial" w:cs="Arial"/>
          <w:sz w:val="28"/>
          <w:szCs w:val="28"/>
        </w:rPr>
      </w:pPr>
      <w:r w:rsidRPr="00DF3D9D">
        <w:rPr>
          <w:rFonts w:ascii="Arial" w:hAnsi="Arial" w:cs="Arial"/>
          <w:sz w:val="28"/>
          <w:szCs w:val="28"/>
        </w:rPr>
        <w:t>La compatibilidad de las prestaciones sociales y la actividad, en los términos que establezca la regulación propia sobre incompatibilidades de cada tipo de prestación, para permitir el mantenimiento o retorno a una actividad.</w:t>
      </w:r>
    </w:p>
    <w:p w14:paraId="3DCF9B07" w14:textId="77777777" w:rsidR="005C1428" w:rsidRPr="00DF3D9D" w:rsidRDefault="005C1428" w:rsidP="005C1428">
      <w:pPr>
        <w:shd w:val="clear" w:color="auto" w:fill="FFFFFF"/>
        <w:spacing w:before="360" w:after="180" w:line="240" w:lineRule="auto"/>
        <w:jc w:val="center"/>
        <w:outlineLvl w:val="4"/>
        <w:rPr>
          <w:rFonts w:ascii="Arial" w:hAnsi="Arial" w:cs="Arial"/>
          <w:b/>
          <w:bCs/>
          <w:iCs/>
          <w:sz w:val="28"/>
          <w:szCs w:val="28"/>
        </w:rPr>
      </w:pPr>
      <w:r w:rsidRPr="00DF3D9D">
        <w:rPr>
          <w:rFonts w:ascii="Arial" w:hAnsi="Arial" w:cs="Arial"/>
          <w:b/>
          <w:bCs/>
          <w:iCs/>
          <w:sz w:val="28"/>
          <w:szCs w:val="28"/>
        </w:rPr>
        <w:t>Propuesta articulada:</w:t>
      </w:r>
    </w:p>
    <w:p w14:paraId="607B3036" w14:textId="77777777" w:rsidR="00A60E6D" w:rsidRPr="00DF3D9D" w:rsidRDefault="005C1428" w:rsidP="004B605F">
      <w:pPr>
        <w:shd w:val="clear" w:color="auto" w:fill="FFFFFF"/>
        <w:spacing w:before="360" w:after="180" w:line="240" w:lineRule="auto"/>
        <w:jc w:val="both"/>
        <w:outlineLvl w:val="4"/>
        <w:rPr>
          <w:rFonts w:ascii="Arial" w:eastAsia="Times New Roman" w:hAnsi="Arial" w:cs="Arial"/>
          <w:b/>
          <w:bCs/>
          <w:i/>
          <w:iCs/>
          <w:sz w:val="28"/>
          <w:szCs w:val="28"/>
          <w:lang w:eastAsia="es-ES"/>
        </w:rPr>
      </w:pPr>
      <w:r w:rsidRPr="00DF3D9D">
        <w:rPr>
          <w:rFonts w:ascii="Arial" w:hAnsi="Arial" w:cs="Arial"/>
          <w:b/>
          <w:bCs/>
          <w:i/>
          <w:iCs/>
          <w:sz w:val="28"/>
          <w:szCs w:val="28"/>
        </w:rPr>
        <w:t>“</w:t>
      </w:r>
      <w:r w:rsidR="0000269D" w:rsidRPr="00DF3D9D">
        <w:rPr>
          <w:rFonts w:ascii="Arial" w:hAnsi="Arial" w:cs="Arial"/>
          <w:b/>
          <w:bCs/>
          <w:i/>
          <w:iCs/>
          <w:sz w:val="28"/>
          <w:szCs w:val="28"/>
        </w:rPr>
        <w:t>Artículo</w:t>
      </w:r>
      <w:r w:rsidR="0000269D" w:rsidRPr="00DF3D9D">
        <w:rPr>
          <w:rFonts w:ascii="Arial" w:eastAsia="Times New Roman" w:hAnsi="Arial" w:cs="Arial"/>
          <w:b/>
          <w:bCs/>
          <w:i/>
          <w:iCs/>
          <w:sz w:val="28"/>
          <w:szCs w:val="28"/>
          <w:lang w:eastAsia="es-ES"/>
        </w:rPr>
        <w:t xml:space="preserve"> </w:t>
      </w:r>
      <w:r w:rsidR="00A60E6D" w:rsidRPr="00DF3D9D">
        <w:rPr>
          <w:rFonts w:ascii="Arial" w:eastAsia="Times New Roman" w:hAnsi="Arial" w:cs="Arial"/>
          <w:b/>
          <w:bCs/>
          <w:i/>
          <w:iCs/>
          <w:sz w:val="28"/>
          <w:szCs w:val="28"/>
          <w:lang w:eastAsia="es-ES"/>
        </w:rPr>
        <w:t>1.</w:t>
      </w:r>
      <w:r w:rsidR="001C6630" w:rsidRPr="00DF3D9D">
        <w:rPr>
          <w:rFonts w:ascii="Arial" w:eastAsia="Times New Roman" w:hAnsi="Arial" w:cs="Arial"/>
          <w:b/>
          <w:bCs/>
          <w:i/>
          <w:iCs/>
          <w:sz w:val="28"/>
          <w:szCs w:val="28"/>
          <w:lang w:eastAsia="es-ES"/>
        </w:rPr>
        <w:t xml:space="preserve"> Incapacidad permanente parcial</w:t>
      </w:r>
    </w:p>
    <w:p w14:paraId="70F56B32" w14:textId="3EEC76FF" w:rsidR="00A60E6D" w:rsidRPr="00DF3D9D" w:rsidRDefault="008C2748" w:rsidP="004B605F">
      <w:pPr>
        <w:shd w:val="clear" w:color="auto" w:fill="FFFFFF"/>
        <w:spacing w:before="180" w:after="180" w:line="240" w:lineRule="auto"/>
        <w:ind w:firstLine="360"/>
        <w:jc w:val="both"/>
        <w:rPr>
          <w:rFonts w:ascii="Arial" w:eastAsia="Times New Roman" w:hAnsi="Arial" w:cs="Arial"/>
          <w:i/>
          <w:iCs/>
          <w:sz w:val="28"/>
          <w:szCs w:val="28"/>
          <w:lang w:eastAsia="es-ES"/>
        </w:rPr>
      </w:pPr>
      <w:bookmarkStart w:id="2" w:name="_Hlk21707657"/>
      <w:r w:rsidRPr="00DF3D9D">
        <w:rPr>
          <w:rFonts w:ascii="Arial" w:eastAsia="Times New Roman" w:hAnsi="Arial" w:cs="Arial"/>
          <w:b/>
          <w:bCs/>
          <w:i/>
          <w:iCs/>
          <w:sz w:val="28"/>
          <w:szCs w:val="28"/>
          <w:lang w:eastAsia="es-ES"/>
        </w:rPr>
        <w:t>Las personas trabajadoras</w:t>
      </w:r>
      <w:r w:rsidR="00A60E6D" w:rsidRPr="00DF3D9D">
        <w:rPr>
          <w:rFonts w:ascii="Arial" w:eastAsia="Times New Roman" w:hAnsi="Arial" w:cs="Arial"/>
          <w:i/>
          <w:iCs/>
          <w:sz w:val="28"/>
          <w:szCs w:val="28"/>
          <w:lang w:eastAsia="es-ES"/>
        </w:rPr>
        <w:t xml:space="preserve"> </w:t>
      </w:r>
      <w:bookmarkEnd w:id="2"/>
      <w:r w:rsidR="00A60E6D" w:rsidRPr="00DF3D9D">
        <w:rPr>
          <w:rFonts w:ascii="Arial" w:eastAsia="Times New Roman" w:hAnsi="Arial" w:cs="Arial"/>
          <w:i/>
          <w:iCs/>
          <w:sz w:val="28"/>
          <w:szCs w:val="28"/>
          <w:lang w:eastAsia="es-ES"/>
        </w:rPr>
        <w:t>que hayan sido declarados en situación de incapacidad permanente parcial, tienen dere</w:t>
      </w:r>
      <w:r w:rsidR="0055297A" w:rsidRPr="00DF3D9D">
        <w:rPr>
          <w:rFonts w:ascii="Arial" w:eastAsia="Times New Roman" w:hAnsi="Arial" w:cs="Arial"/>
          <w:i/>
          <w:iCs/>
          <w:sz w:val="28"/>
          <w:szCs w:val="28"/>
          <w:lang w:eastAsia="es-ES"/>
        </w:rPr>
        <w:t xml:space="preserve">cho a su reincorporación en la </w:t>
      </w:r>
      <w:r w:rsidR="005A3E50">
        <w:rPr>
          <w:rFonts w:ascii="Arial" w:eastAsia="Times New Roman" w:hAnsi="Arial" w:cs="Arial"/>
          <w:i/>
          <w:iCs/>
          <w:sz w:val="28"/>
          <w:szCs w:val="28"/>
          <w:lang w:eastAsia="es-ES"/>
        </w:rPr>
        <w:t>Empresa</w:t>
      </w:r>
      <w:r w:rsidR="00A60E6D" w:rsidRPr="00DF3D9D">
        <w:rPr>
          <w:rFonts w:ascii="Arial" w:eastAsia="Times New Roman" w:hAnsi="Arial" w:cs="Arial"/>
          <w:i/>
          <w:iCs/>
          <w:sz w:val="28"/>
          <w:szCs w:val="28"/>
          <w:lang w:eastAsia="es-ES"/>
        </w:rPr>
        <w:t>, en las condiciones siguientes:</w:t>
      </w:r>
    </w:p>
    <w:p w14:paraId="121E465E" w14:textId="7E9727C2" w:rsidR="00A60E6D" w:rsidRPr="00DF3D9D" w:rsidRDefault="008C2748" w:rsidP="008C2748">
      <w:pPr>
        <w:shd w:val="clear" w:color="auto" w:fill="FFFFFF"/>
        <w:spacing w:before="360" w:after="180" w:line="240" w:lineRule="auto"/>
        <w:jc w:val="both"/>
        <w:rPr>
          <w:rFonts w:ascii="Arial" w:eastAsia="Times New Roman" w:hAnsi="Arial" w:cs="Arial"/>
          <w:b/>
          <w:bCs/>
          <w:i/>
          <w:iCs/>
          <w:sz w:val="28"/>
          <w:szCs w:val="28"/>
          <w:lang w:eastAsia="es-ES"/>
        </w:rPr>
      </w:pPr>
      <w:r w:rsidRPr="00DF3D9D">
        <w:rPr>
          <w:rFonts w:ascii="Arial" w:eastAsia="Times New Roman" w:hAnsi="Arial" w:cs="Arial"/>
          <w:i/>
          <w:iCs/>
          <w:sz w:val="28"/>
          <w:szCs w:val="28"/>
          <w:lang w:eastAsia="es-ES"/>
        </w:rPr>
        <w:t>1.</w:t>
      </w:r>
      <w:r w:rsidR="005C1428" w:rsidRPr="00DF3D9D">
        <w:rPr>
          <w:rFonts w:ascii="Arial" w:eastAsia="Times New Roman" w:hAnsi="Arial" w:cs="Arial"/>
          <w:i/>
          <w:iCs/>
          <w:sz w:val="28"/>
          <w:szCs w:val="28"/>
          <w:lang w:eastAsia="es-ES"/>
        </w:rPr>
        <w:t xml:space="preserve"> </w:t>
      </w:r>
      <w:r w:rsidR="00A60E6D" w:rsidRPr="00DF3D9D">
        <w:rPr>
          <w:rFonts w:ascii="Arial" w:eastAsia="Times New Roman" w:hAnsi="Arial" w:cs="Arial"/>
          <w:i/>
          <w:iCs/>
          <w:sz w:val="28"/>
          <w:szCs w:val="28"/>
          <w:lang w:eastAsia="es-ES"/>
        </w:rPr>
        <w:t xml:space="preserve">Si la incapacidad permanente parcial no afecta el rendimiento normal de </w:t>
      </w:r>
      <w:r w:rsidRPr="00DF3D9D">
        <w:rPr>
          <w:rFonts w:ascii="Arial" w:eastAsia="Times New Roman" w:hAnsi="Arial" w:cs="Arial"/>
          <w:b/>
          <w:bCs/>
          <w:i/>
          <w:iCs/>
          <w:sz w:val="28"/>
          <w:szCs w:val="28"/>
          <w:lang w:eastAsia="es-ES"/>
        </w:rPr>
        <w:t>las personas trabajadoras</w:t>
      </w:r>
      <w:r w:rsidR="00A60E6D" w:rsidRPr="00DF3D9D">
        <w:rPr>
          <w:rFonts w:ascii="Arial" w:eastAsia="Times New Roman" w:hAnsi="Arial" w:cs="Arial"/>
          <w:i/>
          <w:iCs/>
          <w:sz w:val="28"/>
          <w:szCs w:val="28"/>
          <w:lang w:eastAsia="es-ES"/>
        </w:rPr>
        <w:t xml:space="preserve"> en el puesto de trabajo que ocupaba antes de incapacitarse deberá el </w:t>
      </w:r>
      <w:r w:rsidR="005A3E50">
        <w:rPr>
          <w:rFonts w:ascii="Arial" w:eastAsia="Times New Roman" w:hAnsi="Arial" w:cs="Arial"/>
          <w:i/>
          <w:iCs/>
          <w:sz w:val="28"/>
          <w:szCs w:val="28"/>
          <w:lang w:eastAsia="es-ES"/>
        </w:rPr>
        <w:t>Empresa</w:t>
      </w:r>
      <w:r w:rsidR="00A60E6D" w:rsidRPr="00DF3D9D">
        <w:rPr>
          <w:rFonts w:ascii="Arial" w:eastAsia="Times New Roman" w:hAnsi="Arial" w:cs="Arial"/>
          <w:i/>
          <w:iCs/>
          <w:sz w:val="28"/>
          <w:szCs w:val="28"/>
          <w:lang w:eastAsia="es-ES"/>
        </w:rPr>
        <w:t xml:space="preserve">rio reincorporarlo al mismo puesto o, en caso de imposibilidad, mantenerle el nivel retributivo correspondiente al mismo. </w:t>
      </w:r>
      <w:r w:rsidR="00A60E6D" w:rsidRPr="00DF3D9D">
        <w:rPr>
          <w:rFonts w:ascii="Arial" w:eastAsia="Times New Roman" w:hAnsi="Arial" w:cs="Arial"/>
          <w:i/>
          <w:iCs/>
          <w:strike/>
          <w:sz w:val="28"/>
          <w:szCs w:val="28"/>
          <w:lang w:eastAsia="es-ES"/>
        </w:rPr>
        <w:t xml:space="preserve">En el supuesto de que el </w:t>
      </w:r>
      <w:r w:rsidR="005A3E50">
        <w:rPr>
          <w:rFonts w:ascii="Arial" w:eastAsia="Times New Roman" w:hAnsi="Arial" w:cs="Arial"/>
          <w:i/>
          <w:iCs/>
          <w:strike/>
          <w:sz w:val="28"/>
          <w:szCs w:val="28"/>
          <w:lang w:eastAsia="es-ES"/>
        </w:rPr>
        <w:t>Empresa</w:t>
      </w:r>
      <w:r w:rsidR="00A60E6D" w:rsidRPr="00DF3D9D">
        <w:rPr>
          <w:rFonts w:ascii="Arial" w:eastAsia="Times New Roman" w:hAnsi="Arial" w:cs="Arial"/>
          <w:i/>
          <w:iCs/>
          <w:strike/>
          <w:sz w:val="28"/>
          <w:szCs w:val="28"/>
          <w:lang w:eastAsia="es-ES"/>
        </w:rPr>
        <w:t xml:space="preserve">rio acredite la disminución en el rendimiento, deberá ocupar al trabajador en un puesto de trabajo </w:t>
      </w:r>
      <w:r w:rsidR="00A60E6D" w:rsidRPr="00DF3D9D">
        <w:rPr>
          <w:rFonts w:ascii="Arial" w:eastAsia="Times New Roman" w:hAnsi="Arial" w:cs="Arial"/>
          <w:i/>
          <w:iCs/>
          <w:strike/>
          <w:sz w:val="28"/>
          <w:szCs w:val="28"/>
          <w:lang w:eastAsia="es-ES"/>
        </w:rPr>
        <w:lastRenderedPageBreak/>
        <w:t>adecuado a su capacidad residual y, si no existiera, podrá reducir proporcionalmente el salario, sin que en ningún caso la disminución pueda ser superior al 25 por 100 ni que los ingresos sean inferiores al salario mínimo interprofesional cuando se realice jornada completa.</w:t>
      </w:r>
    </w:p>
    <w:p w14:paraId="2E7E3886" w14:textId="4CFBB4E3" w:rsidR="00A60E6D" w:rsidRPr="00DF3D9D" w:rsidRDefault="008C2748" w:rsidP="008C2748">
      <w:pPr>
        <w:shd w:val="clear" w:color="auto" w:fill="FFFFFF"/>
        <w:spacing w:before="180" w:after="180" w:line="240" w:lineRule="auto"/>
        <w:jc w:val="both"/>
        <w:rPr>
          <w:rFonts w:ascii="Arial" w:eastAsia="Times New Roman" w:hAnsi="Arial" w:cs="Arial"/>
          <w:i/>
          <w:iCs/>
          <w:sz w:val="28"/>
          <w:szCs w:val="28"/>
          <w:lang w:eastAsia="es-ES"/>
        </w:rPr>
      </w:pPr>
      <w:r w:rsidRPr="00DF3D9D">
        <w:rPr>
          <w:rFonts w:ascii="Arial" w:eastAsia="Times New Roman" w:hAnsi="Arial" w:cs="Arial"/>
          <w:i/>
          <w:iCs/>
          <w:sz w:val="28"/>
          <w:szCs w:val="28"/>
          <w:lang w:eastAsia="es-ES"/>
        </w:rPr>
        <w:t>2.</w:t>
      </w:r>
      <w:r w:rsidRPr="00DF3D9D">
        <w:rPr>
          <w:rFonts w:ascii="Arial" w:eastAsia="Times New Roman" w:hAnsi="Arial" w:cs="Arial"/>
          <w:b/>
          <w:bCs/>
          <w:i/>
          <w:iCs/>
          <w:sz w:val="28"/>
          <w:szCs w:val="28"/>
          <w:lang w:eastAsia="es-ES"/>
        </w:rPr>
        <w:t xml:space="preserve"> Las personas trabajadoras</w:t>
      </w:r>
      <w:r w:rsidRPr="00DF3D9D">
        <w:rPr>
          <w:rFonts w:ascii="Arial" w:eastAsia="Times New Roman" w:hAnsi="Arial" w:cs="Arial"/>
          <w:i/>
          <w:iCs/>
          <w:sz w:val="28"/>
          <w:szCs w:val="28"/>
          <w:lang w:eastAsia="es-ES"/>
        </w:rPr>
        <w:t xml:space="preserve"> </w:t>
      </w:r>
      <w:r w:rsidR="00A60E6D" w:rsidRPr="00DF3D9D">
        <w:rPr>
          <w:rFonts w:ascii="Arial" w:eastAsia="Times New Roman" w:hAnsi="Arial" w:cs="Arial"/>
          <w:i/>
          <w:iCs/>
          <w:sz w:val="28"/>
          <w:szCs w:val="28"/>
          <w:lang w:eastAsia="es-ES"/>
        </w:rPr>
        <w:t xml:space="preserve">que hubiesen sido declarados en situación de incapacidad permanente parcial y después de haber recibido prestaciones de recuperación profesional recobraran su total capacidad para su profesión habitual, tendrán derecho a reincorporarse a su puesto de trabajo originario, si el que viniesen ocupando fuese de categoría inferior, siempre que no hubiesen transcurrido más de tres años en dicha situación. La reincorporación se llevará a efecto previa la comunicación a la </w:t>
      </w:r>
      <w:r w:rsidR="005A3E50">
        <w:rPr>
          <w:rFonts w:ascii="Arial" w:eastAsia="Times New Roman" w:hAnsi="Arial" w:cs="Arial"/>
          <w:i/>
          <w:iCs/>
          <w:sz w:val="28"/>
          <w:szCs w:val="28"/>
          <w:lang w:eastAsia="es-ES"/>
        </w:rPr>
        <w:t>Empresa</w:t>
      </w:r>
      <w:r w:rsidR="00A60E6D" w:rsidRPr="00DF3D9D">
        <w:rPr>
          <w:rFonts w:ascii="Arial" w:eastAsia="Times New Roman" w:hAnsi="Arial" w:cs="Arial"/>
          <w:i/>
          <w:iCs/>
          <w:sz w:val="28"/>
          <w:szCs w:val="28"/>
          <w:lang w:eastAsia="es-ES"/>
        </w:rPr>
        <w:t>, y a los representantes del personal, en el plazo de un mes, contado a partir de la declaración de aptitud por el organismo correspondiente.</w:t>
      </w:r>
    </w:p>
    <w:p w14:paraId="3B4B453F" w14:textId="77777777" w:rsidR="00A60E6D" w:rsidRPr="00DF3D9D" w:rsidRDefault="0000269D" w:rsidP="004B605F">
      <w:pPr>
        <w:spacing w:before="360" w:after="180" w:line="240" w:lineRule="auto"/>
        <w:jc w:val="both"/>
        <w:outlineLvl w:val="4"/>
        <w:rPr>
          <w:rFonts w:ascii="Arial" w:eastAsia="Times New Roman" w:hAnsi="Arial" w:cs="Arial"/>
          <w:b/>
          <w:bCs/>
          <w:i/>
          <w:iCs/>
          <w:sz w:val="28"/>
          <w:szCs w:val="28"/>
          <w:lang w:eastAsia="es-ES"/>
        </w:rPr>
      </w:pPr>
      <w:r w:rsidRPr="00DF3D9D">
        <w:rPr>
          <w:rFonts w:ascii="Arial" w:hAnsi="Arial" w:cs="Arial"/>
          <w:b/>
          <w:bCs/>
          <w:i/>
          <w:iCs/>
          <w:sz w:val="28"/>
          <w:szCs w:val="28"/>
        </w:rPr>
        <w:t>Artículo</w:t>
      </w:r>
      <w:r w:rsidRPr="00DF3D9D">
        <w:rPr>
          <w:rFonts w:ascii="Arial" w:eastAsia="Times New Roman" w:hAnsi="Arial" w:cs="Arial"/>
          <w:b/>
          <w:bCs/>
          <w:i/>
          <w:iCs/>
          <w:sz w:val="28"/>
          <w:szCs w:val="28"/>
          <w:lang w:eastAsia="es-ES"/>
        </w:rPr>
        <w:t xml:space="preserve"> </w:t>
      </w:r>
      <w:r w:rsidR="00A60E6D" w:rsidRPr="00DF3D9D">
        <w:rPr>
          <w:rFonts w:ascii="Arial" w:eastAsia="Times New Roman" w:hAnsi="Arial" w:cs="Arial"/>
          <w:b/>
          <w:bCs/>
          <w:i/>
          <w:iCs/>
          <w:sz w:val="28"/>
          <w:szCs w:val="28"/>
          <w:lang w:eastAsia="es-ES"/>
        </w:rPr>
        <w:t>2.</w:t>
      </w:r>
      <w:r w:rsidR="00AE1D1E" w:rsidRPr="00DF3D9D">
        <w:rPr>
          <w:rFonts w:ascii="Arial" w:eastAsia="Times New Roman" w:hAnsi="Arial" w:cs="Arial"/>
          <w:b/>
          <w:bCs/>
          <w:i/>
          <w:iCs/>
          <w:sz w:val="28"/>
          <w:szCs w:val="28"/>
          <w:lang w:eastAsia="es-ES"/>
        </w:rPr>
        <w:t xml:space="preserve"> Incapacidad permanente total y absoluta</w:t>
      </w:r>
    </w:p>
    <w:p w14:paraId="51AC5030" w14:textId="01D9990A" w:rsidR="00D374FE" w:rsidRPr="00DF3D9D" w:rsidRDefault="00D374FE" w:rsidP="004B605F">
      <w:pPr>
        <w:jc w:val="both"/>
        <w:rPr>
          <w:rFonts w:ascii="Arial" w:hAnsi="Arial" w:cs="Arial"/>
          <w:b/>
          <w:bCs/>
          <w:i/>
          <w:iCs/>
          <w:sz w:val="28"/>
          <w:szCs w:val="28"/>
        </w:rPr>
      </w:pPr>
      <w:r w:rsidRPr="00DF3D9D">
        <w:rPr>
          <w:rFonts w:ascii="Arial" w:hAnsi="Arial" w:cs="Arial"/>
          <w:b/>
          <w:bCs/>
          <w:i/>
          <w:iCs/>
          <w:sz w:val="28"/>
          <w:szCs w:val="28"/>
        </w:rPr>
        <w:t>1.</w:t>
      </w:r>
      <w:r w:rsidR="0055297A" w:rsidRPr="00DF3D9D">
        <w:rPr>
          <w:rFonts w:ascii="Arial" w:hAnsi="Arial" w:cs="Arial"/>
          <w:b/>
          <w:bCs/>
          <w:i/>
          <w:iCs/>
          <w:sz w:val="28"/>
          <w:szCs w:val="28"/>
        </w:rPr>
        <w:t xml:space="preserve"> </w:t>
      </w:r>
      <w:r w:rsidR="00AE1D1E" w:rsidRPr="00DF3D9D">
        <w:rPr>
          <w:rFonts w:ascii="Arial" w:hAnsi="Arial" w:cs="Arial"/>
          <w:b/>
          <w:bCs/>
          <w:i/>
          <w:iCs/>
          <w:sz w:val="28"/>
          <w:szCs w:val="28"/>
        </w:rPr>
        <w:t xml:space="preserve">Antes de proceder a la extinción del contrato de trabajo, conforme a lo dispuesto en el artículo 49.1.e) del Real Decreto Legislativo 2/2015, de 23 de octubre, por el que se aprueba el texto refundido de la Ley del Estatuto de los Trabajadores, la </w:t>
      </w:r>
      <w:r w:rsidR="005A3E50">
        <w:rPr>
          <w:rFonts w:ascii="Arial" w:hAnsi="Arial" w:cs="Arial"/>
          <w:b/>
          <w:bCs/>
          <w:i/>
          <w:iCs/>
          <w:sz w:val="28"/>
          <w:szCs w:val="28"/>
        </w:rPr>
        <w:t>Empresa</w:t>
      </w:r>
      <w:r w:rsidR="00AE1D1E" w:rsidRPr="00DF3D9D">
        <w:rPr>
          <w:rFonts w:ascii="Arial" w:hAnsi="Arial" w:cs="Arial"/>
          <w:b/>
          <w:bCs/>
          <w:i/>
          <w:iCs/>
          <w:sz w:val="28"/>
          <w:szCs w:val="28"/>
        </w:rPr>
        <w:t xml:space="preserve"> </w:t>
      </w:r>
      <w:r w:rsidR="0055297A" w:rsidRPr="00DF3D9D">
        <w:rPr>
          <w:rFonts w:ascii="Arial" w:hAnsi="Arial" w:cs="Arial"/>
          <w:b/>
          <w:bCs/>
          <w:i/>
          <w:iCs/>
          <w:sz w:val="28"/>
          <w:szCs w:val="28"/>
        </w:rPr>
        <w:t>deberá ofrecer</w:t>
      </w:r>
      <w:r w:rsidR="007E32F1" w:rsidRPr="00DF3D9D">
        <w:rPr>
          <w:rFonts w:ascii="Arial" w:hAnsi="Arial" w:cs="Arial"/>
          <w:b/>
          <w:bCs/>
          <w:i/>
          <w:iCs/>
          <w:sz w:val="28"/>
          <w:szCs w:val="28"/>
        </w:rPr>
        <w:t xml:space="preserve"> a</w:t>
      </w:r>
      <w:r w:rsidR="00821931" w:rsidRPr="00DF3D9D">
        <w:rPr>
          <w:rFonts w:ascii="Arial" w:hAnsi="Arial" w:cs="Arial"/>
          <w:b/>
          <w:bCs/>
          <w:i/>
          <w:iCs/>
          <w:sz w:val="28"/>
          <w:szCs w:val="28"/>
        </w:rPr>
        <w:t xml:space="preserve"> </w:t>
      </w:r>
      <w:r w:rsidR="007E32F1" w:rsidRPr="00DF3D9D">
        <w:rPr>
          <w:rFonts w:ascii="Arial" w:hAnsi="Arial" w:cs="Arial"/>
          <w:b/>
          <w:bCs/>
          <w:i/>
          <w:iCs/>
          <w:sz w:val="28"/>
          <w:szCs w:val="28"/>
        </w:rPr>
        <w:t>l</w:t>
      </w:r>
      <w:r w:rsidR="00821931" w:rsidRPr="00DF3D9D">
        <w:rPr>
          <w:rFonts w:ascii="Arial" w:hAnsi="Arial" w:cs="Arial"/>
          <w:b/>
          <w:bCs/>
          <w:i/>
          <w:iCs/>
          <w:sz w:val="28"/>
          <w:szCs w:val="28"/>
        </w:rPr>
        <w:t>a persona</w:t>
      </w:r>
      <w:r w:rsidR="007E32F1" w:rsidRPr="00DF3D9D">
        <w:rPr>
          <w:rFonts w:ascii="Arial" w:hAnsi="Arial" w:cs="Arial"/>
          <w:b/>
          <w:bCs/>
          <w:i/>
          <w:iCs/>
          <w:sz w:val="28"/>
          <w:szCs w:val="28"/>
        </w:rPr>
        <w:t xml:space="preserve"> trabajador</w:t>
      </w:r>
      <w:r w:rsidR="00821931" w:rsidRPr="00DF3D9D">
        <w:rPr>
          <w:rFonts w:ascii="Arial" w:hAnsi="Arial" w:cs="Arial"/>
          <w:b/>
          <w:bCs/>
          <w:i/>
          <w:iCs/>
          <w:sz w:val="28"/>
          <w:szCs w:val="28"/>
        </w:rPr>
        <w:t>a</w:t>
      </w:r>
      <w:r w:rsidR="007E32F1" w:rsidRPr="00DF3D9D">
        <w:rPr>
          <w:rFonts w:ascii="Arial" w:hAnsi="Arial" w:cs="Arial"/>
          <w:b/>
          <w:bCs/>
          <w:i/>
          <w:iCs/>
          <w:sz w:val="28"/>
          <w:szCs w:val="28"/>
        </w:rPr>
        <w:t xml:space="preserve"> un puesto de trabajo </w:t>
      </w:r>
      <w:r w:rsidR="00821931" w:rsidRPr="00DF3D9D">
        <w:rPr>
          <w:rFonts w:ascii="Arial" w:hAnsi="Arial" w:cs="Arial"/>
          <w:b/>
          <w:bCs/>
          <w:i/>
          <w:iCs/>
          <w:sz w:val="28"/>
          <w:szCs w:val="28"/>
        </w:rPr>
        <w:t>adaptado a su</w:t>
      </w:r>
      <w:r w:rsidRPr="00DF3D9D">
        <w:rPr>
          <w:rFonts w:ascii="Arial" w:hAnsi="Arial" w:cs="Arial"/>
          <w:b/>
          <w:bCs/>
          <w:i/>
          <w:iCs/>
          <w:sz w:val="28"/>
          <w:szCs w:val="28"/>
        </w:rPr>
        <w:t xml:space="preserve"> </w:t>
      </w:r>
      <w:r w:rsidR="00821931" w:rsidRPr="00DF3D9D">
        <w:rPr>
          <w:rFonts w:ascii="Arial" w:hAnsi="Arial" w:cs="Arial"/>
          <w:b/>
          <w:bCs/>
          <w:i/>
          <w:iCs/>
          <w:sz w:val="28"/>
          <w:szCs w:val="28"/>
        </w:rPr>
        <w:t>capacidad</w:t>
      </w:r>
      <w:r w:rsidR="00617D19" w:rsidRPr="00DF3D9D">
        <w:rPr>
          <w:rFonts w:ascii="Arial" w:hAnsi="Arial" w:cs="Arial"/>
          <w:b/>
          <w:bCs/>
          <w:i/>
          <w:iCs/>
          <w:sz w:val="28"/>
          <w:szCs w:val="28"/>
        </w:rPr>
        <w:t>, que puede ser el mismo que ocupaba u otro distinto</w:t>
      </w:r>
      <w:r w:rsidR="004F623E" w:rsidRPr="00DF3D9D">
        <w:rPr>
          <w:rFonts w:ascii="Arial" w:hAnsi="Arial" w:cs="Arial"/>
          <w:b/>
          <w:bCs/>
          <w:i/>
          <w:iCs/>
          <w:sz w:val="28"/>
          <w:szCs w:val="28"/>
        </w:rPr>
        <w:t xml:space="preserve"> de la misma o distinta categoría o grupo profesional</w:t>
      </w:r>
      <w:r w:rsidR="007E32F1" w:rsidRPr="00DF3D9D">
        <w:rPr>
          <w:rFonts w:ascii="Arial" w:hAnsi="Arial" w:cs="Arial"/>
          <w:b/>
          <w:bCs/>
          <w:i/>
          <w:iCs/>
          <w:sz w:val="28"/>
          <w:szCs w:val="28"/>
        </w:rPr>
        <w:t>.</w:t>
      </w:r>
    </w:p>
    <w:p w14:paraId="5A8D1428" w14:textId="48D68BA9" w:rsidR="00D374FE" w:rsidRPr="00DF3D9D" w:rsidRDefault="0000269D" w:rsidP="004B605F">
      <w:pPr>
        <w:jc w:val="both"/>
        <w:rPr>
          <w:rFonts w:ascii="Arial" w:hAnsi="Arial" w:cs="Arial"/>
          <w:b/>
          <w:bCs/>
          <w:i/>
          <w:iCs/>
          <w:sz w:val="28"/>
          <w:szCs w:val="28"/>
        </w:rPr>
      </w:pPr>
      <w:r w:rsidRPr="00DF3D9D">
        <w:rPr>
          <w:rFonts w:ascii="Arial" w:hAnsi="Arial" w:cs="Arial"/>
          <w:b/>
          <w:bCs/>
          <w:i/>
          <w:iCs/>
          <w:sz w:val="28"/>
          <w:szCs w:val="28"/>
        </w:rPr>
        <w:t xml:space="preserve">2. </w:t>
      </w:r>
      <w:r w:rsidR="00617D19" w:rsidRPr="00DF3D9D">
        <w:rPr>
          <w:rFonts w:ascii="Arial" w:hAnsi="Arial" w:cs="Arial"/>
          <w:b/>
          <w:bCs/>
          <w:i/>
          <w:iCs/>
          <w:sz w:val="28"/>
          <w:szCs w:val="28"/>
        </w:rPr>
        <w:t xml:space="preserve">A tal efecto, en el plazo de un mes desde la notificación a la </w:t>
      </w:r>
      <w:r w:rsidR="005A3E50">
        <w:rPr>
          <w:rFonts w:ascii="Arial" w:hAnsi="Arial" w:cs="Arial"/>
          <w:b/>
          <w:bCs/>
          <w:i/>
          <w:iCs/>
          <w:sz w:val="28"/>
          <w:szCs w:val="28"/>
        </w:rPr>
        <w:t>Empresa</w:t>
      </w:r>
      <w:r w:rsidR="00617D19" w:rsidRPr="00DF3D9D">
        <w:rPr>
          <w:rFonts w:ascii="Arial" w:hAnsi="Arial" w:cs="Arial"/>
          <w:b/>
          <w:bCs/>
          <w:i/>
          <w:iCs/>
          <w:sz w:val="28"/>
          <w:szCs w:val="28"/>
        </w:rPr>
        <w:t xml:space="preserve"> de la Resolución en virtud de la cual se reconozca la incapacidad, esta deberá realizar una oferta a</w:t>
      </w:r>
      <w:r w:rsidR="0055297A" w:rsidRPr="00DF3D9D">
        <w:rPr>
          <w:rFonts w:ascii="Arial" w:hAnsi="Arial" w:cs="Arial"/>
          <w:b/>
          <w:bCs/>
          <w:i/>
          <w:iCs/>
          <w:sz w:val="28"/>
          <w:szCs w:val="28"/>
        </w:rPr>
        <w:t xml:space="preserve"> la persona trabajadora en cuestión</w:t>
      </w:r>
      <w:r w:rsidR="00617D19" w:rsidRPr="00DF3D9D">
        <w:rPr>
          <w:rFonts w:ascii="Arial" w:hAnsi="Arial" w:cs="Arial"/>
          <w:b/>
          <w:bCs/>
          <w:i/>
          <w:iCs/>
          <w:sz w:val="28"/>
          <w:szCs w:val="28"/>
        </w:rPr>
        <w:t>, la cual deberá en el plazo de un mes, aceptar o rechazar.</w:t>
      </w:r>
      <w:r w:rsidR="00D374FE" w:rsidRPr="00DF3D9D">
        <w:rPr>
          <w:rFonts w:ascii="Arial" w:hAnsi="Arial" w:cs="Arial"/>
          <w:b/>
          <w:bCs/>
          <w:i/>
          <w:iCs/>
          <w:sz w:val="28"/>
          <w:szCs w:val="28"/>
        </w:rPr>
        <w:t xml:space="preserve"> </w:t>
      </w:r>
    </w:p>
    <w:p w14:paraId="714B30C0" w14:textId="6CC86A90" w:rsidR="00D374FE" w:rsidRPr="00DF3D9D" w:rsidRDefault="0000269D" w:rsidP="004B605F">
      <w:pPr>
        <w:jc w:val="both"/>
        <w:rPr>
          <w:rFonts w:ascii="Arial" w:hAnsi="Arial" w:cs="Arial"/>
          <w:b/>
          <w:bCs/>
          <w:i/>
          <w:iCs/>
          <w:sz w:val="28"/>
          <w:szCs w:val="28"/>
        </w:rPr>
      </w:pPr>
      <w:r w:rsidRPr="00DF3D9D">
        <w:rPr>
          <w:rFonts w:ascii="Arial" w:hAnsi="Arial" w:cs="Arial"/>
          <w:b/>
          <w:bCs/>
          <w:i/>
          <w:iCs/>
          <w:sz w:val="28"/>
          <w:szCs w:val="28"/>
        </w:rPr>
        <w:t xml:space="preserve">3. </w:t>
      </w:r>
      <w:r w:rsidR="00D374FE" w:rsidRPr="00DF3D9D">
        <w:rPr>
          <w:rFonts w:ascii="Arial" w:hAnsi="Arial" w:cs="Arial"/>
          <w:b/>
          <w:bCs/>
          <w:i/>
          <w:iCs/>
          <w:sz w:val="28"/>
          <w:szCs w:val="28"/>
        </w:rPr>
        <w:t>Solo en el supuesto que</w:t>
      </w:r>
      <w:r w:rsidR="0055297A" w:rsidRPr="00DF3D9D">
        <w:rPr>
          <w:rFonts w:ascii="Arial" w:hAnsi="Arial" w:cs="Arial"/>
          <w:b/>
          <w:bCs/>
          <w:i/>
          <w:iCs/>
          <w:sz w:val="28"/>
          <w:szCs w:val="28"/>
        </w:rPr>
        <w:t xml:space="preserve"> la persona trabajadora en cuestión</w:t>
      </w:r>
      <w:r w:rsidR="00D374FE" w:rsidRPr="00DF3D9D">
        <w:rPr>
          <w:rFonts w:ascii="Arial" w:hAnsi="Arial" w:cs="Arial"/>
          <w:b/>
          <w:bCs/>
          <w:i/>
          <w:iCs/>
          <w:sz w:val="28"/>
          <w:szCs w:val="28"/>
        </w:rPr>
        <w:t xml:space="preserve"> rechace la oferta, la </w:t>
      </w:r>
      <w:r w:rsidR="005A3E50">
        <w:rPr>
          <w:rFonts w:ascii="Arial" w:hAnsi="Arial" w:cs="Arial"/>
          <w:b/>
          <w:bCs/>
          <w:i/>
          <w:iCs/>
          <w:sz w:val="28"/>
          <w:szCs w:val="28"/>
        </w:rPr>
        <w:t>Empresa</w:t>
      </w:r>
      <w:r w:rsidR="00D374FE" w:rsidRPr="00DF3D9D">
        <w:rPr>
          <w:rFonts w:ascii="Arial" w:hAnsi="Arial" w:cs="Arial"/>
          <w:b/>
          <w:bCs/>
          <w:i/>
          <w:iCs/>
          <w:sz w:val="28"/>
          <w:szCs w:val="28"/>
        </w:rPr>
        <w:t xml:space="preserve"> podrá notificar la extinción del contrato de trabajo.</w:t>
      </w:r>
    </w:p>
    <w:p w14:paraId="6C9A1701" w14:textId="23634CE6" w:rsidR="00D374FE" w:rsidRPr="00DF3D9D" w:rsidRDefault="0000269D" w:rsidP="004B605F">
      <w:pPr>
        <w:jc w:val="both"/>
        <w:rPr>
          <w:rFonts w:ascii="Arial" w:hAnsi="Arial" w:cs="Arial"/>
          <w:b/>
          <w:bCs/>
          <w:i/>
          <w:iCs/>
          <w:sz w:val="28"/>
          <w:szCs w:val="28"/>
        </w:rPr>
      </w:pPr>
      <w:r w:rsidRPr="00DF3D9D">
        <w:rPr>
          <w:rFonts w:ascii="Arial" w:hAnsi="Arial" w:cs="Arial"/>
          <w:b/>
          <w:bCs/>
          <w:i/>
          <w:iCs/>
          <w:sz w:val="28"/>
          <w:szCs w:val="28"/>
        </w:rPr>
        <w:t xml:space="preserve">4. </w:t>
      </w:r>
      <w:r w:rsidR="0055297A" w:rsidRPr="00DF3D9D">
        <w:rPr>
          <w:rFonts w:ascii="Arial" w:hAnsi="Arial" w:cs="Arial"/>
          <w:b/>
          <w:bCs/>
          <w:i/>
          <w:iCs/>
          <w:sz w:val="28"/>
          <w:szCs w:val="28"/>
        </w:rPr>
        <w:t xml:space="preserve">Si la </w:t>
      </w:r>
      <w:r w:rsidR="005A3E50">
        <w:rPr>
          <w:rFonts w:ascii="Arial" w:hAnsi="Arial" w:cs="Arial"/>
          <w:b/>
          <w:bCs/>
          <w:i/>
          <w:iCs/>
          <w:sz w:val="28"/>
          <w:szCs w:val="28"/>
        </w:rPr>
        <w:t>Empresa</w:t>
      </w:r>
      <w:r w:rsidR="004F623E" w:rsidRPr="00DF3D9D">
        <w:rPr>
          <w:rFonts w:ascii="Arial" w:hAnsi="Arial" w:cs="Arial"/>
          <w:b/>
          <w:bCs/>
          <w:i/>
          <w:iCs/>
          <w:sz w:val="28"/>
          <w:szCs w:val="28"/>
        </w:rPr>
        <w:t xml:space="preserve"> no tien</w:t>
      </w:r>
      <w:r w:rsidR="0055297A" w:rsidRPr="00DF3D9D">
        <w:rPr>
          <w:rFonts w:ascii="Arial" w:hAnsi="Arial" w:cs="Arial"/>
          <w:b/>
          <w:bCs/>
          <w:i/>
          <w:iCs/>
          <w:sz w:val="28"/>
          <w:szCs w:val="28"/>
        </w:rPr>
        <w:t>e puesto de trabajo que ofrecer,</w:t>
      </w:r>
      <w:r w:rsidR="004F623E" w:rsidRPr="00DF3D9D">
        <w:rPr>
          <w:rFonts w:ascii="Arial" w:hAnsi="Arial" w:cs="Arial"/>
          <w:b/>
          <w:bCs/>
          <w:i/>
          <w:iCs/>
          <w:sz w:val="28"/>
          <w:szCs w:val="28"/>
        </w:rPr>
        <w:t xml:space="preserve"> deberá</w:t>
      </w:r>
      <w:r w:rsidR="00617D19" w:rsidRPr="00DF3D9D">
        <w:rPr>
          <w:rFonts w:ascii="Arial" w:hAnsi="Arial" w:cs="Arial"/>
          <w:b/>
          <w:bCs/>
          <w:i/>
          <w:iCs/>
          <w:sz w:val="28"/>
          <w:szCs w:val="28"/>
        </w:rPr>
        <w:t xml:space="preserve"> notific</w:t>
      </w:r>
      <w:r w:rsidR="004F623E" w:rsidRPr="00DF3D9D">
        <w:rPr>
          <w:rFonts w:ascii="Arial" w:hAnsi="Arial" w:cs="Arial"/>
          <w:b/>
          <w:bCs/>
          <w:i/>
          <w:iCs/>
          <w:sz w:val="28"/>
          <w:szCs w:val="28"/>
        </w:rPr>
        <w:t>ar</w:t>
      </w:r>
      <w:r w:rsidR="0055297A" w:rsidRPr="00DF3D9D">
        <w:rPr>
          <w:rFonts w:ascii="Arial" w:hAnsi="Arial" w:cs="Arial"/>
          <w:b/>
          <w:bCs/>
          <w:i/>
          <w:iCs/>
          <w:sz w:val="28"/>
          <w:szCs w:val="28"/>
        </w:rPr>
        <w:t xml:space="preserve">lo acreditando debidamente tal imposibilidad </w:t>
      </w:r>
      <w:r w:rsidR="00617D19" w:rsidRPr="00DF3D9D">
        <w:rPr>
          <w:rFonts w:ascii="Arial" w:hAnsi="Arial" w:cs="Arial"/>
          <w:b/>
          <w:bCs/>
          <w:i/>
          <w:iCs/>
          <w:sz w:val="28"/>
          <w:szCs w:val="28"/>
        </w:rPr>
        <w:t>a la persona trabajadora</w:t>
      </w:r>
      <w:r w:rsidR="004F623E" w:rsidRPr="00DF3D9D">
        <w:rPr>
          <w:rFonts w:ascii="Arial" w:hAnsi="Arial" w:cs="Arial"/>
          <w:b/>
          <w:bCs/>
          <w:i/>
          <w:iCs/>
          <w:sz w:val="28"/>
          <w:szCs w:val="28"/>
        </w:rPr>
        <w:t xml:space="preserve"> en el plazo de un mes desde la notificación a la </w:t>
      </w:r>
      <w:r w:rsidR="005A3E50">
        <w:rPr>
          <w:rFonts w:ascii="Arial" w:hAnsi="Arial" w:cs="Arial"/>
          <w:b/>
          <w:bCs/>
          <w:i/>
          <w:iCs/>
          <w:sz w:val="28"/>
          <w:szCs w:val="28"/>
        </w:rPr>
        <w:t>Empresa</w:t>
      </w:r>
      <w:r w:rsidR="004F623E" w:rsidRPr="00DF3D9D">
        <w:rPr>
          <w:rFonts w:ascii="Arial" w:hAnsi="Arial" w:cs="Arial"/>
          <w:b/>
          <w:bCs/>
          <w:i/>
          <w:iCs/>
          <w:sz w:val="28"/>
          <w:szCs w:val="28"/>
        </w:rPr>
        <w:t xml:space="preserve"> de la Resolución en virtud de la cual se reconozca la incapacidad</w:t>
      </w:r>
      <w:r w:rsidR="00D374FE" w:rsidRPr="00DF3D9D">
        <w:rPr>
          <w:rFonts w:ascii="Arial" w:hAnsi="Arial" w:cs="Arial"/>
          <w:b/>
          <w:bCs/>
          <w:i/>
          <w:iCs/>
          <w:sz w:val="28"/>
          <w:szCs w:val="28"/>
        </w:rPr>
        <w:t>.</w:t>
      </w:r>
    </w:p>
    <w:p w14:paraId="6E7178DF" w14:textId="4AAA8CCA" w:rsidR="00A4003A" w:rsidRPr="00DF3D9D" w:rsidRDefault="00A4003A" w:rsidP="004B605F">
      <w:pPr>
        <w:jc w:val="both"/>
        <w:rPr>
          <w:rFonts w:ascii="Arial" w:hAnsi="Arial" w:cs="Arial"/>
          <w:b/>
          <w:bCs/>
          <w:i/>
          <w:iCs/>
          <w:sz w:val="28"/>
          <w:szCs w:val="28"/>
        </w:rPr>
      </w:pPr>
      <w:r w:rsidRPr="00DF3D9D">
        <w:rPr>
          <w:rFonts w:ascii="Arial" w:hAnsi="Arial" w:cs="Arial"/>
          <w:b/>
          <w:bCs/>
          <w:i/>
          <w:iCs/>
          <w:color w:val="000000"/>
          <w:sz w:val="28"/>
          <w:szCs w:val="28"/>
          <w:shd w:val="clear" w:color="auto" w:fill="FFFFFF"/>
        </w:rPr>
        <w:lastRenderedPageBreak/>
        <w:t>Las d</w:t>
      </w:r>
      <w:r w:rsidR="0055297A" w:rsidRPr="00DF3D9D">
        <w:rPr>
          <w:rFonts w:ascii="Arial" w:hAnsi="Arial" w:cs="Arial"/>
          <w:b/>
          <w:bCs/>
          <w:i/>
          <w:iCs/>
          <w:color w:val="000000"/>
          <w:sz w:val="28"/>
          <w:szCs w:val="28"/>
          <w:shd w:val="clear" w:color="auto" w:fill="FFFFFF"/>
        </w:rPr>
        <w:t xml:space="preserve">iscrepancias que puedan suscitarse sobre esta materia entre la </w:t>
      </w:r>
      <w:r w:rsidR="005A3E50">
        <w:rPr>
          <w:rFonts w:ascii="Arial" w:hAnsi="Arial" w:cs="Arial"/>
          <w:b/>
          <w:bCs/>
          <w:i/>
          <w:iCs/>
          <w:color w:val="000000"/>
          <w:sz w:val="28"/>
          <w:szCs w:val="28"/>
          <w:shd w:val="clear" w:color="auto" w:fill="FFFFFF"/>
        </w:rPr>
        <w:t>Empresa</w:t>
      </w:r>
      <w:r w:rsidRPr="00DF3D9D">
        <w:rPr>
          <w:rFonts w:ascii="Arial" w:hAnsi="Arial" w:cs="Arial"/>
          <w:b/>
          <w:bCs/>
          <w:i/>
          <w:iCs/>
          <w:color w:val="000000"/>
          <w:sz w:val="28"/>
          <w:szCs w:val="28"/>
          <w:shd w:val="clear" w:color="auto" w:fill="FFFFFF"/>
        </w:rPr>
        <w:t xml:space="preserve"> y la persona trabajadora serán resueltas por la jurisdicción social</w:t>
      </w:r>
      <w:r w:rsidR="0055297A" w:rsidRPr="00DF3D9D">
        <w:rPr>
          <w:rFonts w:ascii="Arial" w:hAnsi="Arial" w:cs="Arial"/>
          <w:b/>
          <w:bCs/>
          <w:i/>
          <w:iCs/>
          <w:color w:val="000000"/>
          <w:sz w:val="28"/>
          <w:szCs w:val="28"/>
          <w:shd w:val="clear" w:color="auto" w:fill="FFFFFF"/>
        </w:rPr>
        <w:t>.</w:t>
      </w:r>
    </w:p>
    <w:p w14:paraId="1236F86D" w14:textId="77777777" w:rsidR="000E43A6" w:rsidRPr="00DF3D9D" w:rsidRDefault="0000269D" w:rsidP="004B605F">
      <w:pPr>
        <w:jc w:val="both"/>
        <w:rPr>
          <w:rFonts w:ascii="Arial" w:hAnsi="Arial" w:cs="Arial"/>
          <w:b/>
          <w:bCs/>
          <w:i/>
          <w:iCs/>
          <w:sz w:val="28"/>
          <w:szCs w:val="28"/>
        </w:rPr>
      </w:pPr>
      <w:r w:rsidRPr="00DF3D9D">
        <w:rPr>
          <w:rFonts w:ascii="Arial" w:hAnsi="Arial" w:cs="Arial"/>
          <w:b/>
          <w:bCs/>
          <w:i/>
          <w:iCs/>
          <w:sz w:val="28"/>
          <w:szCs w:val="28"/>
        </w:rPr>
        <w:t xml:space="preserve">5. </w:t>
      </w:r>
      <w:r w:rsidR="000E43A6" w:rsidRPr="00DF3D9D">
        <w:rPr>
          <w:rFonts w:ascii="Arial" w:hAnsi="Arial" w:cs="Arial"/>
          <w:b/>
          <w:bCs/>
          <w:i/>
          <w:iCs/>
          <w:sz w:val="28"/>
          <w:szCs w:val="28"/>
        </w:rPr>
        <w:t>La falta de adaptación de</w:t>
      </w:r>
      <w:r w:rsidR="004F623E" w:rsidRPr="00DF3D9D">
        <w:rPr>
          <w:rFonts w:ascii="Arial" w:hAnsi="Arial" w:cs="Arial"/>
          <w:b/>
          <w:bCs/>
          <w:i/>
          <w:iCs/>
          <w:sz w:val="28"/>
          <w:szCs w:val="28"/>
        </w:rPr>
        <w:t xml:space="preserve"> los</w:t>
      </w:r>
      <w:r w:rsidR="000E43A6" w:rsidRPr="00DF3D9D">
        <w:rPr>
          <w:rFonts w:ascii="Arial" w:hAnsi="Arial" w:cs="Arial"/>
          <w:b/>
          <w:bCs/>
          <w:i/>
          <w:iCs/>
          <w:sz w:val="28"/>
          <w:szCs w:val="28"/>
        </w:rPr>
        <w:t xml:space="preserve"> puesto</w:t>
      </w:r>
      <w:r w:rsidR="004F623E" w:rsidRPr="00DF3D9D">
        <w:rPr>
          <w:rFonts w:ascii="Arial" w:hAnsi="Arial" w:cs="Arial"/>
          <w:b/>
          <w:bCs/>
          <w:i/>
          <w:iCs/>
          <w:sz w:val="28"/>
          <w:szCs w:val="28"/>
        </w:rPr>
        <w:t>s de trabajo</w:t>
      </w:r>
      <w:r w:rsidR="000E43A6" w:rsidRPr="00DF3D9D">
        <w:rPr>
          <w:rFonts w:ascii="Arial" w:hAnsi="Arial" w:cs="Arial"/>
          <w:b/>
          <w:bCs/>
          <w:i/>
          <w:iCs/>
          <w:sz w:val="28"/>
          <w:szCs w:val="28"/>
        </w:rPr>
        <w:t xml:space="preserve"> o entorno laboral no justifica </w:t>
      </w:r>
      <w:r w:rsidR="004F623E" w:rsidRPr="00DF3D9D">
        <w:rPr>
          <w:rFonts w:ascii="Arial" w:hAnsi="Arial" w:cs="Arial"/>
          <w:b/>
          <w:bCs/>
          <w:i/>
          <w:iCs/>
          <w:sz w:val="28"/>
          <w:szCs w:val="28"/>
        </w:rPr>
        <w:t>no ofrecer un puesto de trabajo</w:t>
      </w:r>
      <w:r w:rsidRPr="00DF3D9D">
        <w:rPr>
          <w:rFonts w:ascii="Arial" w:hAnsi="Arial" w:cs="Arial"/>
          <w:b/>
          <w:bCs/>
          <w:i/>
          <w:iCs/>
          <w:sz w:val="28"/>
          <w:szCs w:val="28"/>
        </w:rPr>
        <w:t>.</w:t>
      </w:r>
    </w:p>
    <w:p w14:paraId="61E53959" w14:textId="24F7653F" w:rsidR="0000269D" w:rsidRPr="00DF3D9D" w:rsidRDefault="0000269D" w:rsidP="004B605F">
      <w:pPr>
        <w:jc w:val="both"/>
        <w:rPr>
          <w:rFonts w:ascii="Arial" w:eastAsia="Times New Roman" w:hAnsi="Arial" w:cs="Arial"/>
          <w:b/>
          <w:bCs/>
          <w:i/>
          <w:iCs/>
          <w:sz w:val="28"/>
          <w:szCs w:val="28"/>
          <w:lang w:eastAsia="es-ES"/>
        </w:rPr>
      </w:pPr>
      <w:r w:rsidRPr="00DF3D9D">
        <w:rPr>
          <w:rFonts w:ascii="Arial" w:hAnsi="Arial" w:cs="Arial"/>
          <w:b/>
          <w:bCs/>
          <w:i/>
          <w:iCs/>
          <w:sz w:val="28"/>
          <w:szCs w:val="28"/>
        </w:rPr>
        <w:t xml:space="preserve">6. </w:t>
      </w:r>
      <w:r w:rsidRPr="00DF3D9D">
        <w:rPr>
          <w:rFonts w:ascii="Arial" w:eastAsia="Times New Roman" w:hAnsi="Arial" w:cs="Arial"/>
          <w:b/>
          <w:bCs/>
          <w:i/>
          <w:iCs/>
          <w:sz w:val="28"/>
          <w:szCs w:val="28"/>
          <w:lang w:eastAsia="es-ES"/>
        </w:rPr>
        <w:t>En el supuesto de mantenimiento del empleo</w:t>
      </w:r>
      <w:r w:rsidR="0055297A" w:rsidRPr="00DF3D9D">
        <w:rPr>
          <w:rFonts w:ascii="Arial" w:eastAsia="Times New Roman" w:hAnsi="Arial" w:cs="Arial"/>
          <w:b/>
          <w:bCs/>
          <w:i/>
          <w:iCs/>
          <w:sz w:val="28"/>
          <w:szCs w:val="28"/>
          <w:lang w:eastAsia="es-ES"/>
        </w:rPr>
        <w:t xml:space="preserve"> previsto en este artículo, la </w:t>
      </w:r>
      <w:r w:rsidR="005A3E50">
        <w:rPr>
          <w:rFonts w:ascii="Arial" w:eastAsia="Times New Roman" w:hAnsi="Arial" w:cs="Arial"/>
          <w:b/>
          <w:bCs/>
          <w:i/>
          <w:iCs/>
          <w:sz w:val="28"/>
          <w:szCs w:val="28"/>
          <w:lang w:eastAsia="es-ES"/>
        </w:rPr>
        <w:t>Empresa</w:t>
      </w:r>
      <w:r w:rsidRPr="00DF3D9D">
        <w:rPr>
          <w:rFonts w:ascii="Arial" w:eastAsia="Times New Roman" w:hAnsi="Arial" w:cs="Arial"/>
          <w:b/>
          <w:bCs/>
          <w:i/>
          <w:iCs/>
          <w:sz w:val="28"/>
          <w:szCs w:val="28"/>
          <w:lang w:eastAsia="es-ES"/>
        </w:rPr>
        <w:t xml:space="preserve"> se podrá beneficiar de reducciones del 100 por 100 de la cuota </w:t>
      </w:r>
      <w:r w:rsidR="005A3E50">
        <w:rPr>
          <w:rFonts w:ascii="Arial" w:eastAsia="Times New Roman" w:hAnsi="Arial" w:cs="Arial"/>
          <w:b/>
          <w:bCs/>
          <w:i/>
          <w:iCs/>
          <w:sz w:val="28"/>
          <w:szCs w:val="28"/>
          <w:lang w:eastAsia="es-ES"/>
        </w:rPr>
        <w:t>Empresa</w:t>
      </w:r>
      <w:r w:rsidRPr="00DF3D9D">
        <w:rPr>
          <w:rFonts w:ascii="Arial" w:eastAsia="Times New Roman" w:hAnsi="Arial" w:cs="Arial"/>
          <w:b/>
          <w:bCs/>
          <w:i/>
          <w:iCs/>
          <w:sz w:val="28"/>
          <w:szCs w:val="28"/>
          <w:lang w:eastAsia="es-ES"/>
        </w:rPr>
        <w:t>rial de la Seguridad Social correspondiente a las contingencias comunes durante un período de dos años.</w:t>
      </w:r>
      <w:r w:rsidR="002E4AC9" w:rsidRPr="00DF3D9D">
        <w:rPr>
          <w:rFonts w:ascii="Arial" w:eastAsia="Times New Roman" w:hAnsi="Arial" w:cs="Arial"/>
          <w:b/>
          <w:bCs/>
          <w:i/>
          <w:iCs/>
          <w:sz w:val="28"/>
          <w:szCs w:val="28"/>
          <w:lang w:eastAsia="es-ES"/>
        </w:rPr>
        <w:t xml:space="preserve"> </w:t>
      </w:r>
    </w:p>
    <w:p w14:paraId="31D5FDAC" w14:textId="77777777" w:rsidR="00777C92" w:rsidRPr="00DF3D9D" w:rsidRDefault="00777C92" w:rsidP="004B605F">
      <w:pPr>
        <w:jc w:val="both"/>
        <w:rPr>
          <w:rFonts w:ascii="Arial" w:eastAsia="Times New Roman" w:hAnsi="Arial" w:cs="Arial"/>
          <w:b/>
          <w:bCs/>
          <w:i/>
          <w:iCs/>
          <w:sz w:val="28"/>
          <w:szCs w:val="28"/>
          <w:lang w:eastAsia="es-ES"/>
        </w:rPr>
      </w:pPr>
      <w:r w:rsidRPr="00DF3D9D">
        <w:rPr>
          <w:rFonts w:ascii="Arial" w:eastAsia="Times New Roman" w:hAnsi="Arial" w:cs="Arial"/>
          <w:b/>
          <w:bCs/>
          <w:i/>
          <w:iCs/>
          <w:sz w:val="28"/>
          <w:szCs w:val="28"/>
          <w:lang w:eastAsia="es-ES"/>
        </w:rPr>
        <w:t xml:space="preserve">7. Los preceptos recogidos en el presente artículo </w:t>
      </w:r>
      <w:r w:rsidR="002E4AC9" w:rsidRPr="00DF3D9D">
        <w:rPr>
          <w:rFonts w:ascii="Arial" w:eastAsia="Times New Roman" w:hAnsi="Arial" w:cs="Arial"/>
          <w:b/>
          <w:bCs/>
          <w:i/>
          <w:iCs/>
          <w:sz w:val="28"/>
          <w:szCs w:val="28"/>
          <w:lang w:eastAsia="es-ES"/>
        </w:rPr>
        <w:t>son</w:t>
      </w:r>
      <w:r w:rsidRPr="00DF3D9D">
        <w:rPr>
          <w:rFonts w:ascii="Arial" w:eastAsia="Times New Roman" w:hAnsi="Arial" w:cs="Arial"/>
          <w:b/>
          <w:bCs/>
          <w:i/>
          <w:iCs/>
          <w:sz w:val="28"/>
          <w:szCs w:val="28"/>
          <w:lang w:eastAsia="es-ES"/>
        </w:rPr>
        <w:t xml:space="preserve"> de aplicación a las personas trabajadoras a las que se les haya reconocido una discapacidad </w:t>
      </w:r>
      <w:r w:rsidR="0055297A" w:rsidRPr="00DF3D9D">
        <w:rPr>
          <w:rFonts w:ascii="Arial" w:eastAsia="Times New Roman" w:hAnsi="Arial" w:cs="Arial"/>
          <w:b/>
          <w:bCs/>
          <w:i/>
          <w:iCs/>
          <w:sz w:val="28"/>
          <w:szCs w:val="28"/>
          <w:lang w:eastAsia="es-ES"/>
        </w:rPr>
        <w:t>en grado igual o superior al 33 por ciento</w:t>
      </w:r>
      <w:r w:rsidRPr="00DF3D9D">
        <w:rPr>
          <w:rFonts w:ascii="Arial" w:eastAsia="Times New Roman" w:hAnsi="Arial" w:cs="Arial"/>
          <w:b/>
          <w:bCs/>
          <w:i/>
          <w:iCs/>
          <w:sz w:val="28"/>
          <w:szCs w:val="28"/>
          <w:lang w:eastAsia="es-ES"/>
        </w:rPr>
        <w:t>, cuando tenían la condición de persona trabajadora por cuenta ajena</w:t>
      </w:r>
      <w:r w:rsidR="0055297A" w:rsidRPr="00DF3D9D">
        <w:rPr>
          <w:rFonts w:ascii="Arial" w:eastAsia="Times New Roman" w:hAnsi="Arial" w:cs="Arial"/>
          <w:b/>
          <w:bCs/>
          <w:i/>
          <w:iCs/>
          <w:sz w:val="28"/>
          <w:szCs w:val="28"/>
          <w:lang w:eastAsia="es-ES"/>
        </w:rPr>
        <w:t>, que dé</w:t>
      </w:r>
      <w:r w:rsidR="002E4AC9" w:rsidRPr="00DF3D9D">
        <w:rPr>
          <w:rFonts w:ascii="Arial" w:eastAsia="Times New Roman" w:hAnsi="Arial" w:cs="Arial"/>
          <w:b/>
          <w:bCs/>
          <w:i/>
          <w:iCs/>
          <w:sz w:val="28"/>
          <w:szCs w:val="28"/>
          <w:lang w:eastAsia="es-ES"/>
        </w:rPr>
        <w:t xml:space="preserve"> lugar a ser declaradas no aptas para ocupar su puesto de trabajo.</w:t>
      </w:r>
    </w:p>
    <w:p w14:paraId="7971905D" w14:textId="4421AD60" w:rsidR="002E4AC9" w:rsidRPr="00DF3D9D" w:rsidRDefault="002E4AC9" w:rsidP="004B605F">
      <w:pPr>
        <w:jc w:val="both"/>
        <w:rPr>
          <w:rFonts w:ascii="Arial" w:eastAsia="Times New Roman" w:hAnsi="Arial" w:cs="Arial"/>
          <w:b/>
          <w:bCs/>
          <w:i/>
          <w:iCs/>
          <w:sz w:val="28"/>
          <w:szCs w:val="28"/>
          <w:lang w:eastAsia="es-ES"/>
        </w:rPr>
      </w:pPr>
      <w:r w:rsidRPr="00DF3D9D">
        <w:rPr>
          <w:rFonts w:ascii="Arial" w:eastAsia="Times New Roman" w:hAnsi="Arial" w:cs="Arial"/>
          <w:b/>
          <w:bCs/>
          <w:i/>
          <w:iCs/>
          <w:sz w:val="28"/>
          <w:szCs w:val="28"/>
          <w:lang w:eastAsia="es-ES"/>
        </w:rPr>
        <w:t xml:space="preserve">En tal caso, antes de proceder la </w:t>
      </w:r>
      <w:r w:rsidR="005A3E50">
        <w:rPr>
          <w:rFonts w:ascii="Arial" w:eastAsia="Times New Roman" w:hAnsi="Arial" w:cs="Arial"/>
          <w:b/>
          <w:bCs/>
          <w:i/>
          <w:iCs/>
          <w:sz w:val="28"/>
          <w:szCs w:val="28"/>
          <w:lang w:eastAsia="es-ES"/>
        </w:rPr>
        <w:t>Empresa</w:t>
      </w:r>
      <w:r w:rsidRPr="00DF3D9D">
        <w:rPr>
          <w:rFonts w:ascii="Arial" w:eastAsia="Times New Roman" w:hAnsi="Arial" w:cs="Arial"/>
          <w:b/>
          <w:bCs/>
          <w:i/>
          <w:iCs/>
          <w:sz w:val="28"/>
          <w:szCs w:val="28"/>
          <w:lang w:eastAsia="es-ES"/>
        </w:rPr>
        <w:t xml:space="preserve"> a </w:t>
      </w:r>
      <w:r w:rsidRPr="00DF3D9D">
        <w:rPr>
          <w:rFonts w:ascii="Arial" w:hAnsi="Arial" w:cs="Arial"/>
          <w:b/>
          <w:bCs/>
          <w:i/>
          <w:iCs/>
          <w:sz w:val="28"/>
          <w:szCs w:val="28"/>
        </w:rPr>
        <w:t xml:space="preserve">la extinción del contrato de trabajo, conforme a lo dispuesto en el artículo 52 a) del Real Decreto Legislativo 2/2015, de 23 de octubre, </w:t>
      </w:r>
      <w:r w:rsidR="005660E9" w:rsidRPr="00DF3D9D">
        <w:rPr>
          <w:rFonts w:ascii="Arial" w:hAnsi="Arial" w:cs="Arial"/>
          <w:b/>
          <w:bCs/>
          <w:i/>
          <w:iCs/>
          <w:sz w:val="28"/>
          <w:szCs w:val="28"/>
        </w:rPr>
        <w:t xml:space="preserve">por el que se aprueba el texto refundido de la Ley del Estatuto de los </w:t>
      </w:r>
      <w:r w:rsidR="002877A3" w:rsidRPr="00DF3D9D">
        <w:rPr>
          <w:rFonts w:ascii="Arial" w:hAnsi="Arial" w:cs="Arial"/>
          <w:b/>
          <w:bCs/>
          <w:i/>
          <w:iCs/>
          <w:sz w:val="28"/>
          <w:szCs w:val="28"/>
        </w:rPr>
        <w:t>Trabajadores, deberá</w:t>
      </w:r>
      <w:r w:rsidRPr="00DF3D9D">
        <w:rPr>
          <w:rFonts w:ascii="Arial" w:hAnsi="Arial" w:cs="Arial"/>
          <w:b/>
          <w:bCs/>
          <w:i/>
          <w:iCs/>
          <w:sz w:val="28"/>
          <w:szCs w:val="28"/>
        </w:rPr>
        <w:t xml:space="preserve"> cumplir con lo que establece el presente artículo.</w:t>
      </w:r>
    </w:p>
    <w:p w14:paraId="14BC3AAC" w14:textId="77777777" w:rsidR="0000269D" w:rsidRPr="00DF3D9D" w:rsidRDefault="0000269D" w:rsidP="004B605F">
      <w:pPr>
        <w:jc w:val="both"/>
        <w:rPr>
          <w:rFonts w:ascii="Arial" w:hAnsi="Arial" w:cs="Arial"/>
          <w:b/>
          <w:bCs/>
          <w:i/>
          <w:iCs/>
          <w:sz w:val="28"/>
          <w:szCs w:val="28"/>
        </w:rPr>
      </w:pPr>
      <w:r w:rsidRPr="00DF3D9D">
        <w:rPr>
          <w:rFonts w:ascii="Arial" w:hAnsi="Arial" w:cs="Arial"/>
          <w:b/>
          <w:bCs/>
          <w:i/>
          <w:iCs/>
          <w:sz w:val="28"/>
          <w:szCs w:val="28"/>
        </w:rPr>
        <w:t>Artículo 3. Situaciones de recuperación de la capacidad laboral.</w:t>
      </w:r>
    </w:p>
    <w:p w14:paraId="142387C4" w14:textId="381B6201" w:rsidR="00CB5EEB" w:rsidRPr="00DF3D9D" w:rsidRDefault="00D374FE" w:rsidP="004B605F">
      <w:pPr>
        <w:jc w:val="both"/>
        <w:rPr>
          <w:rFonts w:ascii="Arial" w:eastAsia="Times New Roman" w:hAnsi="Arial" w:cs="Arial"/>
          <w:i/>
          <w:iCs/>
          <w:sz w:val="28"/>
          <w:szCs w:val="28"/>
          <w:lang w:eastAsia="es-ES"/>
        </w:rPr>
      </w:pPr>
      <w:r w:rsidRPr="00DF3D9D">
        <w:rPr>
          <w:rFonts w:ascii="Arial" w:hAnsi="Arial" w:cs="Arial"/>
          <w:i/>
          <w:iCs/>
          <w:sz w:val="28"/>
          <w:szCs w:val="28"/>
        </w:rPr>
        <w:t xml:space="preserve">2. </w:t>
      </w:r>
      <w:r w:rsidR="008C2748" w:rsidRPr="00DF3D9D">
        <w:rPr>
          <w:rFonts w:ascii="Arial" w:eastAsia="Times New Roman" w:hAnsi="Arial" w:cs="Arial"/>
          <w:b/>
          <w:bCs/>
          <w:i/>
          <w:iCs/>
          <w:sz w:val="28"/>
          <w:szCs w:val="28"/>
          <w:lang w:eastAsia="es-ES"/>
        </w:rPr>
        <w:t>Las personas trabajadoras</w:t>
      </w:r>
      <w:r w:rsidR="008C2748" w:rsidRPr="00DF3D9D">
        <w:rPr>
          <w:rFonts w:ascii="Arial" w:eastAsia="Times New Roman" w:hAnsi="Arial" w:cs="Arial"/>
          <w:i/>
          <w:iCs/>
          <w:sz w:val="28"/>
          <w:szCs w:val="28"/>
          <w:lang w:eastAsia="es-ES"/>
        </w:rPr>
        <w:t xml:space="preserve"> </w:t>
      </w:r>
      <w:r w:rsidR="00CB5EEB" w:rsidRPr="00DF3D9D">
        <w:rPr>
          <w:rFonts w:ascii="Arial" w:hAnsi="Arial" w:cs="Arial"/>
          <w:i/>
          <w:iCs/>
          <w:sz w:val="28"/>
          <w:szCs w:val="28"/>
          <w:shd w:val="clear" w:color="auto" w:fill="FFFFFF"/>
        </w:rPr>
        <w:t xml:space="preserve">que hubieran cesado en la </w:t>
      </w:r>
      <w:r w:rsidR="005A3E50">
        <w:rPr>
          <w:rFonts w:ascii="Arial" w:hAnsi="Arial" w:cs="Arial"/>
          <w:i/>
          <w:iCs/>
          <w:sz w:val="28"/>
          <w:szCs w:val="28"/>
          <w:shd w:val="clear" w:color="auto" w:fill="FFFFFF"/>
        </w:rPr>
        <w:t>Empresa</w:t>
      </w:r>
      <w:r w:rsidR="00CB5EEB" w:rsidRPr="00DF3D9D">
        <w:rPr>
          <w:rFonts w:ascii="Arial" w:hAnsi="Arial" w:cs="Arial"/>
          <w:i/>
          <w:iCs/>
          <w:sz w:val="28"/>
          <w:szCs w:val="28"/>
          <w:shd w:val="clear" w:color="auto" w:fill="FFFFFF"/>
        </w:rPr>
        <w:t xml:space="preserve"> por habérseles reconocido una incapacidad permanente total o absoluta y después de haber recibido prestaciones de recuperación profesional hubieran recobrado su plena capacidad laboral, tendrán preferencia absoluta para su readmisión en la última </w:t>
      </w:r>
      <w:r w:rsidR="005A3E50">
        <w:rPr>
          <w:rFonts w:ascii="Arial" w:hAnsi="Arial" w:cs="Arial"/>
          <w:i/>
          <w:iCs/>
          <w:sz w:val="28"/>
          <w:szCs w:val="28"/>
          <w:shd w:val="clear" w:color="auto" w:fill="FFFFFF"/>
        </w:rPr>
        <w:t>Empresa</w:t>
      </w:r>
      <w:r w:rsidR="00CB5EEB" w:rsidRPr="00DF3D9D">
        <w:rPr>
          <w:rFonts w:ascii="Arial" w:hAnsi="Arial" w:cs="Arial"/>
          <w:i/>
          <w:iCs/>
          <w:sz w:val="28"/>
          <w:szCs w:val="28"/>
          <w:shd w:val="clear" w:color="auto" w:fill="FFFFFF"/>
        </w:rPr>
        <w:t xml:space="preserve"> en que trabajaron en la primera vacante que se produzca en su categoría o grupo profesional.</w:t>
      </w:r>
      <w:r w:rsidR="00CB5EEB" w:rsidRPr="00DF3D9D">
        <w:rPr>
          <w:rFonts w:ascii="Arial" w:eastAsia="Times New Roman" w:hAnsi="Arial" w:cs="Arial"/>
          <w:i/>
          <w:iCs/>
          <w:sz w:val="28"/>
          <w:szCs w:val="28"/>
          <w:lang w:eastAsia="es-ES"/>
        </w:rPr>
        <w:t xml:space="preserve"> </w:t>
      </w:r>
    </w:p>
    <w:p w14:paraId="321C3548" w14:textId="70D09B50" w:rsidR="0000269D" w:rsidRPr="00DF3D9D" w:rsidRDefault="00633951" w:rsidP="004B605F">
      <w:pPr>
        <w:jc w:val="both"/>
        <w:rPr>
          <w:rFonts w:ascii="Arial" w:eastAsia="Times New Roman" w:hAnsi="Arial" w:cs="Arial"/>
          <w:i/>
          <w:iCs/>
          <w:sz w:val="28"/>
          <w:szCs w:val="28"/>
          <w:lang w:eastAsia="es-ES"/>
        </w:rPr>
      </w:pPr>
      <w:r w:rsidRPr="00DF3D9D">
        <w:rPr>
          <w:rFonts w:ascii="Arial" w:eastAsia="Times New Roman" w:hAnsi="Arial" w:cs="Arial"/>
          <w:i/>
          <w:iCs/>
          <w:sz w:val="28"/>
          <w:szCs w:val="28"/>
          <w:lang w:eastAsia="es-ES"/>
        </w:rPr>
        <w:t>3</w:t>
      </w:r>
      <w:r w:rsidR="008C2748" w:rsidRPr="00DF3D9D">
        <w:rPr>
          <w:rFonts w:ascii="Arial" w:eastAsia="Times New Roman" w:hAnsi="Arial" w:cs="Arial"/>
          <w:b/>
          <w:bCs/>
          <w:i/>
          <w:iCs/>
          <w:sz w:val="28"/>
          <w:szCs w:val="28"/>
          <w:lang w:eastAsia="es-ES"/>
        </w:rPr>
        <w:t xml:space="preserve"> </w:t>
      </w:r>
      <w:r w:rsidR="002877A3" w:rsidRPr="00DF3D9D">
        <w:rPr>
          <w:rFonts w:ascii="Arial" w:eastAsia="Times New Roman" w:hAnsi="Arial" w:cs="Arial"/>
          <w:b/>
          <w:bCs/>
          <w:i/>
          <w:iCs/>
          <w:sz w:val="28"/>
          <w:szCs w:val="28"/>
          <w:lang w:eastAsia="es-ES"/>
        </w:rPr>
        <w:t xml:space="preserve">Las </w:t>
      </w:r>
      <w:r w:rsidR="008C2748" w:rsidRPr="00DF3D9D">
        <w:rPr>
          <w:rFonts w:ascii="Arial" w:eastAsia="Times New Roman" w:hAnsi="Arial" w:cs="Arial"/>
          <w:b/>
          <w:bCs/>
          <w:i/>
          <w:iCs/>
          <w:sz w:val="28"/>
          <w:szCs w:val="28"/>
          <w:lang w:eastAsia="es-ES"/>
        </w:rPr>
        <w:t>personas trabajadoras</w:t>
      </w:r>
      <w:r w:rsidR="008C2748" w:rsidRPr="00DF3D9D">
        <w:rPr>
          <w:rFonts w:ascii="Arial" w:eastAsia="Times New Roman" w:hAnsi="Arial" w:cs="Arial"/>
          <w:i/>
          <w:iCs/>
          <w:sz w:val="28"/>
          <w:szCs w:val="28"/>
          <w:lang w:eastAsia="es-ES"/>
        </w:rPr>
        <w:t xml:space="preserve"> </w:t>
      </w:r>
      <w:r w:rsidR="00CB5EEB" w:rsidRPr="00DF3D9D">
        <w:rPr>
          <w:rFonts w:ascii="Arial" w:hAnsi="Arial" w:cs="Arial"/>
          <w:i/>
          <w:iCs/>
          <w:sz w:val="28"/>
          <w:szCs w:val="28"/>
          <w:shd w:val="clear" w:color="auto" w:fill="FFFFFF"/>
        </w:rPr>
        <w:t xml:space="preserve">que hubieran cesado en la </w:t>
      </w:r>
      <w:r w:rsidR="005A3E50">
        <w:rPr>
          <w:rFonts w:ascii="Arial" w:hAnsi="Arial" w:cs="Arial"/>
          <w:i/>
          <w:iCs/>
          <w:sz w:val="28"/>
          <w:szCs w:val="28"/>
          <w:shd w:val="clear" w:color="auto" w:fill="FFFFFF"/>
        </w:rPr>
        <w:t>Empresa</w:t>
      </w:r>
      <w:r w:rsidR="00CB5EEB" w:rsidRPr="00DF3D9D">
        <w:rPr>
          <w:rFonts w:ascii="Arial" w:hAnsi="Arial" w:cs="Arial"/>
          <w:i/>
          <w:iCs/>
          <w:sz w:val="28"/>
          <w:szCs w:val="28"/>
          <w:shd w:val="clear" w:color="auto" w:fill="FFFFFF"/>
        </w:rPr>
        <w:t xml:space="preserve"> por habérseles reconocido una invalidez permanente y después de haber recibido las prestaciones de recuperación profesional continuaran afectos de una incapacidad permanente parcial, tendrán preferencia absoluta para su readmisión en la última </w:t>
      </w:r>
      <w:r w:rsidR="005A3E50">
        <w:rPr>
          <w:rFonts w:ascii="Arial" w:hAnsi="Arial" w:cs="Arial"/>
          <w:i/>
          <w:iCs/>
          <w:sz w:val="28"/>
          <w:szCs w:val="28"/>
          <w:shd w:val="clear" w:color="auto" w:fill="FFFFFF"/>
        </w:rPr>
        <w:t>Empresa</w:t>
      </w:r>
      <w:r w:rsidR="00CB5EEB" w:rsidRPr="00DF3D9D">
        <w:rPr>
          <w:rFonts w:ascii="Arial" w:hAnsi="Arial" w:cs="Arial"/>
          <w:i/>
          <w:iCs/>
          <w:sz w:val="28"/>
          <w:szCs w:val="28"/>
          <w:shd w:val="clear" w:color="auto" w:fill="FFFFFF"/>
        </w:rPr>
        <w:t xml:space="preserve"> en que trabajaron en la primera vacante que se produzca y que resulte adecuada a su capacidad laboral.</w:t>
      </w:r>
      <w:r w:rsidR="00CB5EEB" w:rsidRPr="00DF3D9D">
        <w:rPr>
          <w:rFonts w:ascii="Arial" w:eastAsia="Times New Roman" w:hAnsi="Arial" w:cs="Arial"/>
          <w:i/>
          <w:iCs/>
          <w:sz w:val="28"/>
          <w:szCs w:val="28"/>
          <w:lang w:eastAsia="es-ES"/>
        </w:rPr>
        <w:t xml:space="preserve"> </w:t>
      </w:r>
    </w:p>
    <w:p w14:paraId="7F34E524" w14:textId="271C1A87" w:rsidR="00CB5EEB" w:rsidRPr="00DF3D9D" w:rsidRDefault="0000269D" w:rsidP="004B605F">
      <w:pPr>
        <w:jc w:val="both"/>
        <w:rPr>
          <w:rFonts w:ascii="Arial" w:eastAsia="Times New Roman" w:hAnsi="Arial" w:cs="Arial"/>
          <w:i/>
          <w:iCs/>
          <w:sz w:val="28"/>
          <w:szCs w:val="28"/>
          <w:lang w:eastAsia="es-ES"/>
        </w:rPr>
      </w:pPr>
      <w:r w:rsidRPr="00DF3D9D">
        <w:rPr>
          <w:rFonts w:ascii="Arial" w:eastAsia="Times New Roman" w:hAnsi="Arial" w:cs="Arial"/>
          <w:i/>
          <w:iCs/>
          <w:sz w:val="28"/>
          <w:szCs w:val="28"/>
          <w:lang w:eastAsia="es-ES"/>
        </w:rPr>
        <w:lastRenderedPageBreak/>
        <w:t xml:space="preserve">4. </w:t>
      </w:r>
      <w:r w:rsidR="008C2748" w:rsidRPr="00DF3D9D">
        <w:rPr>
          <w:rFonts w:ascii="Arial" w:eastAsia="Times New Roman" w:hAnsi="Arial" w:cs="Arial"/>
          <w:b/>
          <w:bCs/>
          <w:i/>
          <w:iCs/>
          <w:sz w:val="28"/>
          <w:szCs w:val="28"/>
          <w:lang w:eastAsia="es-ES"/>
        </w:rPr>
        <w:t>Las personas trabajadoras</w:t>
      </w:r>
      <w:r w:rsidR="008C2748" w:rsidRPr="00DF3D9D">
        <w:rPr>
          <w:rFonts w:ascii="Arial" w:eastAsia="Times New Roman" w:hAnsi="Arial" w:cs="Arial"/>
          <w:i/>
          <w:iCs/>
          <w:sz w:val="28"/>
          <w:szCs w:val="28"/>
          <w:lang w:eastAsia="es-ES"/>
        </w:rPr>
        <w:t xml:space="preserve"> </w:t>
      </w:r>
      <w:r w:rsidR="00CB5EEB" w:rsidRPr="00DF3D9D">
        <w:rPr>
          <w:rFonts w:ascii="Arial" w:eastAsia="Times New Roman" w:hAnsi="Arial" w:cs="Arial"/>
          <w:i/>
          <w:iCs/>
          <w:sz w:val="28"/>
          <w:szCs w:val="28"/>
          <w:lang w:eastAsia="es-ES"/>
        </w:rPr>
        <w:t xml:space="preserve">que, con arreglo </w:t>
      </w:r>
      <w:r w:rsidRPr="00DF3D9D">
        <w:rPr>
          <w:rFonts w:ascii="Arial" w:eastAsia="Times New Roman" w:hAnsi="Arial" w:cs="Arial"/>
          <w:i/>
          <w:iCs/>
          <w:sz w:val="28"/>
          <w:szCs w:val="28"/>
          <w:lang w:eastAsia="es-ES"/>
        </w:rPr>
        <w:t>a este</w:t>
      </w:r>
      <w:r w:rsidR="00CB5EEB" w:rsidRPr="00DF3D9D">
        <w:rPr>
          <w:rFonts w:ascii="Arial" w:eastAsia="Times New Roman" w:hAnsi="Arial" w:cs="Arial"/>
          <w:i/>
          <w:iCs/>
          <w:sz w:val="28"/>
          <w:szCs w:val="28"/>
          <w:lang w:eastAsia="es-ES"/>
        </w:rPr>
        <w:t xml:space="preserve"> artículo tengan derecho a ser readmitidos, deberán comunicarlo a la </w:t>
      </w:r>
      <w:r w:rsidR="005A3E50">
        <w:rPr>
          <w:rFonts w:ascii="Arial" w:eastAsia="Times New Roman" w:hAnsi="Arial" w:cs="Arial"/>
          <w:i/>
          <w:iCs/>
          <w:sz w:val="28"/>
          <w:szCs w:val="28"/>
          <w:lang w:eastAsia="es-ES"/>
        </w:rPr>
        <w:t>Empresa</w:t>
      </w:r>
      <w:r w:rsidR="00CB5EEB" w:rsidRPr="00DF3D9D">
        <w:rPr>
          <w:rFonts w:ascii="Arial" w:eastAsia="Times New Roman" w:hAnsi="Arial" w:cs="Arial"/>
          <w:i/>
          <w:iCs/>
          <w:sz w:val="28"/>
          <w:szCs w:val="28"/>
          <w:lang w:eastAsia="es-ES"/>
        </w:rPr>
        <w:t xml:space="preserve">, y a los representantes del personal, en el plazo de un mes, contado a partir de la declaración de aptitud por el organismo correspondiente. La </w:t>
      </w:r>
      <w:r w:rsidR="005A3E50">
        <w:rPr>
          <w:rFonts w:ascii="Arial" w:eastAsia="Times New Roman" w:hAnsi="Arial" w:cs="Arial"/>
          <w:i/>
          <w:iCs/>
          <w:sz w:val="28"/>
          <w:szCs w:val="28"/>
          <w:lang w:eastAsia="es-ES"/>
        </w:rPr>
        <w:t>Empresa</w:t>
      </w:r>
      <w:r w:rsidR="00CB5EEB" w:rsidRPr="00DF3D9D">
        <w:rPr>
          <w:rFonts w:ascii="Arial" w:eastAsia="Times New Roman" w:hAnsi="Arial" w:cs="Arial"/>
          <w:i/>
          <w:iCs/>
          <w:sz w:val="28"/>
          <w:szCs w:val="28"/>
          <w:lang w:eastAsia="es-ES"/>
        </w:rPr>
        <w:t xml:space="preserve"> deberá poner en conocimiento de </w:t>
      </w:r>
      <w:r w:rsidR="008C2748" w:rsidRPr="00DF3D9D">
        <w:rPr>
          <w:rFonts w:ascii="Arial" w:eastAsia="Times New Roman" w:hAnsi="Arial" w:cs="Arial"/>
          <w:b/>
          <w:bCs/>
          <w:i/>
          <w:iCs/>
          <w:sz w:val="28"/>
          <w:szCs w:val="28"/>
          <w:lang w:eastAsia="es-ES"/>
        </w:rPr>
        <w:t>las personas trabajadoras</w:t>
      </w:r>
      <w:r w:rsidR="008C2748" w:rsidRPr="00DF3D9D">
        <w:rPr>
          <w:rFonts w:ascii="Arial" w:eastAsia="Times New Roman" w:hAnsi="Arial" w:cs="Arial"/>
          <w:i/>
          <w:iCs/>
          <w:sz w:val="28"/>
          <w:szCs w:val="28"/>
          <w:lang w:eastAsia="es-ES"/>
        </w:rPr>
        <w:t xml:space="preserve"> </w:t>
      </w:r>
      <w:r w:rsidR="00CB5EEB" w:rsidRPr="00DF3D9D">
        <w:rPr>
          <w:rFonts w:ascii="Arial" w:eastAsia="Times New Roman" w:hAnsi="Arial" w:cs="Arial"/>
          <w:i/>
          <w:iCs/>
          <w:sz w:val="28"/>
          <w:szCs w:val="28"/>
          <w:lang w:eastAsia="es-ES"/>
        </w:rPr>
        <w:t xml:space="preserve">que se encuentren en tal situación, las vacantes que existan de igual o inferior categoría, quedando liberada de su obligación desde el momento en que </w:t>
      </w:r>
      <w:r w:rsidR="008C2748" w:rsidRPr="00DF3D9D">
        <w:rPr>
          <w:rFonts w:ascii="Arial" w:eastAsia="Times New Roman" w:hAnsi="Arial" w:cs="Arial"/>
          <w:b/>
          <w:bCs/>
          <w:i/>
          <w:iCs/>
          <w:sz w:val="28"/>
          <w:szCs w:val="28"/>
          <w:lang w:eastAsia="es-ES"/>
        </w:rPr>
        <w:t>la persona trabajadora</w:t>
      </w:r>
      <w:r w:rsidR="008C2748" w:rsidRPr="00DF3D9D">
        <w:rPr>
          <w:rFonts w:ascii="Arial" w:eastAsia="Times New Roman" w:hAnsi="Arial" w:cs="Arial"/>
          <w:i/>
          <w:iCs/>
          <w:sz w:val="28"/>
          <w:szCs w:val="28"/>
          <w:lang w:eastAsia="es-ES"/>
        </w:rPr>
        <w:t xml:space="preserve"> </w:t>
      </w:r>
      <w:r w:rsidR="00CB5EEB" w:rsidRPr="00DF3D9D">
        <w:rPr>
          <w:rFonts w:ascii="Arial" w:eastAsia="Times New Roman" w:hAnsi="Arial" w:cs="Arial"/>
          <w:i/>
          <w:iCs/>
          <w:sz w:val="28"/>
          <w:szCs w:val="28"/>
          <w:lang w:eastAsia="es-ES"/>
        </w:rPr>
        <w:t xml:space="preserve">rechace un puesto de trabajo de igual categoría a la que ostentaba en la </w:t>
      </w:r>
      <w:r w:rsidR="005A3E50">
        <w:rPr>
          <w:rFonts w:ascii="Arial" w:eastAsia="Times New Roman" w:hAnsi="Arial" w:cs="Arial"/>
          <w:i/>
          <w:iCs/>
          <w:sz w:val="28"/>
          <w:szCs w:val="28"/>
          <w:lang w:eastAsia="es-ES"/>
        </w:rPr>
        <w:t>Empresa</w:t>
      </w:r>
      <w:r w:rsidR="00CB5EEB" w:rsidRPr="00DF3D9D">
        <w:rPr>
          <w:rFonts w:ascii="Arial" w:eastAsia="Times New Roman" w:hAnsi="Arial" w:cs="Arial"/>
          <w:i/>
          <w:iCs/>
          <w:sz w:val="28"/>
          <w:szCs w:val="28"/>
          <w:lang w:eastAsia="es-ES"/>
        </w:rPr>
        <w:t xml:space="preserve"> o de categoría inferior si no hubiese obtenido la plena recuperación para su profesión habitual, que no implique cambio de residencia.</w:t>
      </w:r>
    </w:p>
    <w:p w14:paraId="2B479C0D" w14:textId="36CF9BE8" w:rsidR="00CB5EEB" w:rsidRPr="00DF3D9D" w:rsidRDefault="0000269D" w:rsidP="004B605F">
      <w:pPr>
        <w:shd w:val="clear" w:color="auto" w:fill="FFFFFF"/>
        <w:spacing w:before="180" w:after="180" w:line="240" w:lineRule="auto"/>
        <w:jc w:val="both"/>
        <w:rPr>
          <w:rFonts w:ascii="Arial" w:eastAsia="Times New Roman" w:hAnsi="Arial" w:cs="Arial"/>
          <w:i/>
          <w:iCs/>
          <w:sz w:val="28"/>
          <w:szCs w:val="28"/>
          <w:lang w:eastAsia="es-ES"/>
        </w:rPr>
      </w:pPr>
      <w:r w:rsidRPr="00DF3D9D">
        <w:rPr>
          <w:rFonts w:ascii="Arial" w:eastAsia="Times New Roman" w:hAnsi="Arial" w:cs="Arial"/>
          <w:i/>
          <w:iCs/>
          <w:sz w:val="28"/>
          <w:szCs w:val="28"/>
          <w:lang w:eastAsia="es-ES"/>
        </w:rPr>
        <w:t>5</w:t>
      </w:r>
      <w:r w:rsidR="00CB5EEB" w:rsidRPr="00DF3D9D">
        <w:rPr>
          <w:rFonts w:ascii="Arial" w:eastAsia="Times New Roman" w:hAnsi="Arial" w:cs="Arial"/>
          <w:i/>
          <w:iCs/>
          <w:sz w:val="28"/>
          <w:szCs w:val="28"/>
          <w:lang w:eastAsia="es-ES"/>
        </w:rPr>
        <w:t xml:space="preserve">. Cuando la </w:t>
      </w:r>
      <w:r w:rsidR="005A3E50">
        <w:rPr>
          <w:rFonts w:ascii="Arial" w:eastAsia="Times New Roman" w:hAnsi="Arial" w:cs="Arial"/>
          <w:i/>
          <w:iCs/>
          <w:sz w:val="28"/>
          <w:szCs w:val="28"/>
          <w:lang w:eastAsia="es-ES"/>
        </w:rPr>
        <w:t>Empresa</w:t>
      </w:r>
      <w:r w:rsidR="00CB5EEB" w:rsidRPr="00DF3D9D">
        <w:rPr>
          <w:rFonts w:ascii="Arial" w:eastAsia="Times New Roman" w:hAnsi="Arial" w:cs="Arial"/>
          <w:i/>
          <w:iCs/>
          <w:sz w:val="28"/>
          <w:szCs w:val="28"/>
          <w:lang w:eastAsia="es-ES"/>
        </w:rPr>
        <w:t xml:space="preserve"> tenga varios Centros de trabajo y la vacante que exista implique cambio de residencia, </w:t>
      </w:r>
      <w:r w:rsidR="008C2748" w:rsidRPr="00DF3D9D">
        <w:rPr>
          <w:rFonts w:ascii="Arial" w:eastAsia="Times New Roman" w:hAnsi="Arial" w:cs="Arial"/>
          <w:b/>
          <w:bCs/>
          <w:i/>
          <w:iCs/>
          <w:sz w:val="28"/>
          <w:szCs w:val="28"/>
          <w:lang w:eastAsia="es-ES"/>
        </w:rPr>
        <w:t>la persona trabajadora</w:t>
      </w:r>
      <w:r w:rsidR="008C2748" w:rsidRPr="00DF3D9D">
        <w:rPr>
          <w:rFonts w:ascii="Arial" w:eastAsia="Times New Roman" w:hAnsi="Arial" w:cs="Arial"/>
          <w:i/>
          <w:iCs/>
          <w:sz w:val="28"/>
          <w:szCs w:val="28"/>
          <w:lang w:eastAsia="es-ES"/>
        </w:rPr>
        <w:t xml:space="preserve"> </w:t>
      </w:r>
      <w:r w:rsidR="00CB5EEB" w:rsidRPr="00DF3D9D">
        <w:rPr>
          <w:rFonts w:ascii="Arial" w:eastAsia="Times New Roman" w:hAnsi="Arial" w:cs="Arial"/>
          <w:i/>
          <w:iCs/>
          <w:sz w:val="28"/>
          <w:szCs w:val="28"/>
          <w:lang w:eastAsia="es-ES"/>
        </w:rPr>
        <w:t xml:space="preserve">podrá optar entre ocuparla o esperar a que exista plaza en el </w:t>
      </w:r>
      <w:r w:rsidR="00777C92" w:rsidRPr="00DF3D9D">
        <w:rPr>
          <w:rFonts w:ascii="Arial" w:eastAsia="Times New Roman" w:hAnsi="Arial" w:cs="Arial"/>
          <w:i/>
          <w:iCs/>
          <w:sz w:val="28"/>
          <w:szCs w:val="28"/>
          <w:lang w:eastAsia="es-ES"/>
        </w:rPr>
        <w:t>c</w:t>
      </w:r>
      <w:r w:rsidR="00CB5EEB" w:rsidRPr="00DF3D9D">
        <w:rPr>
          <w:rFonts w:ascii="Arial" w:eastAsia="Times New Roman" w:hAnsi="Arial" w:cs="Arial"/>
          <w:i/>
          <w:iCs/>
          <w:sz w:val="28"/>
          <w:szCs w:val="28"/>
          <w:lang w:eastAsia="es-ES"/>
        </w:rPr>
        <w:t>entro de trabajo donde tenga establecida su residencia. En el primer supuesto mantendrá su preferencia para ocupar la primera vacante de su categoría o grupo profesional que se produzca en el Centro de trabajo originario.</w:t>
      </w:r>
    </w:p>
    <w:p w14:paraId="753A6FDE" w14:textId="2106373D" w:rsidR="0000269D" w:rsidRPr="00DF3D9D" w:rsidRDefault="0000269D" w:rsidP="004B605F">
      <w:pPr>
        <w:jc w:val="both"/>
        <w:rPr>
          <w:rFonts w:ascii="Arial" w:eastAsia="Times New Roman" w:hAnsi="Arial" w:cs="Arial"/>
          <w:b/>
          <w:bCs/>
          <w:i/>
          <w:iCs/>
          <w:sz w:val="28"/>
          <w:szCs w:val="28"/>
          <w:lang w:eastAsia="es-ES"/>
        </w:rPr>
      </w:pPr>
      <w:r w:rsidRPr="00DF3D9D">
        <w:rPr>
          <w:rFonts w:ascii="Arial" w:eastAsia="Times New Roman" w:hAnsi="Arial" w:cs="Arial"/>
          <w:b/>
          <w:bCs/>
          <w:i/>
          <w:iCs/>
          <w:sz w:val="28"/>
          <w:szCs w:val="28"/>
          <w:lang w:eastAsia="es-ES"/>
        </w:rPr>
        <w:t xml:space="preserve">6. </w:t>
      </w:r>
      <w:bookmarkStart w:id="3" w:name="_Hlk20500362"/>
      <w:r w:rsidRPr="00DF3D9D">
        <w:rPr>
          <w:rFonts w:ascii="Arial" w:eastAsia="Times New Roman" w:hAnsi="Arial" w:cs="Arial"/>
          <w:b/>
          <w:bCs/>
          <w:i/>
          <w:iCs/>
          <w:sz w:val="28"/>
          <w:szCs w:val="28"/>
          <w:lang w:eastAsia="es-ES"/>
        </w:rPr>
        <w:t xml:space="preserve">En los supuestos de readmisión previstos en este artículo, la </w:t>
      </w:r>
      <w:r w:rsidR="005A3E50">
        <w:rPr>
          <w:rFonts w:ascii="Arial" w:eastAsia="Times New Roman" w:hAnsi="Arial" w:cs="Arial"/>
          <w:b/>
          <w:bCs/>
          <w:i/>
          <w:iCs/>
          <w:sz w:val="28"/>
          <w:szCs w:val="28"/>
          <w:lang w:eastAsia="es-ES"/>
        </w:rPr>
        <w:t>Empresa</w:t>
      </w:r>
      <w:r w:rsidRPr="00DF3D9D">
        <w:rPr>
          <w:rFonts w:ascii="Arial" w:eastAsia="Times New Roman" w:hAnsi="Arial" w:cs="Arial"/>
          <w:b/>
          <w:bCs/>
          <w:i/>
          <w:iCs/>
          <w:sz w:val="28"/>
          <w:szCs w:val="28"/>
          <w:lang w:eastAsia="es-ES"/>
        </w:rPr>
        <w:t xml:space="preserve"> se podrá beneficiar de reducciones del 100 por 100 de la cuota </w:t>
      </w:r>
      <w:r w:rsidR="005A3E50">
        <w:rPr>
          <w:rFonts w:ascii="Arial" w:eastAsia="Times New Roman" w:hAnsi="Arial" w:cs="Arial"/>
          <w:b/>
          <w:bCs/>
          <w:i/>
          <w:iCs/>
          <w:sz w:val="28"/>
          <w:szCs w:val="28"/>
          <w:lang w:eastAsia="es-ES"/>
        </w:rPr>
        <w:t>Empresa</w:t>
      </w:r>
      <w:r w:rsidRPr="00DF3D9D">
        <w:rPr>
          <w:rFonts w:ascii="Arial" w:eastAsia="Times New Roman" w:hAnsi="Arial" w:cs="Arial"/>
          <w:b/>
          <w:bCs/>
          <w:i/>
          <w:iCs/>
          <w:sz w:val="28"/>
          <w:szCs w:val="28"/>
          <w:lang w:eastAsia="es-ES"/>
        </w:rPr>
        <w:t>rial de la Seguridad Social correspondiente a las contingencias comunes durante un período de dos años.</w:t>
      </w:r>
      <w:bookmarkEnd w:id="3"/>
    </w:p>
    <w:p w14:paraId="5DE28CFC" w14:textId="77777777" w:rsidR="0000269D" w:rsidRPr="00DF3D9D" w:rsidRDefault="0000269D" w:rsidP="004B605F">
      <w:pPr>
        <w:jc w:val="both"/>
        <w:rPr>
          <w:rFonts w:ascii="Arial" w:eastAsia="Times New Roman" w:hAnsi="Arial" w:cs="Arial"/>
          <w:b/>
          <w:bCs/>
          <w:i/>
          <w:iCs/>
          <w:sz w:val="28"/>
          <w:szCs w:val="28"/>
          <w:lang w:eastAsia="es-ES"/>
        </w:rPr>
      </w:pPr>
      <w:r w:rsidRPr="00DF3D9D">
        <w:rPr>
          <w:rFonts w:ascii="Arial" w:eastAsia="Times New Roman" w:hAnsi="Arial" w:cs="Arial"/>
          <w:b/>
          <w:bCs/>
          <w:i/>
          <w:iCs/>
          <w:sz w:val="28"/>
          <w:szCs w:val="28"/>
          <w:lang w:eastAsia="es-ES"/>
        </w:rPr>
        <w:t>Artículo</w:t>
      </w:r>
      <w:r w:rsidR="00A60E6D" w:rsidRPr="00DF3D9D">
        <w:rPr>
          <w:rFonts w:ascii="Arial" w:eastAsia="Times New Roman" w:hAnsi="Arial" w:cs="Arial"/>
          <w:b/>
          <w:bCs/>
          <w:i/>
          <w:iCs/>
          <w:sz w:val="28"/>
          <w:szCs w:val="28"/>
          <w:lang w:eastAsia="es-ES"/>
        </w:rPr>
        <w:t xml:space="preserve"> 4.</w:t>
      </w:r>
      <w:r w:rsidR="00F64A14" w:rsidRPr="00DF3D9D">
        <w:rPr>
          <w:rFonts w:ascii="Arial" w:eastAsia="Times New Roman" w:hAnsi="Arial" w:cs="Arial"/>
          <w:b/>
          <w:bCs/>
          <w:i/>
          <w:iCs/>
          <w:sz w:val="28"/>
          <w:szCs w:val="28"/>
          <w:lang w:eastAsia="es-ES"/>
        </w:rPr>
        <w:t xml:space="preserve"> Cuota de reserva de puestos de trabajo para personas con discapacidad.</w:t>
      </w:r>
    </w:p>
    <w:p w14:paraId="57478AC5" w14:textId="3B551A1D" w:rsidR="00A60E6D" w:rsidRPr="00DF3D9D" w:rsidRDefault="00A60E6D" w:rsidP="004B605F">
      <w:pPr>
        <w:jc w:val="both"/>
        <w:rPr>
          <w:rFonts w:ascii="Arial" w:eastAsia="Times New Roman" w:hAnsi="Arial" w:cs="Arial"/>
          <w:b/>
          <w:bCs/>
          <w:i/>
          <w:iCs/>
          <w:sz w:val="28"/>
          <w:szCs w:val="28"/>
          <w:lang w:eastAsia="es-ES"/>
        </w:rPr>
      </w:pPr>
      <w:r w:rsidRPr="00DF3D9D">
        <w:rPr>
          <w:rFonts w:ascii="Arial" w:hAnsi="Arial" w:cs="Arial"/>
          <w:i/>
          <w:iCs/>
          <w:sz w:val="28"/>
          <w:szCs w:val="28"/>
        </w:rPr>
        <w:t xml:space="preserve">Conforme a lo dispuesto en el artículo </w:t>
      </w:r>
      <w:r w:rsidR="00CB5EEB" w:rsidRPr="00DF3D9D">
        <w:rPr>
          <w:rFonts w:ascii="Arial" w:hAnsi="Arial" w:cs="Arial"/>
          <w:b/>
          <w:bCs/>
          <w:i/>
          <w:iCs/>
          <w:sz w:val="28"/>
          <w:szCs w:val="28"/>
        </w:rPr>
        <w:t>42</w:t>
      </w:r>
      <w:r w:rsidRPr="00DF3D9D">
        <w:rPr>
          <w:rFonts w:ascii="Arial" w:hAnsi="Arial" w:cs="Arial"/>
          <w:b/>
          <w:bCs/>
          <w:i/>
          <w:iCs/>
          <w:sz w:val="28"/>
          <w:szCs w:val="28"/>
        </w:rPr>
        <w:t xml:space="preserve">.1 </w:t>
      </w:r>
      <w:r w:rsidR="00CB5EEB" w:rsidRPr="00DF3D9D">
        <w:rPr>
          <w:rFonts w:ascii="Arial" w:hAnsi="Arial" w:cs="Arial"/>
          <w:b/>
          <w:bCs/>
          <w:i/>
          <w:iCs/>
          <w:sz w:val="28"/>
          <w:szCs w:val="28"/>
        </w:rPr>
        <w:t>del</w:t>
      </w:r>
      <w:r w:rsidRPr="00DF3D9D">
        <w:rPr>
          <w:rFonts w:ascii="Arial" w:hAnsi="Arial" w:cs="Arial"/>
          <w:b/>
          <w:bCs/>
          <w:i/>
          <w:iCs/>
          <w:sz w:val="28"/>
          <w:szCs w:val="28"/>
        </w:rPr>
        <w:t xml:space="preserve"> </w:t>
      </w:r>
      <w:r w:rsidR="00CB5EEB" w:rsidRPr="00DF3D9D">
        <w:rPr>
          <w:rFonts w:ascii="Arial" w:hAnsi="Arial" w:cs="Arial"/>
          <w:b/>
          <w:bCs/>
          <w:i/>
          <w:iCs/>
          <w:sz w:val="28"/>
          <w:szCs w:val="28"/>
        </w:rPr>
        <w:t>Real Decreto Legislativo 1/2013, de 29 de noviembre, por el que se aprueba el Texto Refundido de la Ley General de derechos de las personas con discapacidad y de su inclusión social</w:t>
      </w:r>
      <w:r w:rsidRPr="00DF3D9D">
        <w:rPr>
          <w:rFonts w:ascii="Arial" w:eastAsia="Times New Roman" w:hAnsi="Arial" w:cs="Arial"/>
          <w:i/>
          <w:iCs/>
          <w:sz w:val="28"/>
          <w:szCs w:val="28"/>
          <w:lang w:eastAsia="es-ES"/>
        </w:rPr>
        <w:t xml:space="preserve">, las </w:t>
      </w:r>
      <w:r w:rsidR="005A3E50">
        <w:rPr>
          <w:rFonts w:ascii="Arial" w:eastAsia="Times New Roman" w:hAnsi="Arial" w:cs="Arial"/>
          <w:i/>
          <w:iCs/>
          <w:sz w:val="28"/>
          <w:szCs w:val="28"/>
          <w:lang w:eastAsia="es-ES"/>
        </w:rPr>
        <w:t>Empresa</w:t>
      </w:r>
      <w:r w:rsidRPr="00DF3D9D">
        <w:rPr>
          <w:rFonts w:ascii="Arial" w:eastAsia="Times New Roman" w:hAnsi="Arial" w:cs="Arial"/>
          <w:i/>
          <w:iCs/>
          <w:sz w:val="28"/>
          <w:szCs w:val="28"/>
          <w:lang w:eastAsia="es-ES"/>
        </w:rPr>
        <w:t xml:space="preserve">s públicas y privadas que empleen a un número </w:t>
      </w:r>
      <w:bookmarkStart w:id="4" w:name="_Hlk21705006"/>
      <w:r w:rsidRPr="00DF3D9D">
        <w:rPr>
          <w:rFonts w:ascii="Arial" w:eastAsia="Times New Roman" w:hAnsi="Arial" w:cs="Arial"/>
          <w:i/>
          <w:iCs/>
          <w:sz w:val="28"/>
          <w:szCs w:val="28"/>
          <w:lang w:eastAsia="es-ES"/>
        </w:rPr>
        <w:t xml:space="preserve">de 50 o más </w:t>
      </w:r>
      <w:r w:rsidR="008C2748" w:rsidRPr="00DF3D9D">
        <w:rPr>
          <w:rFonts w:ascii="Arial" w:eastAsia="Times New Roman" w:hAnsi="Arial" w:cs="Arial"/>
          <w:b/>
          <w:bCs/>
          <w:i/>
          <w:iCs/>
          <w:sz w:val="28"/>
          <w:szCs w:val="28"/>
          <w:lang w:eastAsia="es-ES"/>
        </w:rPr>
        <w:t xml:space="preserve">personas </w:t>
      </w:r>
      <w:r w:rsidRPr="00DF3D9D">
        <w:rPr>
          <w:rFonts w:ascii="Arial" w:eastAsia="Times New Roman" w:hAnsi="Arial" w:cs="Arial"/>
          <w:b/>
          <w:bCs/>
          <w:i/>
          <w:iCs/>
          <w:sz w:val="28"/>
          <w:szCs w:val="28"/>
          <w:lang w:eastAsia="es-ES"/>
        </w:rPr>
        <w:t>trabajador</w:t>
      </w:r>
      <w:r w:rsidR="008C2748" w:rsidRPr="00DF3D9D">
        <w:rPr>
          <w:rFonts w:ascii="Arial" w:eastAsia="Times New Roman" w:hAnsi="Arial" w:cs="Arial"/>
          <w:b/>
          <w:bCs/>
          <w:i/>
          <w:iCs/>
          <w:sz w:val="28"/>
          <w:szCs w:val="28"/>
          <w:lang w:eastAsia="es-ES"/>
        </w:rPr>
        <w:t>a</w:t>
      </w:r>
      <w:r w:rsidRPr="00DF3D9D">
        <w:rPr>
          <w:rFonts w:ascii="Arial" w:eastAsia="Times New Roman" w:hAnsi="Arial" w:cs="Arial"/>
          <w:b/>
          <w:bCs/>
          <w:i/>
          <w:iCs/>
          <w:sz w:val="28"/>
          <w:szCs w:val="28"/>
          <w:lang w:eastAsia="es-ES"/>
        </w:rPr>
        <w:t>s</w:t>
      </w:r>
      <w:r w:rsidRPr="00DF3D9D">
        <w:rPr>
          <w:rFonts w:ascii="Arial" w:eastAsia="Times New Roman" w:hAnsi="Arial" w:cs="Arial"/>
          <w:i/>
          <w:iCs/>
          <w:sz w:val="28"/>
          <w:szCs w:val="28"/>
          <w:lang w:eastAsia="es-ES"/>
        </w:rPr>
        <w:t xml:space="preserve"> </w:t>
      </w:r>
      <w:bookmarkEnd w:id="4"/>
      <w:r w:rsidRPr="00DF3D9D">
        <w:rPr>
          <w:rFonts w:ascii="Arial" w:eastAsia="Times New Roman" w:hAnsi="Arial" w:cs="Arial"/>
          <w:i/>
          <w:iCs/>
          <w:sz w:val="28"/>
          <w:szCs w:val="28"/>
          <w:lang w:eastAsia="es-ES"/>
        </w:rPr>
        <w:t xml:space="preserve">vendrán obligadas a que de entre ellos, al menos, el 2 por 100 </w:t>
      </w:r>
      <w:r w:rsidRPr="00DF3D9D">
        <w:rPr>
          <w:rFonts w:ascii="Arial" w:eastAsia="Times New Roman" w:hAnsi="Arial" w:cs="Arial"/>
          <w:b/>
          <w:bCs/>
          <w:i/>
          <w:iCs/>
          <w:sz w:val="28"/>
          <w:szCs w:val="28"/>
          <w:lang w:eastAsia="es-ES"/>
        </w:rPr>
        <w:t xml:space="preserve">sean </w:t>
      </w:r>
      <w:r w:rsidR="008C2748" w:rsidRPr="00DF3D9D">
        <w:rPr>
          <w:rFonts w:ascii="Arial" w:eastAsia="Times New Roman" w:hAnsi="Arial" w:cs="Arial"/>
          <w:b/>
          <w:bCs/>
          <w:i/>
          <w:iCs/>
          <w:sz w:val="28"/>
          <w:szCs w:val="28"/>
          <w:lang w:eastAsia="es-ES"/>
        </w:rPr>
        <w:t xml:space="preserve">personas </w:t>
      </w:r>
      <w:r w:rsidRPr="00DF3D9D">
        <w:rPr>
          <w:rFonts w:ascii="Arial" w:eastAsia="Times New Roman" w:hAnsi="Arial" w:cs="Arial"/>
          <w:b/>
          <w:bCs/>
          <w:i/>
          <w:iCs/>
          <w:sz w:val="28"/>
          <w:szCs w:val="28"/>
          <w:lang w:eastAsia="es-ES"/>
        </w:rPr>
        <w:t>trabajador</w:t>
      </w:r>
      <w:r w:rsidR="008C2748" w:rsidRPr="00DF3D9D">
        <w:rPr>
          <w:rFonts w:ascii="Arial" w:eastAsia="Times New Roman" w:hAnsi="Arial" w:cs="Arial"/>
          <w:b/>
          <w:bCs/>
          <w:i/>
          <w:iCs/>
          <w:sz w:val="28"/>
          <w:szCs w:val="28"/>
          <w:lang w:eastAsia="es-ES"/>
        </w:rPr>
        <w:t>a</w:t>
      </w:r>
      <w:r w:rsidRPr="00DF3D9D">
        <w:rPr>
          <w:rFonts w:ascii="Arial" w:eastAsia="Times New Roman" w:hAnsi="Arial" w:cs="Arial"/>
          <w:b/>
          <w:bCs/>
          <w:i/>
          <w:iCs/>
          <w:sz w:val="28"/>
          <w:szCs w:val="28"/>
          <w:lang w:eastAsia="es-ES"/>
        </w:rPr>
        <w:t>s</w:t>
      </w:r>
      <w:r w:rsidRPr="00DF3D9D">
        <w:rPr>
          <w:rFonts w:ascii="Arial" w:eastAsia="Times New Roman" w:hAnsi="Arial" w:cs="Arial"/>
          <w:i/>
          <w:iCs/>
          <w:sz w:val="28"/>
          <w:szCs w:val="28"/>
          <w:lang w:eastAsia="es-ES"/>
        </w:rPr>
        <w:t xml:space="preserve"> </w:t>
      </w:r>
      <w:r w:rsidR="000E43A6" w:rsidRPr="00DF3D9D">
        <w:rPr>
          <w:rFonts w:ascii="Arial" w:eastAsia="Times New Roman" w:hAnsi="Arial" w:cs="Arial"/>
          <w:b/>
          <w:bCs/>
          <w:i/>
          <w:iCs/>
          <w:sz w:val="28"/>
          <w:szCs w:val="28"/>
          <w:lang w:eastAsia="es-ES"/>
        </w:rPr>
        <w:t>con discapacidad</w:t>
      </w:r>
      <w:r w:rsidRPr="00DF3D9D">
        <w:rPr>
          <w:rFonts w:ascii="Arial" w:eastAsia="Times New Roman" w:hAnsi="Arial" w:cs="Arial"/>
          <w:i/>
          <w:iCs/>
          <w:sz w:val="28"/>
          <w:szCs w:val="28"/>
          <w:lang w:eastAsia="es-ES"/>
        </w:rPr>
        <w:t xml:space="preserve">. No </w:t>
      </w:r>
      <w:r w:rsidR="00F64A14" w:rsidRPr="00DF3D9D">
        <w:rPr>
          <w:rFonts w:ascii="Arial" w:eastAsia="Times New Roman" w:hAnsi="Arial" w:cs="Arial"/>
          <w:i/>
          <w:iCs/>
          <w:sz w:val="28"/>
          <w:szCs w:val="28"/>
          <w:lang w:eastAsia="es-ES"/>
        </w:rPr>
        <w:t>obstante,</w:t>
      </w:r>
      <w:r w:rsidRPr="00DF3D9D">
        <w:rPr>
          <w:rFonts w:ascii="Arial" w:eastAsia="Times New Roman" w:hAnsi="Arial" w:cs="Arial"/>
          <w:i/>
          <w:iCs/>
          <w:sz w:val="28"/>
          <w:szCs w:val="28"/>
          <w:lang w:eastAsia="es-ES"/>
        </w:rPr>
        <w:t xml:space="preserve"> lo anterior, las </w:t>
      </w:r>
      <w:r w:rsidR="005A3E50">
        <w:rPr>
          <w:rFonts w:ascii="Arial" w:eastAsia="Times New Roman" w:hAnsi="Arial" w:cs="Arial"/>
          <w:i/>
          <w:iCs/>
          <w:sz w:val="28"/>
          <w:szCs w:val="28"/>
          <w:lang w:eastAsia="es-ES"/>
        </w:rPr>
        <w:t>Empresa</w:t>
      </w:r>
      <w:r w:rsidRPr="00DF3D9D">
        <w:rPr>
          <w:rFonts w:ascii="Arial" w:eastAsia="Times New Roman" w:hAnsi="Arial" w:cs="Arial"/>
          <w:i/>
          <w:iCs/>
          <w:sz w:val="28"/>
          <w:szCs w:val="28"/>
          <w:lang w:eastAsia="es-ES"/>
        </w:rPr>
        <w:t xml:space="preserve">s responsables podrán excepcionalmente quedar exentas de tal obligación en los términos previstos en </w:t>
      </w:r>
      <w:r w:rsidR="000E43A6" w:rsidRPr="00DF3D9D">
        <w:rPr>
          <w:rFonts w:ascii="Arial" w:eastAsia="Times New Roman" w:hAnsi="Arial" w:cs="Arial"/>
          <w:b/>
          <w:bCs/>
          <w:i/>
          <w:iCs/>
          <w:sz w:val="28"/>
          <w:szCs w:val="28"/>
          <w:lang w:eastAsia="es-ES"/>
        </w:rPr>
        <w:t>el</w:t>
      </w:r>
      <w:r w:rsidRPr="00DF3D9D">
        <w:rPr>
          <w:rFonts w:ascii="Arial" w:eastAsia="Times New Roman" w:hAnsi="Arial" w:cs="Arial"/>
          <w:b/>
          <w:bCs/>
          <w:i/>
          <w:iCs/>
          <w:sz w:val="28"/>
          <w:szCs w:val="28"/>
          <w:lang w:eastAsia="es-ES"/>
        </w:rPr>
        <w:t xml:space="preserve"> referid</w:t>
      </w:r>
      <w:r w:rsidR="000E43A6" w:rsidRPr="00DF3D9D">
        <w:rPr>
          <w:rFonts w:ascii="Arial" w:eastAsia="Times New Roman" w:hAnsi="Arial" w:cs="Arial"/>
          <w:b/>
          <w:bCs/>
          <w:i/>
          <w:iCs/>
          <w:sz w:val="28"/>
          <w:szCs w:val="28"/>
          <w:lang w:eastAsia="es-ES"/>
        </w:rPr>
        <w:t>o</w:t>
      </w:r>
      <w:r w:rsidRPr="00DF3D9D">
        <w:rPr>
          <w:rFonts w:ascii="Arial" w:eastAsia="Times New Roman" w:hAnsi="Arial" w:cs="Arial"/>
          <w:b/>
          <w:bCs/>
          <w:i/>
          <w:iCs/>
          <w:sz w:val="28"/>
          <w:szCs w:val="28"/>
          <w:lang w:eastAsia="es-ES"/>
        </w:rPr>
        <w:t xml:space="preserve"> </w:t>
      </w:r>
      <w:r w:rsidR="000E43A6" w:rsidRPr="00DF3D9D">
        <w:rPr>
          <w:rFonts w:ascii="Arial" w:hAnsi="Arial" w:cs="Arial"/>
          <w:b/>
          <w:bCs/>
          <w:i/>
          <w:iCs/>
          <w:sz w:val="28"/>
          <w:szCs w:val="28"/>
        </w:rPr>
        <w:t>Real Decreto Legislativo 1/2013</w:t>
      </w:r>
      <w:r w:rsidRPr="00DF3D9D">
        <w:rPr>
          <w:rFonts w:ascii="Arial" w:eastAsia="Times New Roman" w:hAnsi="Arial" w:cs="Arial"/>
          <w:i/>
          <w:iCs/>
          <w:sz w:val="28"/>
          <w:szCs w:val="28"/>
          <w:lang w:eastAsia="es-ES"/>
        </w:rPr>
        <w:t>, así como en lo dispuesto en su normativa de desarrollo.</w:t>
      </w:r>
    </w:p>
    <w:p w14:paraId="6EA37EA1" w14:textId="77777777" w:rsidR="00A60E6D" w:rsidRPr="00DF3D9D" w:rsidRDefault="0000269D" w:rsidP="004B605F">
      <w:pPr>
        <w:spacing w:before="360" w:after="180" w:line="240" w:lineRule="auto"/>
        <w:jc w:val="both"/>
        <w:outlineLvl w:val="4"/>
        <w:rPr>
          <w:rFonts w:ascii="Arial" w:eastAsia="Times New Roman" w:hAnsi="Arial" w:cs="Arial"/>
          <w:b/>
          <w:bCs/>
          <w:i/>
          <w:iCs/>
          <w:sz w:val="28"/>
          <w:szCs w:val="28"/>
          <w:lang w:eastAsia="es-ES"/>
        </w:rPr>
      </w:pPr>
      <w:r w:rsidRPr="00DF3D9D">
        <w:rPr>
          <w:rFonts w:ascii="Arial" w:eastAsia="Times New Roman" w:hAnsi="Arial" w:cs="Arial"/>
          <w:b/>
          <w:bCs/>
          <w:i/>
          <w:iCs/>
          <w:sz w:val="28"/>
          <w:szCs w:val="28"/>
          <w:lang w:eastAsia="es-ES"/>
        </w:rPr>
        <w:t xml:space="preserve">Artículo </w:t>
      </w:r>
      <w:r w:rsidR="00A60E6D" w:rsidRPr="00DF3D9D">
        <w:rPr>
          <w:rFonts w:ascii="Arial" w:eastAsia="Times New Roman" w:hAnsi="Arial" w:cs="Arial"/>
          <w:b/>
          <w:bCs/>
          <w:i/>
          <w:iCs/>
          <w:sz w:val="28"/>
          <w:szCs w:val="28"/>
          <w:lang w:eastAsia="es-ES"/>
        </w:rPr>
        <w:t>5.</w:t>
      </w:r>
      <w:r w:rsidR="00F64A14" w:rsidRPr="00DF3D9D">
        <w:rPr>
          <w:rFonts w:ascii="Arial" w:eastAsia="Times New Roman" w:hAnsi="Arial" w:cs="Arial"/>
          <w:b/>
          <w:bCs/>
          <w:i/>
          <w:iCs/>
          <w:sz w:val="28"/>
          <w:szCs w:val="28"/>
          <w:lang w:eastAsia="es-ES"/>
        </w:rPr>
        <w:t xml:space="preserve"> Comunicación al servicio público de empleo</w:t>
      </w:r>
    </w:p>
    <w:p w14:paraId="113DE93E" w14:textId="4A6B6F58" w:rsidR="00A60E6D" w:rsidRPr="00DF3D9D" w:rsidRDefault="00A60E6D" w:rsidP="004B605F">
      <w:pPr>
        <w:spacing w:before="180" w:after="180" w:line="240" w:lineRule="auto"/>
        <w:jc w:val="both"/>
        <w:rPr>
          <w:rFonts w:ascii="Arial" w:eastAsia="Times New Roman" w:hAnsi="Arial" w:cs="Arial"/>
          <w:i/>
          <w:iCs/>
          <w:sz w:val="28"/>
          <w:szCs w:val="28"/>
          <w:lang w:eastAsia="es-ES"/>
        </w:rPr>
      </w:pPr>
      <w:r w:rsidRPr="00DF3D9D">
        <w:rPr>
          <w:rFonts w:ascii="Arial" w:eastAsia="Times New Roman" w:hAnsi="Arial" w:cs="Arial"/>
          <w:i/>
          <w:iCs/>
          <w:sz w:val="28"/>
          <w:szCs w:val="28"/>
          <w:lang w:eastAsia="es-ES"/>
        </w:rPr>
        <w:lastRenderedPageBreak/>
        <w:t xml:space="preserve">Dentro del primer trimestre de cada año, con conocimiento de los representantes </w:t>
      </w:r>
      <w:r w:rsidR="000E43A6" w:rsidRPr="00DF3D9D">
        <w:rPr>
          <w:rFonts w:ascii="Arial" w:eastAsia="Times New Roman" w:hAnsi="Arial" w:cs="Arial"/>
          <w:b/>
          <w:bCs/>
          <w:i/>
          <w:iCs/>
          <w:sz w:val="28"/>
          <w:szCs w:val="28"/>
          <w:lang w:eastAsia="es-ES"/>
        </w:rPr>
        <w:t xml:space="preserve">legales de las </w:t>
      </w:r>
      <w:bookmarkStart w:id="5" w:name="_Hlk21707878"/>
      <w:r w:rsidR="000E43A6" w:rsidRPr="00DF3D9D">
        <w:rPr>
          <w:rFonts w:ascii="Arial" w:eastAsia="Times New Roman" w:hAnsi="Arial" w:cs="Arial"/>
          <w:b/>
          <w:bCs/>
          <w:i/>
          <w:iCs/>
          <w:sz w:val="28"/>
          <w:szCs w:val="28"/>
          <w:lang w:eastAsia="es-ES"/>
        </w:rPr>
        <w:t>personas trabajadoras</w:t>
      </w:r>
      <w:bookmarkEnd w:id="5"/>
      <w:r w:rsidRPr="00DF3D9D">
        <w:rPr>
          <w:rFonts w:ascii="Arial" w:eastAsia="Times New Roman" w:hAnsi="Arial" w:cs="Arial"/>
          <w:i/>
          <w:iCs/>
          <w:sz w:val="28"/>
          <w:szCs w:val="28"/>
          <w:lang w:eastAsia="es-ES"/>
        </w:rPr>
        <w:t xml:space="preserve">, las </w:t>
      </w:r>
      <w:r w:rsidR="005A3E50">
        <w:rPr>
          <w:rFonts w:ascii="Arial" w:eastAsia="Times New Roman" w:hAnsi="Arial" w:cs="Arial"/>
          <w:i/>
          <w:iCs/>
          <w:sz w:val="28"/>
          <w:szCs w:val="28"/>
          <w:lang w:eastAsia="es-ES"/>
        </w:rPr>
        <w:t>Empresa</w:t>
      </w:r>
      <w:r w:rsidRPr="00DF3D9D">
        <w:rPr>
          <w:rFonts w:ascii="Arial" w:eastAsia="Times New Roman" w:hAnsi="Arial" w:cs="Arial"/>
          <w:i/>
          <w:iCs/>
          <w:sz w:val="28"/>
          <w:szCs w:val="28"/>
          <w:lang w:eastAsia="es-ES"/>
        </w:rPr>
        <w:t xml:space="preserve">s que empleen un número </w:t>
      </w:r>
      <w:r w:rsidRPr="00DF3D9D">
        <w:rPr>
          <w:rFonts w:ascii="Arial" w:eastAsia="Times New Roman" w:hAnsi="Arial" w:cs="Arial"/>
          <w:b/>
          <w:bCs/>
          <w:i/>
          <w:iCs/>
          <w:sz w:val="28"/>
          <w:szCs w:val="28"/>
          <w:lang w:eastAsia="es-ES"/>
        </w:rPr>
        <w:t xml:space="preserve">de </w:t>
      </w:r>
      <w:r w:rsidR="00777C92" w:rsidRPr="00DF3D9D">
        <w:rPr>
          <w:rFonts w:ascii="Arial" w:eastAsia="Times New Roman" w:hAnsi="Arial" w:cs="Arial"/>
          <w:b/>
          <w:bCs/>
          <w:i/>
          <w:iCs/>
          <w:sz w:val="28"/>
          <w:szCs w:val="28"/>
          <w:lang w:eastAsia="es-ES"/>
        </w:rPr>
        <w:t>50</w:t>
      </w:r>
      <w:r w:rsidR="002E4AC9" w:rsidRPr="00DF3D9D">
        <w:rPr>
          <w:rFonts w:ascii="Arial" w:eastAsia="Times New Roman" w:hAnsi="Arial" w:cs="Arial"/>
          <w:b/>
          <w:bCs/>
          <w:i/>
          <w:iCs/>
          <w:sz w:val="28"/>
          <w:szCs w:val="28"/>
          <w:lang w:eastAsia="es-ES"/>
        </w:rPr>
        <w:t xml:space="preserve"> </w:t>
      </w:r>
      <w:r w:rsidR="00777C92" w:rsidRPr="00DF3D9D">
        <w:rPr>
          <w:rFonts w:ascii="Arial" w:eastAsia="Times New Roman" w:hAnsi="Arial" w:cs="Arial"/>
          <w:b/>
          <w:bCs/>
          <w:i/>
          <w:iCs/>
          <w:sz w:val="28"/>
          <w:szCs w:val="28"/>
          <w:lang w:eastAsia="es-ES"/>
        </w:rPr>
        <w:t xml:space="preserve">o más </w:t>
      </w:r>
      <w:r w:rsidR="005660E9" w:rsidRPr="00DF3D9D">
        <w:rPr>
          <w:rFonts w:ascii="Arial" w:eastAsia="Times New Roman" w:hAnsi="Arial" w:cs="Arial"/>
          <w:b/>
          <w:bCs/>
          <w:i/>
          <w:iCs/>
          <w:sz w:val="28"/>
          <w:szCs w:val="28"/>
          <w:lang w:eastAsia="es-ES"/>
        </w:rPr>
        <w:t>personas trabajadoras</w:t>
      </w:r>
      <w:r w:rsidRPr="00DF3D9D">
        <w:rPr>
          <w:rFonts w:ascii="Arial" w:eastAsia="Times New Roman" w:hAnsi="Arial" w:cs="Arial"/>
          <w:i/>
          <w:iCs/>
          <w:sz w:val="28"/>
          <w:szCs w:val="28"/>
          <w:lang w:eastAsia="es-ES"/>
        </w:rPr>
        <w:t xml:space="preserve"> deberán enviar </w:t>
      </w:r>
      <w:r w:rsidR="000E43A6" w:rsidRPr="00DF3D9D">
        <w:rPr>
          <w:rFonts w:ascii="Arial" w:eastAsia="Times New Roman" w:hAnsi="Arial" w:cs="Arial"/>
          <w:b/>
          <w:bCs/>
          <w:i/>
          <w:iCs/>
          <w:sz w:val="28"/>
          <w:szCs w:val="28"/>
          <w:lang w:eastAsia="es-ES"/>
        </w:rPr>
        <w:t>al servicio público de empleo competente</w:t>
      </w:r>
      <w:r w:rsidRPr="00DF3D9D">
        <w:rPr>
          <w:rFonts w:ascii="Arial" w:eastAsia="Times New Roman" w:hAnsi="Arial" w:cs="Arial"/>
          <w:i/>
          <w:iCs/>
          <w:sz w:val="28"/>
          <w:szCs w:val="28"/>
          <w:lang w:eastAsia="es-ES"/>
        </w:rPr>
        <w:t xml:space="preserve"> en que tengan su sede social</w:t>
      </w:r>
      <w:r w:rsidR="000E43A6" w:rsidRPr="00DF3D9D">
        <w:rPr>
          <w:rFonts w:ascii="Arial" w:eastAsia="Times New Roman" w:hAnsi="Arial" w:cs="Arial"/>
          <w:i/>
          <w:iCs/>
          <w:sz w:val="28"/>
          <w:szCs w:val="28"/>
          <w:lang w:eastAsia="es-ES"/>
        </w:rPr>
        <w:t xml:space="preserve"> o c</w:t>
      </w:r>
      <w:r w:rsidRPr="00DF3D9D">
        <w:rPr>
          <w:rFonts w:ascii="Arial" w:eastAsia="Times New Roman" w:hAnsi="Arial" w:cs="Arial"/>
          <w:i/>
          <w:iCs/>
          <w:sz w:val="28"/>
          <w:szCs w:val="28"/>
          <w:lang w:eastAsia="es-ES"/>
        </w:rPr>
        <w:t>entro de trabajo</w:t>
      </w:r>
      <w:r w:rsidR="000E43A6" w:rsidRPr="00DF3D9D">
        <w:rPr>
          <w:rFonts w:ascii="Arial" w:eastAsia="Times New Roman" w:hAnsi="Arial" w:cs="Arial"/>
          <w:i/>
          <w:iCs/>
          <w:sz w:val="28"/>
          <w:szCs w:val="28"/>
          <w:lang w:eastAsia="es-ES"/>
        </w:rPr>
        <w:t xml:space="preserve"> con mayor número de personal</w:t>
      </w:r>
      <w:r w:rsidRPr="00DF3D9D">
        <w:rPr>
          <w:rFonts w:ascii="Arial" w:eastAsia="Times New Roman" w:hAnsi="Arial" w:cs="Arial"/>
          <w:i/>
          <w:iCs/>
          <w:sz w:val="28"/>
          <w:szCs w:val="28"/>
          <w:lang w:eastAsia="es-ES"/>
        </w:rPr>
        <w:t xml:space="preserve">, relación detallada de los puestos de trabajo ocupados por </w:t>
      </w:r>
      <w:r w:rsidR="000E43A6" w:rsidRPr="00DF3D9D">
        <w:rPr>
          <w:rFonts w:ascii="Arial" w:eastAsia="Times New Roman" w:hAnsi="Arial" w:cs="Arial"/>
          <w:i/>
          <w:iCs/>
          <w:sz w:val="28"/>
          <w:szCs w:val="28"/>
          <w:lang w:eastAsia="es-ES"/>
        </w:rPr>
        <w:t xml:space="preserve">personas </w:t>
      </w:r>
      <w:r w:rsidRPr="00DF3D9D">
        <w:rPr>
          <w:rFonts w:ascii="Arial" w:eastAsia="Times New Roman" w:hAnsi="Arial" w:cs="Arial"/>
          <w:i/>
          <w:iCs/>
          <w:sz w:val="28"/>
          <w:szCs w:val="28"/>
          <w:lang w:eastAsia="es-ES"/>
        </w:rPr>
        <w:t>trabajador</w:t>
      </w:r>
      <w:r w:rsidR="000E43A6" w:rsidRPr="00DF3D9D">
        <w:rPr>
          <w:rFonts w:ascii="Arial" w:eastAsia="Times New Roman" w:hAnsi="Arial" w:cs="Arial"/>
          <w:i/>
          <w:iCs/>
          <w:sz w:val="28"/>
          <w:szCs w:val="28"/>
          <w:lang w:eastAsia="es-ES"/>
        </w:rPr>
        <w:t>a</w:t>
      </w:r>
      <w:r w:rsidRPr="00DF3D9D">
        <w:rPr>
          <w:rFonts w:ascii="Arial" w:eastAsia="Times New Roman" w:hAnsi="Arial" w:cs="Arial"/>
          <w:i/>
          <w:iCs/>
          <w:sz w:val="28"/>
          <w:szCs w:val="28"/>
          <w:lang w:eastAsia="es-ES"/>
        </w:rPr>
        <w:t xml:space="preserve">s </w:t>
      </w:r>
      <w:r w:rsidR="000E43A6" w:rsidRPr="00DF3D9D">
        <w:rPr>
          <w:rFonts w:ascii="Arial" w:eastAsia="Times New Roman" w:hAnsi="Arial" w:cs="Arial"/>
          <w:i/>
          <w:iCs/>
          <w:sz w:val="28"/>
          <w:szCs w:val="28"/>
          <w:lang w:eastAsia="es-ES"/>
        </w:rPr>
        <w:t>con discapacidad</w:t>
      </w:r>
      <w:r w:rsidRPr="00DF3D9D">
        <w:rPr>
          <w:rFonts w:ascii="Arial" w:eastAsia="Times New Roman" w:hAnsi="Arial" w:cs="Arial"/>
          <w:i/>
          <w:iCs/>
          <w:sz w:val="28"/>
          <w:szCs w:val="28"/>
          <w:lang w:eastAsia="es-ES"/>
        </w:rPr>
        <w:t xml:space="preserve"> y de aquellos que por sus características queden reservados a los mismos.</w:t>
      </w:r>
    </w:p>
    <w:p w14:paraId="0F29A1A7" w14:textId="77777777" w:rsidR="00A60E6D" w:rsidRPr="00DF3D9D" w:rsidRDefault="000E43A6" w:rsidP="004B605F">
      <w:pPr>
        <w:spacing w:before="180" w:after="180" w:line="240" w:lineRule="auto"/>
        <w:jc w:val="both"/>
        <w:rPr>
          <w:rFonts w:ascii="Arial" w:eastAsia="Times New Roman" w:hAnsi="Arial" w:cs="Arial"/>
          <w:i/>
          <w:iCs/>
          <w:sz w:val="28"/>
          <w:szCs w:val="28"/>
          <w:lang w:eastAsia="es-ES"/>
        </w:rPr>
      </w:pPr>
      <w:r w:rsidRPr="00DF3D9D">
        <w:rPr>
          <w:rFonts w:ascii="Arial" w:eastAsia="Times New Roman" w:hAnsi="Arial" w:cs="Arial"/>
          <w:b/>
          <w:bCs/>
          <w:i/>
          <w:iCs/>
          <w:sz w:val="28"/>
          <w:szCs w:val="28"/>
          <w:lang w:eastAsia="es-ES"/>
        </w:rPr>
        <w:t xml:space="preserve">El servicio público de empleo </w:t>
      </w:r>
      <w:r w:rsidR="00A60E6D" w:rsidRPr="00DF3D9D">
        <w:rPr>
          <w:rFonts w:ascii="Arial" w:eastAsia="Times New Roman" w:hAnsi="Arial" w:cs="Arial"/>
          <w:i/>
          <w:iCs/>
          <w:sz w:val="28"/>
          <w:szCs w:val="28"/>
          <w:lang w:eastAsia="es-ES"/>
        </w:rPr>
        <w:t>dará traslado de estas relaciones a los equipos multiprofesionales.</w:t>
      </w:r>
    </w:p>
    <w:p w14:paraId="4B2B4B00" w14:textId="77777777" w:rsidR="0000269D" w:rsidRPr="00DF3D9D" w:rsidRDefault="0000269D" w:rsidP="004B605F">
      <w:pPr>
        <w:spacing w:before="180" w:after="180" w:line="240" w:lineRule="auto"/>
        <w:jc w:val="both"/>
        <w:rPr>
          <w:rFonts w:ascii="Arial" w:eastAsia="Times New Roman" w:hAnsi="Arial" w:cs="Arial"/>
          <w:i/>
          <w:iCs/>
          <w:sz w:val="28"/>
          <w:szCs w:val="28"/>
          <w:lang w:eastAsia="es-ES"/>
        </w:rPr>
      </w:pPr>
      <w:r w:rsidRPr="00DF3D9D">
        <w:rPr>
          <w:rFonts w:ascii="Arial" w:eastAsia="Times New Roman" w:hAnsi="Arial" w:cs="Arial"/>
          <w:i/>
          <w:iCs/>
          <w:sz w:val="28"/>
          <w:szCs w:val="28"/>
          <w:lang w:eastAsia="es-ES"/>
        </w:rPr>
        <w:t>En los Convenios Colectivos las partes podrán establecer los puestos de trabajo reservados a personas con discapacidad.</w:t>
      </w:r>
    </w:p>
    <w:p w14:paraId="56E915D7" w14:textId="77777777" w:rsidR="00F64A14" w:rsidRPr="00DF3D9D" w:rsidRDefault="00F64A14" w:rsidP="004B605F">
      <w:pPr>
        <w:spacing w:before="100" w:beforeAutospacing="1" w:after="100" w:afterAutospacing="1" w:line="240" w:lineRule="auto"/>
        <w:jc w:val="both"/>
        <w:rPr>
          <w:rFonts w:ascii="Arial" w:eastAsia="Times New Roman" w:hAnsi="Arial" w:cs="Arial"/>
          <w:b/>
          <w:i/>
          <w:iCs/>
          <w:sz w:val="28"/>
          <w:szCs w:val="28"/>
          <w:lang w:eastAsia="es-ES"/>
        </w:rPr>
      </w:pPr>
      <w:r w:rsidRPr="00DF3D9D">
        <w:rPr>
          <w:rFonts w:ascii="Arial" w:eastAsia="Times New Roman" w:hAnsi="Arial" w:cs="Arial"/>
          <w:b/>
          <w:i/>
          <w:iCs/>
          <w:sz w:val="28"/>
          <w:szCs w:val="28"/>
          <w:lang w:eastAsia="es-ES"/>
        </w:rPr>
        <w:t xml:space="preserve">Artículo 7.  </w:t>
      </w:r>
      <w:bookmarkStart w:id="6" w:name="_Hlk21965812"/>
      <w:r w:rsidRPr="00DF3D9D">
        <w:rPr>
          <w:rFonts w:ascii="Arial" w:eastAsia="Times New Roman" w:hAnsi="Arial" w:cs="Arial"/>
          <w:b/>
          <w:i/>
          <w:iCs/>
          <w:sz w:val="28"/>
          <w:szCs w:val="28"/>
          <w:lang w:eastAsia="es-ES"/>
        </w:rPr>
        <w:t>Medidas de adaptación y ajustes razonables</w:t>
      </w:r>
      <w:r w:rsidR="0000269D" w:rsidRPr="00DF3D9D">
        <w:rPr>
          <w:rFonts w:ascii="Arial" w:eastAsia="Times New Roman" w:hAnsi="Arial" w:cs="Arial"/>
          <w:b/>
          <w:i/>
          <w:iCs/>
          <w:sz w:val="28"/>
          <w:szCs w:val="28"/>
          <w:lang w:eastAsia="es-ES"/>
        </w:rPr>
        <w:t>.</w:t>
      </w:r>
    </w:p>
    <w:p w14:paraId="46F7C6F3" w14:textId="77777777" w:rsidR="00F64A14" w:rsidRPr="00DF3D9D" w:rsidRDefault="00F64A14" w:rsidP="004B605F">
      <w:pPr>
        <w:spacing w:before="100" w:beforeAutospacing="1" w:after="100" w:afterAutospacing="1" w:line="240" w:lineRule="auto"/>
        <w:jc w:val="both"/>
        <w:rPr>
          <w:rFonts w:ascii="Arial" w:eastAsia="Times New Roman" w:hAnsi="Arial" w:cs="Arial"/>
          <w:b/>
          <w:bCs/>
          <w:i/>
          <w:iCs/>
          <w:sz w:val="28"/>
          <w:szCs w:val="28"/>
          <w:lang w:eastAsia="es-ES"/>
        </w:rPr>
      </w:pPr>
      <w:r w:rsidRPr="00DF3D9D">
        <w:rPr>
          <w:rFonts w:ascii="Arial" w:eastAsia="Times New Roman" w:hAnsi="Arial" w:cs="Arial"/>
          <w:b/>
          <w:bCs/>
          <w:i/>
          <w:iCs/>
          <w:sz w:val="28"/>
          <w:szCs w:val="28"/>
          <w:lang w:eastAsia="es-ES"/>
        </w:rPr>
        <w:t>1. Para garantizar la plena igualdad en el trabajo, el principio de igualdad de trato no impedirá que se mantengan o adopten medidas específicas destinadas a prevenir o compensar las desventajas ocasionadas por motivo de discapacidad</w:t>
      </w:r>
      <w:r w:rsidR="002E4AC9" w:rsidRPr="00DF3D9D">
        <w:rPr>
          <w:rFonts w:ascii="Arial" w:eastAsia="Times New Roman" w:hAnsi="Arial" w:cs="Arial"/>
          <w:b/>
          <w:bCs/>
          <w:i/>
          <w:iCs/>
          <w:sz w:val="28"/>
          <w:szCs w:val="28"/>
          <w:lang w:eastAsia="es-ES"/>
        </w:rPr>
        <w:t xml:space="preserve"> o de incapacidad permanente</w:t>
      </w:r>
      <w:r w:rsidRPr="00DF3D9D">
        <w:rPr>
          <w:rFonts w:ascii="Arial" w:eastAsia="Times New Roman" w:hAnsi="Arial" w:cs="Arial"/>
          <w:b/>
          <w:bCs/>
          <w:i/>
          <w:iCs/>
          <w:sz w:val="28"/>
          <w:szCs w:val="28"/>
          <w:lang w:eastAsia="es-ES"/>
        </w:rPr>
        <w:t>.</w:t>
      </w:r>
    </w:p>
    <w:p w14:paraId="2A983D0F" w14:textId="451F39F3" w:rsidR="00F64A14" w:rsidRPr="00DF3D9D" w:rsidRDefault="00F64A14" w:rsidP="004B605F">
      <w:pPr>
        <w:spacing w:before="100" w:beforeAutospacing="1" w:after="100" w:afterAutospacing="1" w:line="240" w:lineRule="auto"/>
        <w:jc w:val="both"/>
        <w:rPr>
          <w:rFonts w:ascii="Arial" w:eastAsia="Times New Roman" w:hAnsi="Arial" w:cs="Arial"/>
          <w:b/>
          <w:bCs/>
          <w:i/>
          <w:iCs/>
          <w:sz w:val="28"/>
          <w:szCs w:val="28"/>
          <w:lang w:eastAsia="es-ES"/>
        </w:rPr>
      </w:pPr>
      <w:r w:rsidRPr="00DF3D9D">
        <w:rPr>
          <w:rFonts w:ascii="Arial" w:eastAsia="Times New Roman" w:hAnsi="Arial" w:cs="Arial"/>
          <w:b/>
          <w:bCs/>
          <w:i/>
          <w:iCs/>
          <w:sz w:val="28"/>
          <w:szCs w:val="28"/>
          <w:lang w:eastAsia="es-ES"/>
        </w:rPr>
        <w:t xml:space="preserve">2. Los </w:t>
      </w:r>
      <w:r w:rsidR="005A3E50">
        <w:rPr>
          <w:rFonts w:ascii="Arial" w:eastAsia="Times New Roman" w:hAnsi="Arial" w:cs="Arial"/>
          <w:b/>
          <w:bCs/>
          <w:i/>
          <w:iCs/>
          <w:sz w:val="28"/>
          <w:szCs w:val="28"/>
          <w:lang w:eastAsia="es-ES"/>
        </w:rPr>
        <w:t>Empresa</w:t>
      </w:r>
      <w:r w:rsidRPr="00DF3D9D">
        <w:rPr>
          <w:rFonts w:ascii="Arial" w:eastAsia="Times New Roman" w:hAnsi="Arial" w:cs="Arial"/>
          <w:b/>
          <w:bCs/>
          <w:i/>
          <w:iCs/>
          <w:sz w:val="28"/>
          <w:szCs w:val="28"/>
          <w:lang w:eastAsia="es-ES"/>
        </w:rPr>
        <w:t xml:space="preserve">rios están obligados a adoptar y, en su caso, a mantener las medidas adecuadas para la adaptación del puesto de trabajo y la accesibilidad del centro de trabajo y del entorno laboral, en función de las necesidades de cada situación concreta, con el fin de permitir a las personas con discapacidad </w:t>
      </w:r>
      <w:r w:rsidR="007677F3" w:rsidRPr="00DF3D9D">
        <w:rPr>
          <w:rFonts w:ascii="Arial" w:eastAsia="Times New Roman" w:hAnsi="Arial" w:cs="Arial"/>
          <w:b/>
          <w:bCs/>
          <w:i/>
          <w:iCs/>
          <w:sz w:val="28"/>
          <w:szCs w:val="28"/>
          <w:lang w:eastAsia="es-ES"/>
        </w:rPr>
        <w:t xml:space="preserve">o en situación de incapacidad permanente, </w:t>
      </w:r>
      <w:r w:rsidRPr="00DF3D9D">
        <w:rPr>
          <w:rFonts w:ascii="Arial" w:eastAsia="Times New Roman" w:hAnsi="Arial" w:cs="Arial"/>
          <w:b/>
          <w:bCs/>
          <w:i/>
          <w:iCs/>
          <w:sz w:val="28"/>
          <w:szCs w:val="28"/>
          <w:lang w:eastAsia="es-ES"/>
        </w:rPr>
        <w:t xml:space="preserve">acceder al empleo, desempeñar su trabajo, progresar profesionalmente y acceder a la formación, salvo que esas medidas supongan una carga excesiva para el </w:t>
      </w:r>
      <w:r w:rsidR="005A3E50">
        <w:rPr>
          <w:rFonts w:ascii="Arial" w:eastAsia="Times New Roman" w:hAnsi="Arial" w:cs="Arial"/>
          <w:b/>
          <w:bCs/>
          <w:i/>
          <w:iCs/>
          <w:sz w:val="28"/>
          <w:szCs w:val="28"/>
          <w:lang w:eastAsia="es-ES"/>
        </w:rPr>
        <w:t>Empresa</w:t>
      </w:r>
      <w:r w:rsidRPr="00DF3D9D">
        <w:rPr>
          <w:rFonts w:ascii="Arial" w:eastAsia="Times New Roman" w:hAnsi="Arial" w:cs="Arial"/>
          <w:b/>
          <w:bCs/>
          <w:i/>
          <w:iCs/>
          <w:sz w:val="28"/>
          <w:szCs w:val="28"/>
          <w:lang w:eastAsia="es-ES"/>
        </w:rPr>
        <w:t>rio.</w:t>
      </w:r>
    </w:p>
    <w:p w14:paraId="2D6B27B1" w14:textId="23016418" w:rsidR="00F64A14" w:rsidRPr="00DF3D9D" w:rsidRDefault="00F64A14" w:rsidP="004B605F">
      <w:pPr>
        <w:spacing w:before="100" w:beforeAutospacing="1" w:after="100" w:afterAutospacing="1" w:line="240" w:lineRule="auto"/>
        <w:jc w:val="both"/>
        <w:rPr>
          <w:rFonts w:ascii="Arial" w:eastAsia="Times New Roman" w:hAnsi="Arial" w:cs="Arial"/>
          <w:b/>
          <w:bCs/>
          <w:i/>
          <w:iCs/>
          <w:sz w:val="28"/>
          <w:szCs w:val="28"/>
          <w:lang w:eastAsia="es-ES"/>
        </w:rPr>
      </w:pPr>
      <w:r w:rsidRPr="00DF3D9D">
        <w:rPr>
          <w:rFonts w:ascii="Arial" w:eastAsia="Times New Roman" w:hAnsi="Arial" w:cs="Arial"/>
          <w:b/>
          <w:bCs/>
          <w:i/>
          <w:iCs/>
          <w:sz w:val="28"/>
          <w:szCs w:val="28"/>
          <w:lang w:eastAsia="es-ES"/>
        </w:rPr>
        <w:t>Para determinar si una carga es excesiva se tendrá en cuenta si es paliada en grado suficiente mediante las medidas, ayudas o subvenciones públicas para personas con discapacidad, así como los costes financieros y de otro tipo que las medidas impliquen y el tamaño y el volumen de negoc</w:t>
      </w:r>
      <w:r w:rsidR="0055297A" w:rsidRPr="00DF3D9D">
        <w:rPr>
          <w:rFonts w:ascii="Arial" w:eastAsia="Times New Roman" w:hAnsi="Arial" w:cs="Arial"/>
          <w:b/>
          <w:bCs/>
          <w:i/>
          <w:iCs/>
          <w:sz w:val="28"/>
          <w:szCs w:val="28"/>
          <w:lang w:eastAsia="es-ES"/>
        </w:rPr>
        <w:t xml:space="preserve">ios total de la organización o </w:t>
      </w:r>
      <w:r w:rsidR="005A3E50">
        <w:rPr>
          <w:rFonts w:ascii="Arial" w:eastAsia="Times New Roman" w:hAnsi="Arial" w:cs="Arial"/>
          <w:b/>
          <w:bCs/>
          <w:i/>
          <w:iCs/>
          <w:sz w:val="28"/>
          <w:szCs w:val="28"/>
          <w:lang w:eastAsia="es-ES"/>
        </w:rPr>
        <w:t>Empresa</w:t>
      </w:r>
      <w:r w:rsidRPr="00DF3D9D">
        <w:rPr>
          <w:rFonts w:ascii="Arial" w:eastAsia="Times New Roman" w:hAnsi="Arial" w:cs="Arial"/>
          <w:b/>
          <w:bCs/>
          <w:i/>
          <w:iCs/>
          <w:sz w:val="28"/>
          <w:szCs w:val="28"/>
          <w:lang w:eastAsia="es-ES"/>
        </w:rPr>
        <w:t>.</w:t>
      </w:r>
    </w:p>
    <w:p w14:paraId="02DE7078" w14:textId="77777777" w:rsidR="00F64A14" w:rsidRPr="00DF3D9D" w:rsidRDefault="00F64A14" w:rsidP="004B605F">
      <w:pPr>
        <w:spacing w:before="100" w:beforeAutospacing="1" w:after="100" w:afterAutospacing="1" w:line="240" w:lineRule="auto"/>
        <w:jc w:val="both"/>
        <w:rPr>
          <w:rFonts w:ascii="Arial" w:eastAsia="Times New Roman" w:hAnsi="Arial" w:cs="Arial"/>
          <w:b/>
          <w:bCs/>
          <w:i/>
          <w:iCs/>
          <w:sz w:val="28"/>
          <w:szCs w:val="28"/>
          <w:lang w:eastAsia="es-ES"/>
        </w:rPr>
      </w:pPr>
      <w:r w:rsidRPr="00DF3D9D">
        <w:rPr>
          <w:rFonts w:ascii="Arial" w:eastAsia="Times New Roman" w:hAnsi="Arial" w:cs="Arial"/>
          <w:b/>
          <w:bCs/>
          <w:i/>
          <w:iCs/>
          <w:sz w:val="28"/>
          <w:szCs w:val="28"/>
          <w:lang w:eastAsia="es-ES"/>
        </w:rPr>
        <w:t>Artículo 8. Medidas de adaptación en el empleo</w:t>
      </w:r>
    </w:p>
    <w:p w14:paraId="2A8D63CB" w14:textId="77777777" w:rsidR="00F64A14" w:rsidRPr="00DF3D9D" w:rsidRDefault="00F64A14" w:rsidP="004B605F">
      <w:pPr>
        <w:spacing w:after="120" w:line="240" w:lineRule="auto"/>
        <w:jc w:val="both"/>
        <w:rPr>
          <w:rFonts w:ascii="Arial" w:eastAsia="Times New Roman" w:hAnsi="Arial" w:cs="Arial"/>
          <w:b/>
          <w:bCs/>
          <w:i/>
          <w:iCs/>
          <w:spacing w:val="-2"/>
          <w:sz w:val="28"/>
          <w:szCs w:val="28"/>
          <w:lang w:val="es-ES_tradnl" w:eastAsia="es-ES"/>
        </w:rPr>
      </w:pPr>
      <w:r w:rsidRPr="00DF3D9D">
        <w:rPr>
          <w:rFonts w:ascii="Arial" w:eastAsia="Times New Roman" w:hAnsi="Arial" w:cs="Arial"/>
          <w:b/>
          <w:bCs/>
          <w:i/>
          <w:iCs/>
          <w:spacing w:val="-2"/>
          <w:sz w:val="28"/>
          <w:szCs w:val="28"/>
          <w:lang w:val="es-ES_tradnl" w:eastAsia="es-ES"/>
        </w:rPr>
        <w:t xml:space="preserve">1. Las medidas adecuadas para superar las desventajas en la que se encuentran las personas con discapacidad </w:t>
      </w:r>
      <w:r w:rsidR="007677F3" w:rsidRPr="00DF3D9D">
        <w:rPr>
          <w:rFonts w:ascii="Arial" w:eastAsia="Times New Roman" w:hAnsi="Arial" w:cs="Arial"/>
          <w:b/>
          <w:bCs/>
          <w:i/>
          <w:iCs/>
          <w:spacing w:val="-2"/>
          <w:sz w:val="28"/>
          <w:szCs w:val="28"/>
          <w:lang w:val="es-ES_tradnl" w:eastAsia="es-ES"/>
        </w:rPr>
        <w:t xml:space="preserve">o en </w:t>
      </w:r>
      <w:r w:rsidR="007677F3" w:rsidRPr="00DF3D9D">
        <w:rPr>
          <w:rFonts w:ascii="Arial" w:eastAsia="Times New Roman" w:hAnsi="Arial" w:cs="Arial"/>
          <w:b/>
          <w:bCs/>
          <w:i/>
          <w:iCs/>
          <w:sz w:val="28"/>
          <w:szCs w:val="28"/>
          <w:lang w:eastAsia="es-ES"/>
        </w:rPr>
        <w:lastRenderedPageBreak/>
        <w:t>situación de incapacidad permanente</w:t>
      </w:r>
      <w:r w:rsidR="007677F3" w:rsidRPr="00DF3D9D">
        <w:rPr>
          <w:rFonts w:ascii="Arial" w:eastAsia="Times New Roman" w:hAnsi="Arial" w:cs="Arial"/>
          <w:b/>
          <w:bCs/>
          <w:i/>
          <w:iCs/>
          <w:spacing w:val="-2"/>
          <w:sz w:val="28"/>
          <w:szCs w:val="28"/>
          <w:lang w:val="es-ES_tradnl" w:eastAsia="es-ES"/>
        </w:rPr>
        <w:t xml:space="preserve">, </w:t>
      </w:r>
      <w:r w:rsidRPr="00DF3D9D">
        <w:rPr>
          <w:rFonts w:ascii="Arial" w:eastAsia="Times New Roman" w:hAnsi="Arial" w:cs="Arial"/>
          <w:b/>
          <w:bCs/>
          <w:i/>
          <w:iCs/>
          <w:spacing w:val="-2"/>
          <w:sz w:val="28"/>
          <w:szCs w:val="28"/>
          <w:lang w:val="es-ES_tradnl" w:eastAsia="es-ES"/>
        </w:rPr>
        <w:t xml:space="preserve">en relación con otras personas, pueden ser, entre otras, las siguientes: </w:t>
      </w:r>
    </w:p>
    <w:p w14:paraId="0D3A1F12" w14:textId="53C86AA9" w:rsidR="00F64A14" w:rsidRPr="00DF3D9D" w:rsidRDefault="00F64A14" w:rsidP="004B605F">
      <w:pPr>
        <w:spacing w:after="120" w:line="240" w:lineRule="auto"/>
        <w:jc w:val="both"/>
        <w:rPr>
          <w:rFonts w:ascii="Arial" w:eastAsia="Times New Roman" w:hAnsi="Arial" w:cs="Arial"/>
          <w:b/>
          <w:bCs/>
          <w:i/>
          <w:iCs/>
          <w:spacing w:val="-2"/>
          <w:sz w:val="28"/>
          <w:szCs w:val="28"/>
          <w:lang w:val="es-ES_tradnl" w:eastAsia="es-ES"/>
        </w:rPr>
      </w:pPr>
      <w:r w:rsidRPr="00DF3D9D">
        <w:rPr>
          <w:rFonts w:ascii="Arial" w:eastAsia="Times New Roman" w:hAnsi="Arial" w:cs="Arial"/>
          <w:b/>
          <w:bCs/>
          <w:i/>
          <w:iCs/>
          <w:spacing w:val="-2"/>
          <w:sz w:val="28"/>
          <w:szCs w:val="28"/>
          <w:lang w:val="es-ES_tradnl" w:eastAsia="es-ES"/>
        </w:rPr>
        <w:t>a) Eliminación de barreras f</w:t>
      </w:r>
      <w:r w:rsidR="00FA552E">
        <w:rPr>
          <w:rFonts w:ascii="Arial" w:eastAsia="Times New Roman" w:hAnsi="Arial" w:cs="Arial"/>
          <w:b/>
          <w:bCs/>
          <w:i/>
          <w:iCs/>
          <w:spacing w:val="-2"/>
          <w:sz w:val="28"/>
          <w:szCs w:val="28"/>
          <w:lang w:val="es-ES_tradnl" w:eastAsia="es-ES"/>
        </w:rPr>
        <w:t xml:space="preserve">ísicas, del transporte, </w:t>
      </w:r>
      <w:r w:rsidRPr="00DF3D9D">
        <w:rPr>
          <w:rFonts w:ascii="Arial" w:eastAsia="Times New Roman" w:hAnsi="Arial" w:cs="Arial"/>
          <w:b/>
          <w:bCs/>
          <w:i/>
          <w:iCs/>
          <w:spacing w:val="-2"/>
          <w:sz w:val="28"/>
          <w:szCs w:val="28"/>
          <w:lang w:val="es-ES_tradnl" w:eastAsia="es-ES"/>
        </w:rPr>
        <w:t xml:space="preserve">de la comunicación </w:t>
      </w:r>
      <w:r w:rsidR="00FA552E">
        <w:rPr>
          <w:rFonts w:ascii="Arial" w:eastAsia="Times New Roman" w:hAnsi="Arial" w:cs="Arial"/>
          <w:b/>
          <w:bCs/>
          <w:i/>
          <w:iCs/>
          <w:spacing w:val="-2"/>
          <w:sz w:val="28"/>
          <w:szCs w:val="28"/>
          <w:lang w:val="es-ES_tradnl" w:eastAsia="es-ES"/>
        </w:rPr>
        <w:t xml:space="preserve">y cognitivas </w:t>
      </w:r>
      <w:r w:rsidRPr="00DF3D9D">
        <w:rPr>
          <w:rFonts w:ascii="Arial" w:eastAsia="Times New Roman" w:hAnsi="Arial" w:cs="Arial"/>
          <w:b/>
          <w:bCs/>
          <w:i/>
          <w:iCs/>
          <w:spacing w:val="-2"/>
          <w:sz w:val="28"/>
          <w:szCs w:val="28"/>
          <w:lang w:val="es-ES_tradnl" w:eastAsia="es-ES"/>
        </w:rPr>
        <w:t>que impidan o dificulten el acceso de las personas con discapacidad a los lugares de trabajo o a los centros de orientación o formación o su movilidad, comunicación, orientación o comprensión dentro de los mismos.</w:t>
      </w:r>
    </w:p>
    <w:p w14:paraId="09C6A220" w14:textId="77777777" w:rsidR="00F64A14" w:rsidRPr="00DF3D9D" w:rsidRDefault="00F64A14" w:rsidP="004B605F">
      <w:pPr>
        <w:spacing w:after="120" w:line="240" w:lineRule="auto"/>
        <w:jc w:val="both"/>
        <w:rPr>
          <w:rFonts w:ascii="Arial" w:eastAsia="Times New Roman" w:hAnsi="Arial" w:cs="Arial"/>
          <w:b/>
          <w:bCs/>
          <w:i/>
          <w:iCs/>
          <w:spacing w:val="-2"/>
          <w:sz w:val="28"/>
          <w:szCs w:val="28"/>
          <w:lang w:val="es-ES_tradnl" w:eastAsia="es-ES"/>
        </w:rPr>
      </w:pPr>
      <w:r w:rsidRPr="00DF3D9D">
        <w:rPr>
          <w:rFonts w:ascii="Arial" w:eastAsia="Times New Roman" w:hAnsi="Arial" w:cs="Arial"/>
          <w:b/>
          <w:bCs/>
          <w:i/>
          <w:iCs/>
          <w:spacing w:val="-2"/>
          <w:sz w:val="28"/>
          <w:szCs w:val="28"/>
          <w:lang w:val="es-ES_tradnl" w:eastAsia="es-ES"/>
        </w:rPr>
        <w:t>b) Eliminación de barreras que impidan o dificulten el acceso a los procesos de selección, así como la adaptación de estos últimos.</w:t>
      </w:r>
    </w:p>
    <w:p w14:paraId="24465C06" w14:textId="77777777" w:rsidR="00F64A14" w:rsidRPr="00DF3D9D" w:rsidRDefault="00F64A14" w:rsidP="004B605F">
      <w:pPr>
        <w:spacing w:after="120" w:line="240" w:lineRule="auto"/>
        <w:jc w:val="both"/>
        <w:rPr>
          <w:rFonts w:ascii="Arial" w:eastAsia="Times New Roman" w:hAnsi="Arial" w:cs="Arial"/>
          <w:b/>
          <w:bCs/>
          <w:i/>
          <w:iCs/>
          <w:spacing w:val="-2"/>
          <w:sz w:val="28"/>
          <w:szCs w:val="28"/>
          <w:lang w:val="es-ES_tradnl" w:eastAsia="es-ES"/>
        </w:rPr>
      </w:pPr>
      <w:r w:rsidRPr="00DF3D9D">
        <w:rPr>
          <w:rFonts w:ascii="Arial" w:eastAsia="Times New Roman" w:hAnsi="Arial" w:cs="Arial"/>
          <w:b/>
          <w:bCs/>
          <w:i/>
          <w:iCs/>
          <w:spacing w:val="-2"/>
          <w:sz w:val="28"/>
          <w:szCs w:val="28"/>
          <w:lang w:val="es-ES_tradnl" w:eastAsia="es-ES"/>
        </w:rPr>
        <w:t>c) Adaptación de los equipos de trabajo, tales como mobiliario, máquinas o equipos informáticos a las personas con discapacidad de cualquier tipo.</w:t>
      </w:r>
    </w:p>
    <w:p w14:paraId="3A452713" w14:textId="77777777" w:rsidR="00F64A14" w:rsidRPr="00DF3D9D" w:rsidRDefault="00F64A14" w:rsidP="004B605F">
      <w:pPr>
        <w:spacing w:after="120" w:line="240" w:lineRule="auto"/>
        <w:jc w:val="both"/>
        <w:rPr>
          <w:rFonts w:ascii="Arial" w:eastAsia="Times New Roman" w:hAnsi="Arial" w:cs="Arial"/>
          <w:b/>
          <w:bCs/>
          <w:i/>
          <w:iCs/>
          <w:spacing w:val="-2"/>
          <w:sz w:val="28"/>
          <w:szCs w:val="28"/>
          <w:lang w:val="es-ES_tradnl" w:eastAsia="es-ES"/>
        </w:rPr>
      </w:pPr>
      <w:r w:rsidRPr="00DF3D9D">
        <w:rPr>
          <w:rFonts w:ascii="Arial" w:eastAsia="Times New Roman" w:hAnsi="Arial" w:cs="Arial"/>
          <w:b/>
          <w:bCs/>
          <w:i/>
          <w:iCs/>
          <w:spacing w:val="-2"/>
          <w:sz w:val="28"/>
          <w:szCs w:val="28"/>
          <w:lang w:val="es-ES_tradnl" w:eastAsia="es-ES"/>
        </w:rPr>
        <w:t>d) Instalación, mantenimiento y actualización de programas informáticos y de comunicación adecuados para su utilización por dichas personas.</w:t>
      </w:r>
    </w:p>
    <w:p w14:paraId="09F8D607" w14:textId="1AF0F46E" w:rsidR="00F64A14" w:rsidRPr="00DF3D9D" w:rsidRDefault="00F64A14" w:rsidP="004B605F">
      <w:pPr>
        <w:spacing w:after="120" w:line="240" w:lineRule="auto"/>
        <w:jc w:val="both"/>
        <w:rPr>
          <w:rFonts w:ascii="Arial" w:eastAsia="Times New Roman" w:hAnsi="Arial" w:cs="Arial"/>
          <w:b/>
          <w:bCs/>
          <w:i/>
          <w:iCs/>
          <w:spacing w:val="-2"/>
          <w:sz w:val="28"/>
          <w:szCs w:val="28"/>
          <w:lang w:val="es-ES_tradnl" w:eastAsia="es-ES"/>
        </w:rPr>
      </w:pPr>
      <w:r w:rsidRPr="00DF3D9D">
        <w:rPr>
          <w:rFonts w:ascii="Arial" w:eastAsia="Times New Roman" w:hAnsi="Arial" w:cs="Arial"/>
          <w:b/>
          <w:bCs/>
          <w:i/>
          <w:iCs/>
          <w:spacing w:val="-2"/>
          <w:sz w:val="28"/>
          <w:szCs w:val="28"/>
          <w:lang w:val="es-ES_tradnl" w:eastAsia="es-ES"/>
        </w:rPr>
        <w:t>e) Adopción de métodos y condiciones de trabajo y normas internas</w:t>
      </w:r>
      <w:r w:rsidR="0055297A" w:rsidRPr="00DF3D9D">
        <w:rPr>
          <w:rFonts w:ascii="Arial" w:eastAsia="Times New Roman" w:hAnsi="Arial" w:cs="Arial"/>
          <w:b/>
          <w:bCs/>
          <w:i/>
          <w:iCs/>
          <w:spacing w:val="-2"/>
          <w:sz w:val="28"/>
          <w:szCs w:val="28"/>
          <w:lang w:val="es-ES_tradnl" w:eastAsia="es-ES"/>
        </w:rPr>
        <w:t xml:space="preserve"> en las </w:t>
      </w:r>
      <w:r w:rsidR="005A3E50">
        <w:rPr>
          <w:rFonts w:ascii="Arial" w:eastAsia="Times New Roman" w:hAnsi="Arial" w:cs="Arial"/>
          <w:b/>
          <w:bCs/>
          <w:i/>
          <w:iCs/>
          <w:spacing w:val="-2"/>
          <w:sz w:val="28"/>
          <w:szCs w:val="28"/>
          <w:lang w:val="es-ES_tradnl" w:eastAsia="es-ES"/>
        </w:rPr>
        <w:t>Empresa</w:t>
      </w:r>
      <w:r w:rsidR="0055297A" w:rsidRPr="00DF3D9D">
        <w:rPr>
          <w:rFonts w:ascii="Arial" w:eastAsia="Times New Roman" w:hAnsi="Arial" w:cs="Arial"/>
          <w:b/>
          <w:bCs/>
          <w:i/>
          <w:iCs/>
          <w:spacing w:val="-2"/>
          <w:sz w:val="28"/>
          <w:szCs w:val="28"/>
          <w:lang w:val="es-ES_tradnl" w:eastAsia="es-ES"/>
        </w:rPr>
        <w:t>s que sean, no so</w:t>
      </w:r>
      <w:r w:rsidRPr="00DF3D9D">
        <w:rPr>
          <w:rFonts w:ascii="Arial" w:eastAsia="Times New Roman" w:hAnsi="Arial" w:cs="Arial"/>
          <w:b/>
          <w:bCs/>
          <w:i/>
          <w:iCs/>
          <w:spacing w:val="-2"/>
          <w:sz w:val="28"/>
          <w:szCs w:val="28"/>
          <w:lang w:val="es-ES_tradnl" w:eastAsia="es-ES"/>
        </w:rPr>
        <w:t>lo respetuosas con el principio de igualdad, sino que incentiven la eliminación de desventajas o situaciones generales de discriminación hacia las personas con discapacidad.</w:t>
      </w:r>
    </w:p>
    <w:p w14:paraId="2A378104" w14:textId="623313C7" w:rsidR="00F64A14" w:rsidRPr="00DF3D9D" w:rsidRDefault="00F64A14" w:rsidP="004B605F">
      <w:pPr>
        <w:spacing w:after="120" w:line="240" w:lineRule="auto"/>
        <w:jc w:val="both"/>
        <w:rPr>
          <w:rFonts w:ascii="Arial" w:eastAsia="Times New Roman" w:hAnsi="Arial" w:cs="Arial"/>
          <w:b/>
          <w:bCs/>
          <w:i/>
          <w:iCs/>
          <w:spacing w:val="-2"/>
          <w:sz w:val="28"/>
          <w:szCs w:val="28"/>
          <w:lang w:val="es-ES_tradnl" w:eastAsia="es-ES"/>
        </w:rPr>
      </w:pPr>
      <w:r w:rsidRPr="00DF3D9D">
        <w:rPr>
          <w:rFonts w:ascii="Arial" w:eastAsia="Times New Roman" w:hAnsi="Arial" w:cs="Arial"/>
          <w:b/>
          <w:bCs/>
          <w:i/>
          <w:iCs/>
          <w:spacing w:val="-2"/>
          <w:sz w:val="28"/>
          <w:szCs w:val="28"/>
          <w:lang w:val="es-ES_tradnl" w:eastAsia="es-ES"/>
        </w:rPr>
        <w:t xml:space="preserve">2. Cuando </w:t>
      </w:r>
      <w:bookmarkStart w:id="7" w:name="_Hlk21706361"/>
      <w:r w:rsidR="007677F3" w:rsidRPr="00DF3D9D">
        <w:rPr>
          <w:rFonts w:ascii="Arial" w:eastAsia="Times New Roman" w:hAnsi="Arial" w:cs="Arial"/>
          <w:b/>
          <w:bCs/>
          <w:i/>
          <w:iCs/>
          <w:spacing w:val="-2"/>
          <w:sz w:val="28"/>
          <w:szCs w:val="28"/>
          <w:lang w:val="es-ES_tradnl" w:eastAsia="es-ES"/>
        </w:rPr>
        <w:t xml:space="preserve">la persona </w:t>
      </w:r>
      <w:r w:rsidRPr="00DF3D9D">
        <w:rPr>
          <w:rFonts w:ascii="Arial" w:eastAsia="Times New Roman" w:hAnsi="Arial" w:cs="Arial"/>
          <w:b/>
          <w:bCs/>
          <w:i/>
          <w:iCs/>
          <w:spacing w:val="-2"/>
          <w:sz w:val="28"/>
          <w:szCs w:val="28"/>
          <w:lang w:val="es-ES_tradnl" w:eastAsia="es-ES"/>
        </w:rPr>
        <w:t>trabajador</w:t>
      </w:r>
      <w:r w:rsidR="007677F3" w:rsidRPr="00DF3D9D">
        <w:rPr>
          <w:rFonts w:ascii="Arial" w:eastAsia="Times New Roman" w:hAnsi="Arial" w:cs="Arial"/>
          <w:b/>
          <w:bCs/>
          <w:i/>
          <w:iCs/>
          <w:spacing w:val="-2"/>
          <w:sz w:val="28"/>
          <w:szCs w:val="28"/>
          <w:lang w:val="es-ES_tradnl" w:eastAsia="es-ES"/>
        </w:rPr>
        <w:t>a</w:t>
      </w:r>
      <w:r w:rsidRPr="00DF3D9D">
        <w:rPr>
          <w:rFonts w:ascii="Arial" w:eastAsia="Times New Roman" w:hAnsi="Arial" w:cs="Arial"/>
          <w:b/>
          <w:bCs/>
          <w:i/>
          <w:iCs/>
          <w:spacing w:val="-2"/>
          <w:sz w:val="28"/>
          <w:szCs w:val="28"/>
          <w:lang w:val="es-ES_tradnl" w:eastAsia="es-ES"/>
        </w:rPr>
        <w:t xml:space="preserve"> con discapacidad </w:t>
      </w:r>
      <w:bookmarkEnd w:id="7"/>
      <w:r w:rsidR="007677F3" w:rsidRPr="00DF3D9D">
        <w:rPr>
          <w:rFonts w:ascii="Arial" w:eastAsia="Times New Roman" w:hAnsi="Arial" w:cs="Arial"/>
          <w:b/>
          <w:bCs/>
          <w:i/>
          <w:iCs/>
          <w:spacing w:val="-2"/>
          <w:sz w:val="28"/>
          <w:szCs w:val="28"/>
          <w:lang w:val="es-ES_tradnl" w:eastAsia="es-ES"/>
        </w:rPr>
        <w:t xml:space="preserve">o en situación de incapacidad permanente, </w:t>
      </w:r>
      <w:r w:rsidRPr="00DF3D9D">
        <w:rPr>
          <w:rFonts w:ascii="Arial" w:eastAsia="Times New Roman" w:hAnsi="Arial" w:cs="Arial"/>
          <w:b/>
          <w:bCs/>
          <w:i/>
          <w:iCs/>
          <w:spacing w:val="-2"/>
          <w:sz w:val="28"/>
          <w:szCs w:val="28"/>
          <w:lang w:val="es-ES_tradnl" w:eastAsia="es-ES"/>
        </w:rPr>
        <w:t xml:space="preserve">precise de un </w:t>
      </w:r>
      <w:r w:rsidR="009C0751" w:rsidRPr="00DF3D9D">
        <w:rPr>
          <w:rFonts w:ascii="Arial" w:eastAsia="Times New Roman" w:hAnsi="Arial" w:cs="Arial"/>
          <w:b/>
          <w:bCs/>
          <w:i/>
          <w:iCs/>
          <w:spacing w:val="-2"/>
          <w:sz w:val="28"/>
          <w:szCs w:val="28"/>
          <w:lang w:val="es-ES_tradnl" w:eastAsia="es-ES"/>
        </w:rPr>
        <w:t>asistente personal para ayudarla o acompañarla</w:t>
      </w:r>
      <w:r w:rsidRPr="00DF3D9D">
        <w:rPr>
          <w:rFonts w:ascii="Arial" w:eastAsia="Times New Roman" w:hAnsi="Arial" w:cs="Arial"/>
          <w:b/>
          <w:bCs/>
          <w:i/>
          <w:iCs/>
          <w:spacing w:val="-2"/>
          <w:sz w:val="28"/>
          <w:szCs w:val="28"/>
          <w:lang w:val="es-ES_tradnl" w:eastAsia="es-ES"/>
        </w:rPr>
        <w:t xml:space="preserve"> en la realización de los actos de su vida diaria, la </w:t>
      </w:r>
      <w:r w:rsidR="005A3E50">
        <w:rPr>
          <w:rFonts w:ascii="Arial" w:eastAsia="Times New Roman" w:hAnsi="Arial" w:cs="Arial"/>
          <w:b/>
          <w:bCs/>
          <w:i/>
          <w:iCs/>
          <w:spacing w:val="-2"/>
          <w:sz w:val="28"/>
          <w:szCs w:val="28"/>
          <w:lang w:val="es-ES_tradnl" w:eastAsia="es-ES"/>
        </w:rPr>
        <w:t>Empresa</w:t>
      </w:r>
      <w:r w:rsidRPr="00DF3D9D">
        <w:rPr>
          <w:rFonts w:ascii="Arial" w:eastAsia="Times New Roman" w:hAnsi="Arial" w:cs="Arial"/>
          <w:b/>
          <w:bCs/>
          <w:i/>
          <w:iCs/>
          <w:spacing w:val="-2"/>
          <w:sz w:val="28"/>
          <w:szCs w:val="28"/>
          <w:lang w:val="es-ES_tradnl" w:eastAsia="es-ES"/>
        </w:rPr>
        <w:t xml:space="preserve"> permitirá el ac</w:t>
      </w:r>
      <w:r w:rsidR="009C0751" w:rsidRPr="00DF3D9D">
        <w:rPr>
          <w:rFonts w:ascii="Arial" w:eastAsia="Times New Roman" w:hAnsi="Arial" w:cs="Arial"/>
          <w:b/>
          <w:bCs/>
          <w:i/>
          <w:iCs/>
          <w:spacing w:val="-2"/>
          <w:sz w:val="28"/>
          <w:szCs w:val="28"/>
          <w:lang w:val="es-ES_tradnl" w:eastAsia="es-ES"/>
        </w:rPr>
        <w:t>ceso y la presencia junto a aque</w:t>
      </w:r>
      <w:r w:rsidRPr="00DF3D9D">
        <w:rPr>
          <w:rFonts w:ascii="Arial" w:eastAsia="Times New Roman" w:hAnsi="Arial" w:cs="Arial"/>
          <w:b/>
          <w:bCs/>
          <w:i/>
          <w:iCs/>
          <w:spacing w:val="-2"/>
          <w:sz w:val="28"/>
          <w:szCs w:val="28"/>
          <w:lang w:val="es-ES_tradnl" w:eastAsia="es-ES"/>
        </w:rPr>
        <w:t>l en los lugares de trabajo o en el desarrollo de su actividad laboral.</w:t>
      </w:r>
    </w:p>
    <w:p w14:paraId="2E5D5251" w14:textId="4F4EC214" w:rsidR="00F64A14" w:rsidRPr="00DF3D9D" w:rsidRDefault="00F64A14" w:rsidP="004B605F">
      <w:pPr>
        <w:spacing w:after="120" w:line="240" w:lineRule="auto"/>
        <w:jc w:val="both"/>
        <w:rPr>
          <w:rFonts w:ascii="Arial" w:eastAsia="Times New Roman" w:hAnsi="Arial" w:cs="Arial"/>
          <w:b/>
          <w:bCs/>
          <w:i/>
          <w:iCs/>
          <w:spacing w:val="-2"/>
          <w:sz w:val="28"/>
          <w:szCs w:val="28"/>
          <w:lang w:val="es-ES_tradnl" w:eastAsia="es-ES"/>
        </w:rPr>
      </w:pPr>
      <w:r w:rsidRPr="00DF3D9D">
        <w:rPr>
          <w:rFonts w:ascii="Arial" w:eastAsia="Times New Roman" w:hAnsi="Arial" w:cs="Arial"/>
          <w:b/>
          <w:bCs/>
          <w:i/>
          <w:iCs/>
          <w:spacing w:val="-2"/>
          <w:sz w:val="28"/>
          <w:szCs w:val="28"/>
          <w:lang w:val="es-ES_tradnl" w:eastAsia="es-ES"/>
        </w:rPr>
        <w:t xml:space="preserve">3. En el caso que </w:t>
      </w:r>
      <w:r w:rsidR="007677F3" w:rsidRPr="00DF3D9D">
        <w:rPr>
          <w:rFonts w:ascii="Arial" w:eastAsia="Times New Roman" w:hAnsi="Arial" w:cs="Arial"/>
          <w:b/>
          <w:bCs/>
          <w:i/>
          <w:iCs/>
          <w:spacing w:val="-2"/>
          <w:sz w:val="28"/>
          <w:szCs w:val="28"/>
          <w:lang w:val="es-ES_tradnl" w:eastAsia="es-ES"/>
        </w:rPr>
        <w:t>la persona trabajadora con discapacidad o en situación de incapacidad permanente</w:t>
      </w:r>
      <w:r w:rsidRPr="00DF3D9D">
        <w:rPr>
          <w:rFonts w:ascii="Arial" w:eastAsia="Times New Roman" w:hAnsi="Arial" w:cs="Arial"/>
          <w:b/>
          <w:bCs/>
          <w:i/>
          <w:iCs/>
          <w:spacing w:val="-2"/>
          <w:sz w:val="28"/>
          <w:szCs w:val="28"/>
          <w:lang w:val="es-ES_tradnl" w:eastAsia="es-ES"/>
        </w:rPr>
        <w:t>, los representantes legales de l</w:t>
      </w:r>
      <w:r w:rsidR="007677F3" w:rsidRPr="00DF3D9D">
        <w:rPr>
          <w:rFonts w:ascii="Arial" w:eastAsia="Times New Roman" w:hAnsi="Arial" w:cs="Arial"/>
          <w:b/>
          <w:bCs/>
          <w:i/>
          <w:iCs/>
          <w:spacing w:val="-2"/>
          <w:sz w:val="28"/>
          <w:szCs w:val="28"/>
          <w:lang w:val="es-ES_tradnl" w:eastAsia="es-ES"/>
        </w:rPr>
        <w:t>a</w:t>
      </w:r>
      <w:r w:rsidRPr="00DF3D9D">
        <w:rPr>
          <w:rFonts w:ascii="Arial" w:eastAsia="Times New Roman" w:hAnsi="Arial" w:cs="Arial"/>
          <w:b/>
          <w:bCs/>
          <w:i/>
          <w:iCs/>
          <w:spacing w:val="-2"/>
          <w:sz w:val="28"/>
          <w:szCs w:val="28"/>
          <w:lang w:val="es-ES_tradnl" w:eastAsia="es-ES"/>
        </w:rPr>
        <w:t xml:space="preserve">s </w:t>
      </w:r>
      <w:r w:rsidR="007677F3" w:rsidRPr="00DF3D9D">
        <w:rPr>
          <w:rFonts w:ascii="Arial" w:eastAsia="Times New Roman" w:hAnsi="Arial" w:cs="Arial"/>
          <w:b/>
          <w:bCs/>
          <w:i/>
          <w:iCs/>
          <w:spacing w:val="-2"/>
          <w:sz w:val="28"/>
          <w:szCs w:val="28"/>
          <w:lang w:val="es-ES_tradnl" w:eastAsia="es-ES"/>
        </w:rPr>
        <w:t xml:space="preserve">personas </w:t>
      </w:r>
      <w:r w:rsidRPr="00DF3D9D">
        <w:rPr>
          <w:rFonts w:ascii="Arial" w:eastAsia="Times New Roman" w:hAnsi="Arial" w:cs="Arial"/>
          <w:b/>
          <w:bCs/>
          <w:i/>
          <w:iCs/>
          <w:spacing w:val="-2"/>
          <w:sz w:val="28"/>
          <w:szCs w:val="28"/>
          <w:lang w:val="es-ES_tradnl" w:eastAsia="es-ES"/>
        </w:rPr>
        <w:t>trabajador</w:t>
      </w:r>
      <w:r w:rsidR="007677F3" w:rsidRPr="00DF3D9D">
        <w:rPr>
          <w:rFonts w:ascii="Arial" w:eastAsia="Times New Roman" w:hAnsi="Arial" w:cs="Arial"/>
          <w:b/>
          <w:bCs/>
          <w:i/>
          <w:iCs/>
          <w:spacing w:val="-2"/>
          <w:sz w:val="28"/>
          <w:szCs w:val="28"/>
          <w:lang w:val="es-ES_tradnl" w:eastAsia="es-ES"/>
        </w:rPr>
        <w:t>as</w:t>
      </w:r>
      <w:r w:rsidRPr="00DF3D9D">
        <w:rPr>
          <w:rFonts w:ascii="Arial" w:eastAsia="Times New Roman" w:hAnsi="Arial" w:cs="Arial"/>
          <w:b/>
          <w:bCs/>
          <w:i/>
          <w:iCs/>
          <w:spacing w:val="-2"/>
          <w:sz w:val="28"/>
          <w:szCs w:val="28"/>
          <w:lang w:val="es-ES_tradnl" w:eastAsia="es-ES"/>
        </w:rPr>
        <w:t xml:space="preserve"> o </w:t>
      </w:r>
      <w:r w:rsidR="007677F3" w:rsidRPr="00DF3D9D">
        <w:rPr>
          <w:rFonts w:ascii="Arial" w:eastAsia="Times New Roman" w:hAnsi="Arial" w:cs="Arial"/>
          <w:b/>
          <w:bCs/>
          <w:i/>
          <w:iCs/>
          <w:spacing w:val="-2"/>
          <w:sz w:val="28"/>
          <w:szCs w:val="28"/>
          <w:lang w:val="es-ES_tradnl" w:eastAsia="es-ES"/>
        </w:rPr>
        <w:t>empleadas</w:t>
      </w:r>
      <w:r w:rsidRPr="00DF3D9D">
        <w:rPr>
          <w:rFonts w:ascii="Arial" w:eastAsia="Times New Roman" w:hAnsi="Arial" w:cs="Arial"/>
          <w:b/>
          <w:bCs/>
          <w:i/>
          <w:iCs/>
          <w:spacing w:val="-2"/>
          <w:sz w:val="28"/>
          <w:szCs w:val="28"/>
          <w:lang w:val="es-ES_tradnl" w:eastAsia="es-ES"/>
        </w:rPr>
        <w:t xml:space="preserve"> públic</w:t>
      </w:r>
      <w:r w:rsidR="007677F3" w:rsidRPr="00DF3D9D">
        <w:rPr>
          <w:rFonts w:ascii="Arial" w:eastAsia="Times New Roman" w:hAnsi="Arial" w:cs="Arial"/>
          <w:b/>
          <w:bCs/>
          <w:i/>
          <w:iCs/>
          <w:spacing w:val="-2"/>
          <w:sz w:val="28"/>
          <w:szCs w:val="28"/>
          <w:lang w:val="es-ES_tradnl" w:eastAsia="es-ES"/>
        </w:rPr>
        <w:t>a</w:t>
      </w:r>
      <w:r w:rsidRPr="00DF3D9D">
        <w:rPr>
          <w:rFonts w:ascii="Arial" w:eastAsia="Times New Roman" w:hAnsi="Arial" w:cs="Arial"/>
          <w:b/>
          <w:bCs/>
          <w:i/>
          <w:iCs/>
          <w:spacing w:val="-2"/>
          <w:sz w:val="28"/>
          <w:szCs w:val="28"/>
          <w:lang w:val="es-ES_tradnl" w:eastAsia="es-ES"/>
        </w:rPr>
        <w:t xml:space="preserve">s o las organizaciones de personas con discapacidad o de sus familias soliciten la instalación o puesta en práctica de las medidas a que se hace referencia en los apartados anteriores, la </w:t>
      </w:r>
      <w:r w:rsidR="005A3E50">
        <w:rPr>
          <w:rFonts w:ascii="Arial" w:eastAsia="Times New Roman" w:hAnsi="Arial" w:cs="Arial"/>
          <w:b/>
          <w:bCs/>
          <w:i/>
          <w:iCs/>
          <w:spacing w:val="-2"/>
          <w:sz w:val="28"/>
          <w:szCs w:val="28"/>
          <w:lang w:val="es-ES_tradnl" w:eastAsia="es-ES"/>
        </w:rPr>
        <w:t>Empresa</w:t>
      </w:r>
      <w:r w:rsidRPr="00DF3D9D">
        <w:rPr>
          <w:rFonts w:ascii="Arial" w:eastAsia="Times New Roman" w:hAnsi="Arial" w:cs="Arial"/>
          <w:b/>
          <w:bCs/>
          <w:i/>
          <w:iCs/>
          <w:spacing w:val="-2"/>
          <w:sz w:val="28"/>
          <w:szCs w:val="28"/>
          <w:lang w:val="es-ES_tradnl" w:eastAsia="es-ES"/>
        </w:rPr>
        <w:t xml:space="preserve"> está obligada a su adopción o, en caso contrario, a </w:t>
      </w:r>
      <w:r w:rsidR="007677F3" w:rsidRPr="00DF3D9D">
        <w:rPr>
          <w:rFonts w:ascii="Arial" w:eastAsia="Times New Roman" w:hAnsi="Arial" w:cs="Arial"/>
          <w:b/>
          <w:bCs/>
          <w:i/>
          <w:iCs/>
          <w:spacing w:val="-2"/>
          <w:sz w:val="28"/>
          <w:szCs w:val="28"/>
          <w:lang w:val="es-ES_tradnl" w:eastAsia="es-ES"/>
        </w:rPr>
        <w:t>contestar al que formuló la petición, por escrito y motivando su negativa u ofreciendo alternativas</w:t>
      </w:r>
      <w:r w:rsidRPr="00DF3D9D">
        <w:rPr>
          <w:rFonts w:ascii="Arial" w:eastAsia="Times New Roman" w:hAnsi="Arial" w:cs="Arial"/>
          <w:b/>
          <w:bCs/>
          <w:i/>
          <w:iCs/>
          <w:spacing w:val="-2"/>
          <w:sz w:val="28"/>
          <w:szCs w:val="28"/>
          <w:lang w:val="es-ES_tradnl" w:eastAsia="es-ES"/>
        </w:rPr>
        <w:t xml:space="preserve">. </w:t>
      </w:r>
    </w:p>
    <w:p w14:paraId="4D2BBB6D" w14:textId="721064DE" w:rsidR="00F64A14" w:rsidRPr="00DF3D9D" w:rsidRDefault="00F64A14" w:rsidP="004B605F">
      <w:pPr>
        <w:spacing w:after="120" w:line="240" w:lineRule="auto"/>
        <w:jc w:val="both"/>
        <w:rPr>
          <w:rFonts w:ascii="Arial" w:eastAsia="Times New Roman" w:hAnsi="Arial" w:cs="Arial"/>
          <w:b/>
          <w:bCs/>
          <w:i/>
          <w:iCs/>
          <w:spacing w:val="-2"/>
          <w:sz w:val="28"/>
          <w:szCs w:val="28"/>
          <w:lang w:val="es-ES_tradnl" w:eastAsia="es-ES"/>
        </w:rPr>
      </w:pPr>
      <w:r w:rsidRPr="00DF3D9D">
        <w:rPr>
          <w:rFonts w:ascii="Arial" w:eastAsia="Times New Roman" w:hAnsi="Arial" w:cs="Arial"/>
          <w:b/>
          <w:bCs/>
          <w:i/>
          <w:iCs/>
          <w:spacing w:val="-2"/>
          <w:sz w:val="28"/>
          <w:szCs w:val="28"/>
          <w:lang w:val="es-ES_tradnl" w:eastAsia="es-ES"/>
        </w:rPr>
        <w:t>4. En cas</w:t>
      </w:r>
      <w:r w:rsidR="009C0751" w:rsidRPr="00DF3D9D">
        <w:rPr>
          <w:rFonts w:ascii="Arial" w:eastAsia="Times New Roman" w:hAnsi="Arial" w:cs="Arial"/>
          <w:b/>
          <w:bCs/>
          <w:i/>
          <w:iCs/>
          <w:spacing w:val="-2"/>
          <w:sz w:val="28"/>
          <w:szCs w:val="28"/>
          <w:lang w:val="es-ES_tradnl" w:eastAsia="es-ES"/>
        </w:rPr>
        <w:t xml:space="preserve">o de falta de acuerdo entre la </w:t>
      </w:r>
      <w:r w:rsidR="005A3E50">
        <w:rPr>
          <w:rFonts w:ascii="Arial" w:eastAsia="Times New Roman" w:hAnsi="Arial" w:cs="Arial"/>
          <w:b/>
          <w:bCs/>
          <w:i/>
          <w:iCs/>
          <w:spacing w:val="-2"/>
          <w:sz w:val="28"/>
          <w:szCs w:val="28"/>
          <w:lang w:val="es-ES_tradnl" w:eastAsia="es-ES"/>
        </w:rPr>
        <w:t>Empresa</w:t>
      </w:r>
      <w:r w:rsidRPr="00DF3D9D">
        <w:rPr>
          <w:rFonts w:ascii="Arial" w:eastAsia="Times New Roman" w:hAnsi="Arial" w:cs="Arial"/>
          <w:b/>
          <w:bCs/>
          <w:i/>
          <w:iCs/>
          <w:spacing w:val="-2"/>
          <w:sz w:val="28"/>
          <w:szCs w:val="28"/>
          <w:lang w:val="es-ES_tradnl" w:eastAsia="es-ES"/>
        </w:rPr>
        <w:t xml:space="preserve"> y </w:t>
      </w:r>
      <w:r w:rsidR="005660E9" w:rsidRPr="00DF3D9D">
        <w:rPr>
          <w:rFonts w:ascii="Arial" w:eastAsia="Times New Roman" w:hAnsi="Arial" w:cs="Arial"/>
          <w:b/>
          <w:bCs/>
          <w:i/>
          <w:iCs/>
          <w:spacing w:val="-2"/>
          <w:sz w:val="28"/>
          <w:szCs w:val="28"/>
          <w:lang w:val="es-ES_tradnl" w:eastAsia="es-ES"/>
        </w:rPr>
        <w:t xml:space="preserve">la persona </w:t>
      </w:r>
      <w:r w:rsidRPr="00DF3D9D">
        <w:rPr>
          <w:rFonts w:ascii="Arial" w:eastAsia="Times New Roman" w:hAnsi="Arial" w:cs="Arial"/>
          <w:b/>
          <w:bCs/>
          <w:i/>
          <w:iCs/>
          <w:spacing w:val="-2"/>
          <w:sz w:val="28"/>
          <w:szCs w:val="28"/>
          <w:lang w:val="es-ES_tradnl" w:eastAsia="es-ES"/>
        </w:rPr>
        <w:t>trabajador</w:t>
      </w:r>
      <w:r w:rsidR="005660E9" w:rsidRPr="00DF3D9D">
        <w:rPr>
          <w:rFonts w:ascii="Arial" w:eastAsia="Times New Roman" w:hAnsi="Arial" w:cs="Arial"/>
          <w:b/>
          <w:bCs/>
          <w:i/>
          <w:iCs/>
          <w:spacing w:val="-2"/>
          <w:sz w:val="28"/>
          <w:szCs w:val="28"/>
          <w:lang w:val="es-ES_tradnl" w:eastAsia="es-ES"/>
        </w:rPr>
        <w:t>a</w:t>
      </w:r>
      <w:r w:rsidRPr="00DF3D9D">
        <w:rPr>
          <w:rFonts w:ascii="Arial" w:eastAsia="Times New Roman" w:hAnsi="Arial" w:cs="Arial"/>
          <w:b/>
          <w:bCs/>
          <w:i/>
          <w:iCs/>
          <w:spacing w:val="-2"/>
          <w:sz w:val="28"/>
          <w:szCs w:val="28"/>
          <w:lang w:val="es-ES_tradnl" w:eastAsia="es-ES"/>
        </w:rPr>
        <w:t xml:space="preserve">, resolverá la Autoridad Laboral competente en el plazo máximo de tres meses, previo informe de la Inspección de </w:t>
      </w:r>
      <w:r w:rsidRPr="00DF3D9D">
        <w:rPr>
          <w:rFonts w:ascii="Arial" w:eastAsia="Times New Roman" w:hAnsi="Arial" w:cs="Arial"/>
          <w:b/>
          <w:bCs/>
          <w:i/>
          <w:iCs/>
          <w:spacing w:val="-2"/>
          <w:sz w:val="28"/>
          <w:szCs w:val="28"/>
          <w:lang w:val="es-ES_tradnl" w:eastAsia="es-ES"/>
        </w:rPr>
        <w:lastRenderedPageBreak/>
        <w:t>Trabajo y Seguridad Social, teniendo en cuenta las circunstancias antes señaladas y la disponibilidad de ayudas públicas o privadas para sufragar total o parcialmente los costes de las medidas de adaptación.</w:t>
      </w:r>
    </w:p>
    <w:p w14:paraId="21C221D0" w14:textId="77777777" w:rsidR="00F64A14" w:rsidRPr="00DF3D9D" w:rsidRDefault="00F64A14" w:rsidP="004B605F">
      <w:pPr>
        <w:spacing w:after="120" w:line="240" w:lineRule="auto"/>
        <w:jc w:val="both"/>
        <w:rPr>
          <w:rFonts w:ascii="Arial" w:eastAsia="Times New Roman" w:hAnsi="Arial" w:cs="Arial"/>
          <w:b/>
          <w:bCs/>
          <w:i/>
          <w:iCs/>
          <w:spacing w:val="-2"/>
          <w:sz w:val="28"/>
          <w:szCs w:val="28"/>
          <w:lang w:val="es-ES_tradnl" w:eastAsia="es-ES"/>
        </w:rPr>
      </w:pPr>
      <w:r w:rsidRPr="00DF3D9D">
        <w:rPr>
          <w:rFonts w:ascii="Arial" w:eastAsia="Times New Roman" w:hAnsi="Arial" w:cs="Arial"/>
          <w:b/>
          <w:bCs/>
          <w:i/>
          <w:iCs/>
          <w:spacing w:val="-2"/>
          <w:sz w:val="28"/>
          <w:szCs w:val="28"/>
          <w:lang w:val="es-ES_tradnl" w:eastAsia="es-ES"/>
        </w:rPr>
        <w:t>En el caso de las Administraciones Públicas, resolverá el Órgano directivo superior al que acordó denegar la medida, en el plazo máximo de tres meses, previo informe de la Inspección de Servicios.</w:t>
      </w:r>
    </w:p>
    <w:p w14:paraId="2F97DA8A" w14:textId="77777777" w:rsidR="00F64A14" w:rsidRPr="00DF3D9D" w:rsidRDefault="00F64A14" w:rsidP="004B605F">
      <w:pPr>
        <w:spacing w:after="120" w:line="240" w:lineRule="auto"/>
        <w:jc w:val="both"/>
        <w:rPr>
          <w:rFonts w:ascii="Arial" w:eastAsia="Times New Roman" w:hAnsi="Arial" w:cs="Arial"/>
          <w:b/>
          <w:bCs/>
          <w:i/>
          <w:iCs/>
          <w:spacing w:val="-2"/>
          <w:sz w:val="28"/>
          <w:szCs w:val="28"/>
          <w:lang w:val="es-ES_tradnl" w:eastAsia="es-ES"/>
        </w:rPr>
      </w:pPr>
      <w:r w:rsidRPr="00DF3D9D">
        <w:rPr>
          <w:rFonts w:ascii="Arial" w:eastAsia="Times New Roman" w:hAnsi="Arial" w:cs="Arial"/>
          <w:b/>
          <w:bCs/>
          <w:i/>
          <w:iCs/>
          <w:spacing w:val="-2"/>
          <w:sz w:val="28"/>
          <w:szCs w:val="28"/>
          <w:lang w:val="es-ES_tradnl" w:eastAsia="es-ES"/>
        </w:rPr>
        <w:t xml:space="preserve">5. En caso de ser imposible la adopción de medidas, </w:t>
      </w:r>
      <w:r w:rsidR="00DD39B1" w:rsidRPr="00DF3D9D">
        <w:rPr>
          <w:rFonts w:ascii="Arial" w:eastAsia="Times New Roman" w:hAnsi="Arial" w:cs="Arial"/>
          <w:b/>
          <w:bCs/>
          <w:i/>
          <w:iCs/>
          <w:spacing w:val="-2"/>
          <w:sz w:val="28"/>
          <w:szCs w:val="28"/>
          <w:lang w:val="es-ES_tradnl" w:eastAsia="es-ES"/>
        </w:rPr>
        <w:t>la persona</w:t>
      </w:r>
      <w:r w:rsidRPr="00DF3D9D">
        <w:rPr>
          <w:rFonts w:ascii="Arial" w:eastAsia="Times New Roman" w:hAnsi="Arial" w:cs="Arial"/>
          <w:b/>
          <w:bCs/>
          <w:i/>
          <w:iCs/>
          <w:spacing w:val="-2"/>
          <w:sz w:val="28"/>
          <w:szCs w:val="28"/>
          <w:lang w:val="es-ES_tradnl" w:eastAsia="es-ES"/>
        </w:rPr>
        <w:t xml:space="preserve"> trabajador</w:t>
      </w:r>
      <w:r w:rsidR="00DD39B1" w:rsidRPr="00DF3D9D">
        <w:rPr>
          <w:rFonts w:ascii="Arial" w:eastAsia="Times New Roman" w:hAnsi="Arial" w:cs="Arial"/>
          <w:b/>
          <w:bCs/>
          <w:i/>
          <w:iCs/>
          <w:spacing w:val="-2"/>
          <w:sz w:val="28"/>
          <w:szCs w:val="28"/>
          <w:lang w:val="es-ES_tradnl" w:eastAsia="es-ES"/>
        </w:rPr>
        <w:t>a</w:t>
      </w:r>
      <w:r w:rsidRPr="00DF3D9D">
        <w:rPr>
          <w:rFonts w:ascii="Arial" w:eastAsia="Times New Roman" w:hAnsi="Arial" w:cs="Arial"/>
          <w:b/>
          <w:bCs/>
          <w:i/>
          <w:iCs/>
          <w:spacing w:val="-2"/>
          <w:sz w:val="28"/>
          <w:szCs w:val="28"/>
          <w:lang w:val="es-ES_tradnl" w:eastAsia="es-ES"/>
        </w:rPr>
        <w:t xml:space="preserve"> tendrá derecho a ocupar otro puesto de trabajo adaptado o que pueda ser adaptado, de su misma categoría o grupo profesional.</w:t>
      </w:r>
    </w:p>
    <w:p w14:paraId="6FA7BFE3" w14:textId="77777777" w:rsidR="00F64A14" w:rsidRPr="00DF3D9D" w:rsidRDefault="00F64A14" w:rsidP="004B605F">
      <w:pPr>
        <w:spacing w:after="120" w:line="240" w:lineRule="auto"/>
        <w:jc w:val="both"/>
        <w:rPr>
          <w:rFonts w:ascii="Arial" w:eastAsia="Times New Roman" w:hAnsi="Arial" w:cs="Arial"/>
          <w:b/>
          <w:bCs/>
          <w:i/>
          <w:iCs/>
          <w:spacing w:val="-2"/>
          <w:sz w:val="28"/>
          <w:szCs w:val="28"/>
          <w:lang w:val="es-ES_tradnl" w:eastAsia="es-ES"/>
        </w:rPr>
      </w:pPr>
      <w:r w:rsidRPr="00DF3D9D">
        <w:rPr>
          <w:rFonts w:ascii="Arial" w:eastAsia="Times New Roman" w:hAnsi="Arial" w:cs="Arial"/>
          <w:b/>
          <w:bCs/>
          <w:i/>
          <w:iCs/>
          <w:spacing w:val="-2"/>
          <w:sz w:val="28"/>
          <w:szCs w:val="28"/>
          <w:lang w:val="es-ES_tradnl" w:eastAsia="es-ES"/>
        </w:rPr>
        <w:t>También, y con respeto a las normas convencionales sobre promoción profesional, tendrá derecho a solicitar un puesto de trabajo, adaptado o que pueda ser adaptado, de distinta categoría o grupo profesional, en cuyo caso el salario que perciba corresponderá a la categoría o grupo profesional que ocupe.</w:t>
      </w:r>
    </w:p>
    <w:p w14:paraId="11796CEA" w14:textId="77777777" w:rsidR="001576E9" w:rsidRPr="00DF3D9D" w:rsidRDefault="001576E9" w:rsidP="004B605F">
      <w:pPr>
        <w:spacing w:after="120" w:line="240" w:lineRule="auto"/>
        <w:jc w:val="both"/>
        <w:rPr>
          <w:rFonts w:ascii="Arial" w:eastAsia="Times New Roman" w:hAnsi="Arial" w:cs="Arial"/>
          <w:b/>
          <w:bCs/>
          <w:i/>
          <w:iCs/>
          <w:spacing w:val="-2"/>
          <w:sz w:val="28"/>
          <w:szCs w:val="28"/>
          <w:lang w:val="es-ES_tradnl" w:eastAsia="es-ES"/>
        </w:rPr>
      </w:pPr>
      <w:r w:rsidRPr="00DF3D9D">
        <w:rPr>
          <w:rFonts w:ascii="Arial" w:eastAsia="Times New Roman" w:hAnsi="Arial" w:cs="Arial"/>
          <w:b/>
          <w:bCs/>
          <w:i/>
          <w:iCs/>
          <w:spacing w:val="-2"/>
          <w:sz w:val="28"/>
          <w:szCs w:val="28"/>
          <w:lang w:val="es-ES_tradnl" w:eastAsia="es-ES"/>
        </w:rPr>
        <w:t>6. Se regularán subvenciones públicas, con cargo a los Presupuestos Generales del Estado, para fomentar las medidas previstas en el presente artículo.</w:t>
      </w:r>
    </w:p>
    <w:bookmarkEnd w:id="6"/>
    <w:p w14:paraId="7A5413D0" w14:textId="77777777" w:rsidR="00F64A14" w:rsidRPr="00DF3D9D" w:rsidRDefault="00F64A14" w:rsidP="004B605F">
      <w:pPr>
        <w:spacing w:before="100" w:beforeAutospacing="1" w:after="100" w:afterAutospacing="1" w:line="240" w:lineRule="auto"/>
        <w:jc w:val="both"/>
        <w:rPr>
          <w:rFonts w:ascii="Arial" w:eastAsia="Times New Roman" w:hAnsi="Arial" w:cs="Arial"/>
          <w:b/>
          <w:bCs/>
          <w:i/>
          <w:iCs/>
          <w:sz w:val="28"/>
          <w:szCs w:val="28"/>
          <w:lang w:eastAsia="es-ES"/>
        </w:rPr>
      </w:pPr>
      <w:r w:rsidRPr="00DF3D9D">
        <w:rPr>
          <w:rFonts w:ascii="Arial" w:eastAsia="Times New Roman" w:hAnsi="Arial" w:cs="Arial"/>
          <w:b/>
          <w:bCs/>
          <w:i/>
          <w:iCs/>
          <w:sz w:val="28"/>
          <w:szCs w:val="28"/>
          <w:lang w:eastAsia="es-ES"/>
        </w:rPr>
        <w:t>Artículo 9. Medidas de adaptación en la formación para el empleo</w:t>
      </w:r>
    </w:p>
    <w:p w14:paraId="0689055B" w14:textId="77777777" w:rsidR="00F64A14" w:rsidRPr="00DF3D9D" w:rsidRDefault="00F64A14" w:rsidP="004B605F">
      <w:pPr>
        <w:spacing w:after="120" w:line="240" w:lineRule="auto"/>
        <w:jc w:val="both"/>
        <w:rPr>
          <w:rFonts w:ascii="Arial" w:eastAsia="Times New Roman" w:hAnsi="Arial" w:cs="Arial"/>
          <w:b/>
          <w:bCs/>
          <w:i/>
          <w:iCs/>
          <w:spacing w:val="-2"/>
          <w:sz w:val="28"/>
          <w:szCs w:val="28"/>
          <w:lang w:val="es-ES_tradnl" w:eastAsia="es-ES"/>
        </w:rPr>
      </w:pPr>
      <w:r w:rsidRPr="00DF3D9D">
        <w:rPr>
          <w:rFonts w:ascii="Arial" w:eastAsia="Times New Roman" w:hAnsi="Arial" w:cs="Arial"/>
          <w:b/>
          <w:bCs/>
          <w:i/>
          <w:iCs/>
          <w:spacing w:val="-2"/>
          <w:sz w:val="28"/>
          <w:szCs w:val="28"/>
          <w:lang w:eastAsia="es-ES"/>
        </w:rPr>
        <w:t xml:space="preserve">1. </w:t>
      </w:r>
      <w:r w:rsidRPr="00DF3D9D">
        <w:rPr>
          <w:rFonts w:ascii="Arial" w:eastAsia="Times New Roman" w:hAnsi="Arial" w:cs="Arial"/>
          <w:b/>
          <w:bCs/>
          <w:i/>
          <w:iCs/>
          <w:spacing w:val="-2"/>
          <w:sz w:val="28"/>
          <w:szCs w:val="28"/>
          <w:lang w:val="es-ES_tradnl" w:eastAsia="es-ES"/>
        </w:rPr>
        <w:t xml:space="preserve">En el caso de la persona usuaria, </w:t>
      </w:r>
      <w:r w:rsidR="00DD39B1" w:rsidRPr="00DF3D9D">
        <w:rPr>
          <w:rFonts w:ascii="Arial" w:eastAsia="Times New Roman" w:hAnsi="Arial" w:cs="Arial"/>
          <w:b/>
          <w:bCs/>
          <w:i/>
          <w:iCs/>
          <w:spacing w:val="-2"/>
          <w:sz w:val="28"/>
          <w:szCs w:val="28"/>
          <w:lang w:val="es-ES_tradnl" w:eastAsia="es-ES"/>
        </w:rPr>
        <w:t>la persona</w:t>
      </w:r>
      <w:r w:rsidRPr="00DF3D9D">
        <w:rPr>
          <w:rFonts w:ascii="Arial" w:eastAsia="Times New Roman" w:hAnsi="Arial" w:cs="Arial"/>
          <w:b/>
          <w:bCs/>
          <w:i/>
          <w:iCs/>
          <w:spacing w:val="-2"/>
          <w:sz w:val="28"/>
          <w:szCs w:val="28"/>
          <w:lang w:val="es-ES_tradnl" w:eastAsia="es-ES"/>
        </w:rPr>
        <w:t xml:space="preserve"> beneficiari</w:t>
      </w:r>
      <w:r w:rsidR="00DD39B1" w:rsidRPr="00DF3D9D">
        <w:rPr>
          <w:rFonts w:ascii="Arial" w:eastAsia="Times New Roman" w:hAnsi="Arial" w:cs="Arial"/>
          <w:b/>
          <w:bCs/>
          <w:i/>
          <w:iCs/>
          <w:spacing w:val="-2"/>
          <w:sz w:val="28"/>
          <w:szCs w:val="28"/>
          <w:lang w:val="es-ES_tradnl" w:eastAsia="es-ES"/>
        </w:rPr>
        <w:t>a</w:t>
      </w:r>
      <w:r w:rsidRPr="00DF3D9D">
        <w:rPr>
          <w:rFonts w:ascii="Arial" w:eastAsia="Times New Roman" w:hAnsi="Arial" w:cs="Arial"/>
          <w:b/>
          <w:bCs/>
          <w:i/>
          <w:iCs/>
          <w:spacing w:val="-2"/>
          <w:sz w:val="28"/>
          <w:szCs w:val="28"/>
          <w:lang w:val="es-ES_tradnl" w:eastAsia="es-ES"/>
        </w:rPr>
        <w:t xml:space="preserve"> o </w:t>
      </w:r>
      <w:r w:rsidR="00DD39B1" w:rsidRPr="00DF3D9D">
        <w:rPr>
          <w:rFonts w:ascii="Arial" w:eastAsia="Times New Roman" w:hAnsi="Arial" w:cs="Arial"/>
          <w:b/>
          <w:bCs/>
          <w:i/>
          <w:iCs/>
          <w:spacing w:val="-2"/>
          <w:sz w:val="28"/>
          <w:szCs w:val="28"/>
          <w:lang w:val="es-ES_tradnl" w:eastAsia="es-ES"/>
        </w:rPr>
        <w:t>la persona</w:t>
      </w:r>
      <w:r w:rsidRPr="00DF3D9D">
        <w:rPr>
          <w:rFonts w:ascii="Arial" w:eastAsia="Times New Roman" w:hAnsi="Arial" w:cs="Arial"/>
          <w:b/>
          <w:bCs/>
          <w:i/>
          <w:iCs/>
          <w:spacing w:val="-2"/>
          <w:sz w:val="28"/>
          <w:szCs w:val="28"/>
          <w:lang w:val="es-ES_tradnl" w:eastAsia="es-ES"/>
        </w:rPr>
        <w:t xml:space="preserve"> alumn</w:t>
      </w:r>
      <w:r w:rsidR="00DD39B1" w:rsidRPr="00DF3D9D">
        <w:rPr>
          <w:rFonts w:ascii="Arial" w:eastAsia="Times New Roman" w:hAnsi="Arial" w:cs="Arial"/>
          <w:b/>
          <w:bCs/>
          <w:i/>
          <w:iCs/>
          <w:spacing w:val="-2"/>
          <w:sz w:val="28"/>
          <w:szCs w:val="28"/>
          <w:lang w:val="es-ES_tradnl" w:eastAsia="es-ES"/>
        </w:rPr>
        <w:t>a</w:t>
      </w:r>
      <w:r w:rsidRPr="00DF3D9D">
        <w:rPr>
          <w:rFonts w:ascii="Arial" w:eastAsia="Times New Roman" w:hAnsi="Arial" w:cs="Arial"/>
          <w:b/>
          <w:bCs/>
          <w:i/>
          <w:iCs/>
          <w:spacing w:val="-2"/>
          <w:sz w:val="28"/>
          <w:szCs w:val="28"/>
          <w:lang w:val="es-ES_tradnl" w:eastAsia="es-ES"/>
        </w:rPr>
        <w:t xml:space="preserve"> de los servicios de orientación, de los programas de formación profesional para el empleo, en relación con las personas físicas o jurídicas que presten dichos servicios, la solicitud de instalación o puesta en práctica de dichas medidas la dirigirá la persona con discapacidad o cualquier organización de personas con discapacidad o de sus familias, con su autorización, a la Dirección del centro afec</w:t>
      </w:r>
      <w:r w:rsidR="009C0751" w:rsidRPr="00DF3D9D">
        <w:rPr>
          <w:rFonts w:ascii="Arial" w:eastAsia="Times New Roman" w:hAnsi="Arial" w:cs="Arial"/>
          <w:b/>
          <w:bCs/>
          <w:i/>
          <w:iCs/>
          <w:spacing w:val="-2"/>
          <w:sz w:val="28"/>
          <w:szCs w:val="28"/>
          <w:lang w:val="es-ES_tradnl" w:eastAsia="es-ES"/>
        </w:rPr>
        <w:t>tado, estando e</w:t>
      </w:r>
      <w:r w:rsidRPr="00DF3D9D">
        <w:rPr>
          <w:rFonts w:ascii="Arial" w:eastAsia="Times New Roman" w:hAnsi="Arial" w:cs="Arial"/>
          <w:b/>
          <w:bCs/>
          <w:i/>
          <w:iCs/>
          <w:spacing w:val="-2"/>
          <w:sz w:val="28"/>
          <w:szCs w:val="28"/>
          <w:lang w:val="es-ES_tradnl" w:eastAsia="es-ES"/>
        </w:rPr>
        <w:t xml:space="preserve">ste obligado a su adopción o, en caso contrario, a justificar al solicitante las dificultades para hacerlo y/o el plazo de ejecución de las medidas. </w:t>
      </w:r>
    </w:p>
    <w:p w14:paraId="519F3206" w14:textId="77777777" w:rsidR="00F64A14" w:rsidRPr="00DF3D9D" w:rsidRDefault="00F64A14" w:rsidP="004B605F">
      <w:pPr>
        <w:spacing w:after="120" w:line="240" w:lineRule="auto"/>
        <w:jc w:val="both"/>
        <w:rPr>
          <w:rFonts w:ascii="Arial" w:eastAsia="Times New Roman" w:hAnsi="Arial" w:cs="Arial"/>
          <w:b/>
          <w:bCs/>
          <w:i/>
          <w:iCs/>
          <w:spacing w:val="-2"/>
          <w:sz w:val="28"/>
          <w:szCs w:val="28"/>
          <w:lang w:val="es-ES_tradnl" w:eastAsia="es-ES"/>
        </w:rPr>
      </w:pPr>
      <w:r w:rsidRPr="00DF3D9D">
        <w:rPr>
          <w:rFonts w:ascii="Arial" w:eastAsia="Times New Roman" w:hAnsi="Arial" w:cs="Arial"/>
          <w:b/>
          <w:bCs/>
          <w:i/>
          <w:iCs/>
          <w:spacing w:val="-2"/>
          <w:sz w:val="28"/>
          <w:szCs w:val="28"/>
          <w:lang w:val="es-ES_tradnl" w:eastAsia="es-ES"/>
        </w:rPr>
        <w:t xml:space="preserve">2. Las discrepancias entre ambas partes serán resueltas, en el plazo de tres meses, por la Inspección de Servicios u órgano análogo, en el caso de tratarse el titular del centro o programa una Administración Pública, y por el órgano competente en </w:t>
      </w:r>
      <w:r w:rsidRPr="00DF3D9D">
        <w:rPr>
          <w:rFonts w:ascii="Arial" w:eastAsia="Times New Roman" w:hAnsi="Arial" w:cs="Arial"/>
          <w:b/>
          <w:bCs/>
          <w:i/>
          <w:iCs/>
          <w:spacing w:val="-2"/>
          <w:sz w:val="28"/>
          <w:szCs w:val="28"/>
          <w:lang w:val="es-ES_tradnl" w:eastAsia="es-ES"/>
        </w:rPr>
        <w:lastRenderedPageBreak/>
        <w:t>materia de servicios públicos de empleo, cuando la titularidad recaiga en una persona que se rija por el Derecho privado.</w:t>
      </w:r>
    </w:p>
    <w:p w14:paraId="634EF255" w14:textId="77777777" w:rsidR="001576E9" w:rsidRPr="00DF3D9D" w:rsidRDefault="001576E9" w:rsidP="001576E9">
      <w:pPr>
        <w:spacing w:after="120" w:line="240" w:lineRule="auto"/>
        <w:jc w:val="both"/>
        <w:rPr>
          <w:rFonts w:ascii="Arial" w:eastAsia="Times New Roman" w:hAnsi="Arial" w:cs="Arial"/>
          <w:b/>
          <w:bCs/>
          <w:i/>
          <w:iCs/>
          <w:spacing w:val="-2"/>
          <w:sz w:val="28"/>
          <w:szCs w:val="28"/>
          <w:lang w:val="es-ES_tradnl" w:eastAsia="es-ES"/>
        </w:rPr>
      </w:pPr>
      <w:r w:rsidRPr="00DF3D9D">
        <w:rPr>
          <w:rFonts w:ascii="Arial" w:eastAsia="Times New Roman" w:hAnsi="Arial" w:cs="Arial"/>
          <w:b/>
          <w:bCs/>
          <w:i/>
          <w:iCs/>
          <w:sz w:val="28"/>
          <w:szCs w:val="28"/>
          <w:lang w:eastAsia="es-ES"/>
        </w:rPr>
        <w:t xml:space="preserve">3. </w:t>
      </w:r>
      <w:r w:rsidRPr="00DF3D9D">
        <w:rPr>
          <w:rFonts w:ascii="Arial" w:eastAsia="Times New Roman" w:hAnsi="Arial" w:cs="Arial"/>
          <w:b/>
          <w:bCs/>
          <w:i/>
          <w:iCs/>
          <w:spacing w:val="-2"/>
          <w:sz w:val="28"/>
          <w:szCs w:val="28"/>
          <w:lang w:val="es-ES_tradnl" w:eastAsia="es-ES"/>
        </w:rPr>
        <w:t>Se regularán subvenciones públicas, con cargo a los Presupuestos Generales del Estado, para fomentar las medidas previstas en el presente artículo.</w:t>
      </w:r>
    </w:p>
    <w:p w14:paraId="66B3A522" w14:textId="77777777" w:rsidR="00237A72" w:rsidRPr="00DF3D9D" w:rsidRDefault="00237A72" w:rsidP="004B605F">
      <w:pPr>
        <w:spacing w:after="0" w:line="240" w:lineRule="auto"/>
        <w:jc w:val="both"/>
        <w:rPr>
          <w:rFonts w:ascii="Arial" w:eastAsia="Times New Roman" w:hAnsi="Arial" w:cs="Arial"/>
          <w:b/>
          <w:bCs/>
          <w:i/>
          <w:iCs/>
          <w:sz w:val="28"/>
          <w:szCs w:val="28"/>
          <w:lang w:eastAsia="es-ES"/>
        </w:rPr>
      </w:pPr>
    </w:p>
    <w:p w14:paraId="14D2E5AB" w14:textId="77777777" w:rsidR="00F64A14" w:rsidRPr="00DF3D9D" w:rsidRDefault="00237A72" w:rsidP="009C0751">
      <w:pPr>
        <w:autoSpaceDE w:val="0"/>
        <w:autoSpaceDN w:val="0"/>
        <w:adjustRightInd w:val="0"/>
        <w:jc w:val="both"/>
        <w:rPr>
          <w:rFonts w:ascii="Arial" w:eastAsia="Times New Roman" w:hAnsi="Arial" w:cs="Arial"/>
          <w:b/>
          <w:bCs/>
          <w:i/>
          <w:iCs/>
          <w:sz w:val="28"/>
          <w:szCs w:val="28"/>
          <w:lang w:eastAsia="es-ES"/>
        </w:rPr>
      </w:pPr>
      <w:bookmarkStart w:id="8" w:name="_Hlk21966251"/>
      <w:r w:rsidRPr="00DF3D9D">
        <w:rPr>
          <w:rFonts w:ascii="Arial" w:eastAsia="Times New Roman" w:hAnsi="Arial" w:cs="Arial"/>
          <w:b/>
          <w:bCs/>
          <w:i/>
          <w:iCs/>
          <w:sz w:val="28"/>
          <w:szCs w:val="28"/>
          <w:lang w:eastAsia="es-ES"/>
        </w:rPr>
        <w:t>Artículo 10. Medidas de adaptación del tiempo de trabajo</w:t>
      </w:r>
    </w:p>
    <w:p w14:paraId="79C17C34" w14:textId="77777777" w:rsidR="009D3315" w:rsidRPr="00DF3D9D" w:rsidRDefault="00DD39B1" w:rsidP="004B605F">
      <w:pPr>
        <w:jc w:val="both"/>
        <w:rPr>
          <w:rFonts w:ascii="Arial" w:hAnsi="Arial" w:cs="Arial"/>
          <w:b/>
          <w:bCs/>
          <w:i/>
          <w:iCs/>
          <w:sz w:val="28"/>
          <w:szCs w:val="28"/>
        </w:rPr>
      </w:pPr>
      <w:r w:rsidRPr="00DF3D9D">
        <w:rPr>
          <w:rFonts w:ascii="Arial" w:hAnsi="Arial" w:cs="Arial"/>
          <w:b/>
          <w:bCs/>
          <w:i/>
          <w:iCs/>
          <w:sz w:val="28"/>
          <w:szCs w:val="28"/>
        </w:rPr>
        <w:t>La persona</w:t>
      </w:r>
      <w:r w:rsidR="00237A72" w:rsidRPr="00DF3D9D">
        <w:rPr>
          <w:rFonts w:ascii="Arial" w:hAnsi="Arial" w:cs="Arial"/>
          <w:b/>
          <w:bCs/>
          <w:i/>
          <w:iCs/>
          <w:sz w:val="28"/>
          <w:szCs w:val="28"/>
        </w:rPr>
        <w:t xml:space="preserve"> trabajador</w:t>
      </w:r>
      <w:r w:rsidRPr="00DF3D9D">
        <w:rPr>
          <w:rFonts w:ascii="Arial" w:hAnsi="Arial" w:cs="Arial"/>
          <w:b/>
          <w:bCs/>
          <w:i/>
          <w:iCs/>
          <w:sz w:val="28"/>
          <w:szCs w:val="28"/>
        </w:rPr>
        <w:t>a</w:t>
      </w:r>
      <w:r w:rsidR="00237A72" w:rsidRPr="00DF3D9D">
        <w:rPr>
          <w:rFonts w:ascii="Arial" w:hAnsi="Arial" w:cs="Arial"/>
          <w:b/>
          <w:bCs/>
          <w:i/>
          <w:iCs/>
          <w:sz w:val="28"/>
          <w:szCs w:val="28"/>
        </w:rPr>
        <w:t xml:space="preserve"> con discapacidad</w:t>
      </w:r>
      <w:r w:rsidRPr="00DF3D9D">
        <w:rPr>
          <w:rFonts w:ascii="Arial" w:hAnsi="Arial" w:cs="Arial"/>
          <w:b/>
          <w:bCs/>
          <w:i/>
          <w:iCs/>
          <w:sz w:val="28"/>
          <w:szCs w:val="28"/>
        </w:rPr>
        <w:t>, en situación de incapacidad permanente</w:t>
      </w:r>
      <w:r w:rsidR="00237A72" w:rsidRPr="00DF3D9D">
        <w:rPr>
          <w:rFonts w:ascii="Arial" w:hAnsi="Arial" w:cs="Arial"/>
          <w:b/>
          <w:bCs/>
          <w:i/>
          <w:iCs/>
          <w:sz w:val="28"/>
          <w:szCs w:val="28"/>
        </w:rPr>
        <w:t xml:space="preserve"> o </w:t>
      </w:r>
      <w:r w:rsidRPr="00DF3D9D">
        <w:rPr>
          <w:rFonts w:ascii="Arial" w:hAnsi="Arial" w:cs="Arial"/>
          <w:b/>
          <w:bCs/>
          <w:i/>
          <w:iCs/>
          <w:sz w:val="28"/>
          <w:szCs w:val="28"/>
        </w:rPr>
        <w:t>cualquiera de las mismas</w:t>
      </w:r>
      <w:r w:rsidR="00237A72" w:rsidRPr="00DF3D9D">
        <w:rPr>
          <w:rFonts w:ascii="Arial" w:hAnsi="Arial" w:cs="Arial"/>
          <w:b/>
          <w:bCs/>
          <w:i/>
          <w:iCs/>
          <w:sz w:val="28"/>
          <w:szCs w:val="28"/>
        </w:rPr>
        <w:t xml:space="preserve"> que tenga a su cuidado directo una persona con discapacidad</w:t>
      </w:r>
      <w:r w:rsidRPr="00DF3D9D">
        <w:rPr>
          <w:rFonts w:ascii="Arial" w:hAnsi="Arial" w:cs="Arial"/>
          <w:b/>
          <w:bCs/>
          <w:i/>
          <w:iCs/>
          <w:sz w:val="28"/>
          <w:szCs w:val="28"/>
        </w:rPr>
        <w:t xml:space="preserve"> o en situación de incapacidad permanente</w:t>
      </w:r>
      <w:r w:rsidR="00237A72" w:rsidRPr="00DF3D9D">
        <w:rPr>
          <w:rFonts w:ascii="Arial" w:hAnsi="Arial" w:cs="Arial"/>
          <w:b/>
          <w:bCs/>
          <w:i/>
          <w:iCs/>
          <w:sz w:val="28"/>
          <w:szCs w:val="28"/>
        </w:rPr>
        <w:t xml:space="preserve">, tendrá derecho </w:t>
      </w:r>
      <w:r w:rsidR="008C2748" w:rsidRPr="00DF3D9D">
        <w:rPr>
          <w:rFonts w:ascii="Arial" w:hAnsi="Arial" w:cs="Arial"/>
          <w:b/>
          <w:bCs/>
          <w:i/>
          <w:iCs/>
          <w:sz w:val="28"/>
          <w:szCs w:val="28"/>
        </w:rPr>
        <w:t xml:space="preserve">a </w:t>
      </w:r>
      <w:r w:rsidR="008C2748" w:rsidRPr="00DF3D9D">
        <w:rPr>
          <w:rFonts w:ascii="Arial" w:hAnsi="Arial" w:cs="Arial"/>
          <w:b/>
          <w:bCs/>
          <w:i/>
          <w:iCs/>
          <w:color w:val="000000"/>
          <w:sz w:val="28"/>
          <w:szCs w:val="28"/>
          <w:shd w:val="clear" w:color="auto" w:fill="FFFFFF"/>
        </w:rPr>
        <w:t xml:space="preserve">solicitar las adaptaciones de la duración y distribución de la jornada de trabajo, en la ordenación del tiempo de trabajo y en la forma de prestación, incluida la prestación de su trabajo a distancia, para hacer efectivo su derecho a la conciliación de la vida familiar y laboral, en los términos establecidos en el artículo 34.8 del </w:t>
      </w:r>
      <w:r w:rsidR="008C2748" w:rsidRPr="00DF3D9D">
        <w:rPr>
          <w:rFonts w:ascii="Arial" w:hAnsi="Arial" w:cs="Arial"/>
          <w:b/>
          <w:bCs/>
          <w:i/>
          <w:iCs/>
          <w:sz w:val="28"/>
          <w:szCs w:val="28"/>
        </w:rPr>
        <w:t>Real Decreto Legislativo 2/2015, de 23 de octubre, por el que se aprueba el texto refundido de la Ley del Estatuto de los Trabajadores</w:t>
      </w:r>
      <w:r w:rsidR="005660E9" w:rsidRPr="00DF3D9D">
        <w:rPr>
          <w:rFonts w:ascii="Arial" w:hAnsi="Arial" w:cs="Arial"/>
          <w:b/>
          <w:bCs/>
          <w:i/>
          <w:iCs/>
          <w:sz w:val="28"/>
          <w:szCs w:val="28"/>
        </w:rPr>
        <w:t>.</w:t>
      </w:r>
    </w:p>
    <w:bookmarkEnd w:id="8"/>
    <w:p w14:paraId="0EC6C1BE" w14:textId="77777777" w:rsidR="005660E9" w:rsidRPr="00DF3D9D" w:rsidRDefault="005660E9" w:rsidP="004B605F">
      <w:pPr>
        <w:jc w:val="both"/>
        <w:rPr>
          <w:rFonts w:ascii="Arial" w:hAnsi="Arial" w:cs="Arial"/>
          <w:b/>
          <w:bCs/>
          <w:i/>
          <w:iCs/>
          <w:sz w:val="28"/>
          <w:szCs w:val="28"/>
        </w:rPr>
      </w:pPr>
      <w:r w:rsidRPr="00DF3D9D">
        <w:rPr>
          <w:rFonts w:ascii="Arial" w:hAnsi="Arial" w:cs="Arial"/>
          <w:b/>
          <w:bCs/>
          <w:i/>
          <w:iCs/>
          <w:sz w:val="28"/>
          <w:szCs w:val="28"/>
        </w:rPr>
        <w:t>Artículo 11. Compatibilidad de las prestaciones sociales y la actividad.</w:t>
      </w:r>
    </w:p>
    <w:p w14:paraId="7A034A65" w14:textId="77777777" w:rsidR="002877A3" w:rsidRPr="00DF3D9D" w:rsidRDefault="005660E9" w:rsidP="004B605F">
      <w:pPr>
        <w:jc w:val="both"/>
        <w:rPr>
          <w:rFonts w:ascii="Arial" w:hAnsi="Arial" w:cs="Arial"/>
          <w:b/>
          <w:bCs/>
          <w:i/>
          <w:iCs/>
          <w:sz w:val="28"/>
          <w:szCs w:val="28"/>
        </w:rPr>
      </w:pPr>
      <w:r w:rsidRPr="00DF3D9D">
        <w:rPr>
          <w:rFonts w:ascii="Arial" w:hAnsi="Arial" w:cs="Arial"/>
          <w:b/>
          <w:bCs/>
          <w:i/>
          <w:iCs/>
          <w:sz w:val="28"/>
          <w:szCs w:val="28"/>
        </w:rPr>
        <w:t xml:space="preserve">Toda prestación económica pública que se reconozcan a las personas con discapacidad o en situación de incapacidad permanente deberá, en los términos que establezca su regulación propia sobre incompatibilidades, permitir el mantenimiento o retorno a </w:t>
      </w:r>
      <w:r w:rsidR="00986378" w:rsidRPr="00DF3D9D">
        <w:rPr>
          <w:rFonts w:ascii="Arial" w:hAnsi="Arial" w:cs="Arial"/>
          <w:b/>
          <w:bCs/>
          <w:i/>
          <w:iCs/>
          <w:sz w:val="28"/>
          <w:szCs w:val="28"/>
        </w:rPr>
        <w:t>una</w:t>
      </w:r>
      <w:r w:rsidRPr="00DF3D9D">
        <w:rPr>
          <w:rFonts w:ascii="Arial" w:hAnsi="Arial" w:cs="Arial"/>
          <w:b/>
          <w:bCs/>
          <w:i/>
          <w:iCs/>
          <w:sz w:val="28"/>
          <w:szCs w:val="28"/>
        </w:rPr>
        <w:t xml:space="preserve"> actividad</w:t>
      </w:r>
      <w:r w:rsidR="00986378" w:rsidRPr="00DF3D9D">
        <w:rPr>
          <w:rFonts w:ascii="Arial" w:hAnsi="Arial" w:cs="Arial"/>
          <w:b/>
          <w:bCs/>
          <w:i/>
          <w:iCs/>
          <w:sz w:val="28"/>
          <w:szCs w:val="28"/>
        </w:rPr>
        <w:t xml:space="preserve"> compatible con su capacidad, tras las adaptaciones o ajustes razonables</w:t>
      </w:r>
      <w:r w:rsidRPr="00DF3D9D">
        <w:rPr>
          <w:rFonts w:ascii="Arial" w:hAnsi="Arial" w:cs="Arial"/>
          <w:b/>
          <w:bCs/>
          <w:i/>
          <w:iCs/>
          <w:sz w:val="28"/>
          <w:szCs w:val="28"/>
        </w:rPr>
        <w:t>, bien mediante el trabajo por cuenta ajena o propia</w:t>
      </w:r>
      <w:r w:rsidR="00986378" w:rsidRPr="00DF3D9D">
        <w:rPr>
          <w:rFonts w:ascii="Arial" w:hAnsi="Arial" w:cs="Arial"/>
          <w:b/>
          <w:bCs/>
          <w:i/>
          <w:iCs/>
          <w:sz w:val="28"/>
          <w:szCs w:val="28"/>
        </w:rPr>
        <w:t>.</w:t>
      </w:r>
      <w:r w:rsidR="009C0751" w:rsidRPr="00DF3D9D">
        <w:rPr>
          <w:rFonts w:ascii="Arial" w:hAnsi="Arial" w:cs="Arial"/>
          <w:b/>
          <w:bCs/>
          <w:i/>
          <w:iCs/>
          <w:sz w:val="28"/>
          <w:szCs w:val="28"/>
        </w:rPr>
        <w:t>”</w:t>
      </w:r>
    </w:p>
    <w:p w14:paraId="6B4A039E" w14:textId="77777777" w:rsidR="002877A3" w:rsidRPr="00DF3D9D" w:rsidRDefault="002877A3" w:rsidP="009C0751">
      <w:pPr>
        <w:jc w:val="right"/>
        <w:rPr>
          <w:rFonts w:ascii="Arial" w:hAnsi="Arial" w:cs="Arial"/>
          <w:bCs/>
          <w:iCs/>
          <w:sz w:val="28"/>
          <w:szCs w:val="28"/>
        </w:rPr>
      </w:pPr>
      <w:r w:rsidRPr="00DF3D9D">
        <w:rPr>
          <w:rFonts w:ascii="Arial" w:hAnsi="Arial" w:cs="Arial"/>
          <w:b/>
          <w:bCs/>
          <w:i/>
          <w:iCs/>
          <w:sz w:val="28"/>
          <w:szCs w:val="28"/>
        </w:rPr>
        <w:tab/>
      </w:r>
      <w:r w:rsidRPr="00DF3D9D">
        <w:rPr>
          <w:rFonts w:ascii="Arial" w:hAnsi="Arial" w:cs="Arial"/>
          <w:b/>
          <w:bCs/>
          <w:i/>
          <w:iCs/>
          <w:sz w:val="28"/>
          <w:szCs w:val="28"/>
        </w:rPr>
        <w:tab/>
      </w:r>
      <w:r w:rsidRPr="00DF3D9D">
        <w:rPr>
          <w:rFonts w:ascii="Arial" w:hAnsi="Arial" w:cs="Arial"/>
          <w:b/>
          <w:bCs/>
          <w:i/>
          <w:iCs/>
          <w:sz w:val="28"/>
          <w:szCs w:val="28"/>
        </w:rPr>
        <w:tab/>
      </w:r>
      <w:r w:rsidRPr="00DF3D9D">
        <w:rPr>
          <w:rFonts w:ascii="Arial" w:hAnsi="Arial" w:cs="Arial"/>
          <w:b/>
          <w:bCs/>
          <w:i/>
          <w:iCs/>
          <w:sz w:val="28"/>
          <w:szCs w:val="28"/>
        </w:rPr>
        <w:tab/>
      </w:r>
      <w:r w:rsidRPr="00DF3D9D">
        <w:rPr>
          <w:rFonts w:ascii="Arial" w:hAnsi="Arial" w:cs="Arial"/>
          <w:b/>
          <w:bCs/>
          <w:i/>
          <w:iCs/>
          <w:sz w:val="28"/>
          <w:szCs w:val="28"/>
        </w:rPr>
        <w:tab/>
      </w:r>
      <w:r w:rsidRPr="00DF3D9D">
        <w:rPr>
          <w:rFonts w:ascii="Arial" w:hAnsi="Arial" w:cs="Arial"/>
          <w:b/>
          <w:bCs/>
          <w:i/>
          <w:iCs/>
          <w:sz w:val="28"/>
          <w:szCs w:val="28"/>
        </w:rPr>
        <w:tab/>
      </w:r>
      <w:r w:rsidR="009C0751" w:rsidRPr="00DF3D9D">
        <w:rPr>
          <w:rFonts w:ascii="Arial" w:hAnsi="Arial" w:cs="Arial"/>
          <w:bCs/>
          <w:iCs/>
          <w:sz w:val="28"/>
          <w:szCs w:val="28"/>
        </w:rPr>
        <w:t xml:space="preserve">Noviembre </w:t>
      </w:r>
      <w:r w:rsidRPr="00DF3D9D">
        <w:rPr>
          <w:rFonts w:ascii="Arial" w:hAnsi="Arial" w:cs="Arial"/>
          <w:bCs/>
          <w:iCs/>
          <w:sz w:val="28"/>
          <w:szCs w:val="28"/>
        </w:rPr>
        <w:t>de 2019</w:t>
      </w:r>
      <w:r w:rsidR="009C0751" w:rsidRPr="00DF3D9D">
        <w:rPr>
          <w:rFonts w:ascii="Arial" w:hAnsi="Arial" w:cs="Arial"/>
          <w:bCs/>
          <w:iCs/>
          <w:sz w:val="28"/>
          <w:szCs w:val="28"/>
        </w:rPr>
        <w:t>.</w:t>
      </w:r>
    </w:p>
    <w:p w14:paraId="1179B937" w14:textId="77777777" w:rsidR="009C0751" w:rsidRPr="00DF3D9D" w:rsidRDefault="009C0751" w:rsidP="009C0751">
      <w:pPr>
        <w:jc w:val="right"/>
        <w:rPr>
          <w:rFonts w:ascii="Arial" w:hAnsi="Arial" w:cs="Arial"/>
          <w:b/>
          <w:bCs/>
          <w:i/>
          <w:iCs/>
          <w:sz w:val="28"/>
          <w:szCs w:val="28"/>
        </w:rPr>
      </w:pPr>
    </w:p>
    <w:p w14:paraId="05C32D5A" w14:textId="77777777" w:rsidR="009C0751" w:rsidRPr="00DF3D9D" w:rsidRDefault="009C0751" w:rsidP="009C0751">
      <w:pPr>
        <w:jc w:val="center"/>
        <w:rPr>
          <w:rFonts w:ascii="Arial" w:hAnsi="Arial" w:cs="Arial"/>
          <w:b/>
          <w:bCs/>
          <w:iCs/>
          <w:sz w:val="28"/>
          <w:szCs w:val="28"/>
        </w:rPr>
      </w:pPr>
      <w:r w:rsidRPr="00DF3D9D">
        <w:rPr>
          <w:rFonts w:ascii="Arial" w:hAnsi="Arial" w:cs="Arial"/>
          <w:b/>
          <w:bCs/>
          <w:iCs/>
          <w:sz w:val="28"/>
          <w:szCs w:val="28"/>
        </w:rPr>
        <w:t>CERMI</w:t>
      </w:r>
    </w:p>
    <w:p w14:paraId="2BAF9C48" w14:textId="77777777" w:rsidR="009C0751" w:rsidRPr="00DF3D9D" w:rsidRDefault="009C0751" w:rsidP="009C0751">
      <w:pPr>
        <w:jc w:val="center"/>
        <w:rPr>
          <w:rFonts w:ascii="Arial" w:hAnsi="Arial" w:cs="Arial"/>
          <w:b/>
          <w:bCs/>
          <w:iCs/>
          <w:sz w:val="28"/>
          <w:szCs w:val="28"/>
        </w:rPr>
      </w:pPr>
      <w:hyperlink r:id="rId9" w:history="1">
        <w:r w:rsidRPr="00DF3D9D">
          <w:rPr>
            <w:rStyle w:val="Hipervnculo"/>
            <w:rFonts w:ascii="Arial" w:hAnsi="Arial" w:cs="Arial"/>
            <w:b/>
            <w:bCs/>
            <w:iCs/>
            <w:sz w:val="28"/>
            <w:szCs w:val="28"/>
          </w:rPr>
          <w:t>www.cermi.es</w:t>
        </w:r>
      </w:hyperlink>
    </w:p>
    <w:p w14:paraId="0B0B2DAF" w14:textId="77777777" w:rsidR="009C0751" w:rsidRPr="00DF3D9D" w:rsidRDefault="009C0751" w:rsidP="009C0751">
      <w:pPr>
        <w:jc w:val="right"/>
        <w:rPr>
          <w:rFonts w:ascii="Arial" w:hAnsi="Arial" w:cs="Arial"/>
          <w:b/>
          <w:bCs/>
          <w:i/>
          <w:iCs/>
          <w:sz w:val="28"/>
          <w:szCs w:val="28"/>
        </w:rPr>
      </w:pPr>
    </w:p>
    <w:sectPr w:rsidR="009C0751" w:rsidRPr="00DF3D9D">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294ED" w14:textId="77777777" w:rsidR="0055297A" w:rsidRDefault="0055297A" w:rsidP="00851D92">
      <w:pPr>
        <w:spacing w:after="0" w:line="240" w:lineRule="auto"/>
      </w:pPr>
      <w:r>
        <w:separator/>
      </w:r>
    </w:p>
  </w:endnote>
  <w:endnote w:type="continuationSeparator" w:id="0">
    <w:p w14:paraId="4C020F9E" w14:textId="77777777" w:rsidR="0055297A" w:rsidRDefault="0055297A" w:rsidP="0085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80F43" w14:textId="77777777" w:rsidR="00313EF4" w:rsidRDefault="00313EF4" w:rsidP="002975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4CE7DE" w14:textId="77777777" w:rsidR="00313EF4" w:rsidRDefault="00313EF4" w:rsidP="00313EF4">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A32A7" w14:textId="77777777" w:rsidR="00313EF4" w:rsidRDefault="00313EF4" w:rsidP="002975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0B3B">
      <w:rPr>
        <w:rStyle w:val="Nmerodepgina"/>
        <w:noProof/>
      </w:rPr>
      <w:t>2</w:t>
    </w:r>
    <w:r>
      <w:rPr>
        <w:rStyle w:val="Nmerodepgina"/>
      </w:rPr>
      <w:fldChar w:fldCharType="end"/>
    </w:r>
  </w:p>
  <w:p w14:paraId="13F6229A" w14:textId="77777777" w:rsidR="00313EF4" w:rsidRDefault="00313EF4" w:rsidP="00313EF4">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4368A" w14:textId="77777777" w:rsidR="0055297A" w:rsidRDefault="0055297A" w:rsidP="00851D92">
      <w:pPr>
        <w:spacing w:after="0" w:line="240" w:lineRule="auto"/>
      </w:pPr>
      <w:r>
        <w:separator/>
      </w:r>
    </w:p>
  </w:footnote>
  <w:footnote w:type="continuationSeparator" w:id="0">
    <w:p w14:paraId="608A86B6" w14:textId="77777777" w:rsidR="0055297A" w:rsidRDefault="0055297A" w:rsidP="00851D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A13"/>
    <w:multiLevelType w:val="hybridMultilevel"/>
    <w:tmpl w:val="F6C2FE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60506D"/>
    <w:multiLevelType w:val="hybridMultilevel"/>
    <w:tmpl w:val="1FFC4F6C"/>
    <w:lvl w:ilvl="0" w:tplc="1346B0A4">
      <w:start w:val="1"/>
      <w:numFmt w:val="decimal"/>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B11884"/>
    <w:multiLevelType w:val="hybridMultilevel"/>
    <w:tmpl w:val="304C25D0"/>
    <w:lvl w:ilvl="0" w:tplc="ED50AA28">
      <w:start w:val="1"/>
      <w:numFmt w:val="decimal"/>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4C37EA"/>
    <w:multiLevelType w:val="hybridMultilevel"/>
    <w:tmpl w:val="AC2C8AA8"/>
    <w:lvl w:ilvl="0" w:tplc="AA864202">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FE4713"/>
    <w:multiLevelType w:val="hybridMultilevel"/>
    <w:tmpl w:val="00CA893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6BD3739"/>
    <w:multiLevelType w:val="hybridMultilevel"/>
    <w:tmpl w:val="9AA0743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2E"/>
    <w:rsid w:val="0000269D"/>
    <w:rsid w:val="000A43B2"/>
    <w:rsid w:val="000E43A6"/>
    <w:rsid w:val="001576E9"/>
    <w:rsid w:val="001C6630"/>
    <w:rsid w:val="00237A72"/>
    <w:rsid w:val="002877A3"/>
    <w:rsid w:val="002E4AC9"/>
    <w:rsid w:val="00313EF4"/>
    <w:rsid w:val="00321F78"/>
    <w:rsid w:val="004B605F"/>
    <w:rsid w:val="004F623E"/>
    <w:rsid w:val="0055297A"/>
    <w:rsid w:val="005660E9"/>
    <w:rsid w:val="005A3E50"/>
    <w:rsid w:val="005C1428"/>
    <w:rsid w:val="00617D19"/>
    <w:rsid w:val="00633951"/>
    <w:rsid w:val="007677F3"/>
    <w:rsid w:val="00777C92"/>
    <w:rsid w:val="007E32F1"/>
    <w:rsid w:val="00821931"/>
    <w:rsid w:val="00851D92"/>
    <w:rsid w:val="008C2748"/>
    <w:rsid w:val="00943C07"/>
    <w:rsid w:val="0098038D"/>
    <w:rsid w:val="00986378"/>
    <w:rsid w:val="009C0751"/>
    <w:rsid w:val="009D3315"/>
    <w:rsid w:val="00A4003A"/>
    <w:rsid w:val="00A60E6D"/>
    <w:rsid w:val="00AE1D1E"/>
    <w:rsid w:val="00B5602A"/>
    <w:rsid w:val="00C372EF"/>
    <w:rsid w:val="00CB5EEB"/>
    <w:rsid w:val="00CF63E1"/>
    <w:rsid w:val="00D15104"/>
    <w:rsid w:val="00D374FE"/>
    <w:rsid w:val="00D50B3B"/>
    <w:rsid w:val="00DD39B1"/>
    <w:rsid w:val="00DF3D9D"/>
    <w:rsid w:val="00E829FB"/>
    <w:rsid w:val="00F64A14"/>
    <w:rsid w:val="00FA552E"/>
    <w:rsid w:val="00FD482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AB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AE1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A60E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60E6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A60E6D"/>
    <w:rPr>
      <w:rFonts w:asciiTheme="majorHAnsi" w:eastAsiaTheme="majorEastAsia" w:hAnsiTheme="majorHAnsi" w:cstheme="majorBidi"/>
      <w:color w:val="2F5496" w:themeColor="accent1" w:themeShade="BF"/>
    </w:rPr>
  </w:style>
  <w:style w:type="character" w:customStyle="1" w:styleId="Ttulo4Car">
    <w:name w:val="Título 4 Car"/>
    <w:basedOn w:val="Fuentedeprrafopredeter"/>
    <w:link w:val="Ttulo4"/>
    <w:uiPriority w:val="9"/>
    <w:semiHidden/>
    <w:rsid w:val="00A60E6D"/>
    <w:rPr>
      <w:rFonts w:asciiTheme="majorHAnsi" w:eastAsiaTheme="majorEastAsia" w:hAnsiTheme="majorHAnsi" w:cstheme="majorBidi"/>
      <w:i/>
      <w:iCs/>
      <w:color w:val="2F5496" w:themeColor="accent1" w:themeShade="BF"/>
    </w:rPr>
  </w:style>
  <w:style w:type="character" w:customStyle="1" w:styleId="Ttulo3Car">
    <w:name w:val="Título 3 Car"/>
    <w:basedOn w:val="Fuentedeprrafopredeter"/>
    <w:link w:val="Ttulo3"/>
    <w:uiPriority w:val="9"/>
    <w:semiHidden/>
    <w:rsid w:val="00AE1D1E"/>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617D19"/>
    <w:pPr>
      <w:ind w:left="720"/>
      <w:contextualSpacing/>
    </w:pPr>
  </w:style>
  <w:style w:type="paragraph" w:customStyle="1" w:styleId="Default">
    <w:name w:val="Default"/>
    <w:rsid w:val="00943C0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51D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1D92"/>
  </w:style>
  <w:style w:type="paragraph" w:styleId="Piedepgina">
    <w:name w:val="footer"/>
    <w:basedOn w:val="Normal"/>
    <w:link w:val="PiedepginaCar"/>
    <w:uiPriority w:val="99"/>
    <w:unhideWhenUsed/>
    <w:rsid w:val="00851D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1D92"/>
  </w:style>
  <w:style w:type="character" w:styleId="Hipervnculo">
    <w:name w:val="Hyperlink"/>
    <w:basedOn w:val="Fuentedeprrafopredeter"/>
    <w:uiPriority w:val="99"/>
    <w:unhideWhenUsed/>
    <w:rsid w:val="009C0751"/>
    <w:rPr>
      <w:color w:val="0563C1" w:themeColor="hyperlink"/>
      <w:u w:val="single"/>
    </w:rPr>
  </w:style>
  <w:style w:type="paragraph" w:styleId="Textodeglobo">
    <w:name w:val="Balloon Text"/>
    <w:basedOn w:val="Normal"/>
    <w:link w:val="TextodegloboCar"/>
    <w:uiPriority w:val="99"/>
    <w:semiHidden/>
    <w:unhideWhenUsed/>
    <w:rsid w:val="00313EF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13EF4"/>
    <w:rPr>
      <w:rFonts w:ascii="Lucida Grande" w:hAnsi="Lucida Grande" w:cs="Lucida Grande"/>
      <w:sz w:val="18"/>
      <w:szCs w:val="18"/>
    </w:rPr>
  </w:style>
  <w:style w:type="character" w:styleId="Nmerodepgina">
    <w:name w:val="page number"/>
    <w:basedOn w:val="Fuentedeprrafopredeter"/>
    <w:uiPriority w:val="99"/>
    <w:semiHidden/>
    <w:unhideWhenUsed/>
    <w:rsid w:val="00313EF4"/>
  </w:style>
  <w:style w:type="paragraph" w:styleId="Mapadeldocumento">
    <w:name w:val="Document Map"/>
    <w:basedOn w:val="Normal"/>
    <w:link w:val="MapadeldocumentoCar"/>
    <w:uiPriority w:val="99"/>
    <w:semiHidden/>
    <w:unhideWhenUsed/>
    <w:rsid w:val="005A3E50"/>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5A3E50"/>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AE1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A60E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60E6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A60E6D"/>
    <w:rPr>
      <w:rFonts w:asciiTheme="majorHAnsi" w:eastAsiaTheme="majorEastAsia" w:hAnsiTheme="majorHAnsi" w:cstheme="majorBidi"/>
      <w:color w:val="2F5496" w:themeColor="accent1" w:themeShade="BF"/>
    </w:rPr>
  </w:style>
  <w:style w:type="character" w:customStyle="1" w:styleId="Ttulo4Car">
    <w:name w:val="Título 4 Car"/>
    <w:basedOn w:val="Fuentedeprrafopredeter"/>
    <w:link w:val="Ttulo4"/>
    <w:uiPriority w:val="9"/>
    <w:semiHidden/>
    <w:rsid w:val="00A60E6D"/>
    <w:rPr>
      <w:rFonts w:asciiTheme="majorHAnsi" w:eastAsiaTheme="majorEastAsia" w:hAnsiTheme="majorHAnsi" w:cstheme="majorBidi"/>
      <w:i/>
      <w:iCs/>
      <w:color w:val="2F5496" w:themeColor="accent1" w:themeShade="BF"/>
    </w:rPr>
  </w:style>
  <w:style w:type="character" w:customStyle="1" w:styleId="Ttulo3Car">
    <w:name w:val="Título 3 Car"/>
    <w:basedOn w:val="Fuentedeprrafopredeter"/>
    <w:link w:val="Ttulo3"/>
    <w:uiPriority w:val="9"/>
    <w:semiHidden/>
    <w:rsid w:val="00AE1D1E"/>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617D19"/>
    <w:pPr>
      <w:ind w:left="720"/>
      <w:contextualSpacing/>
    </w:pPr>
  </w:style>
  <w:style w:type="paragraph" w:customStyle="1" w:styleId="Default">
    <w:name w:val="Default"/>
    <w:rsid w:val="00943C0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51D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1D92"/>
  </w:style>
  <w:style w:type="paragraph" w:styleId="Piedepgina">
    <w:name w:val="footer"/>
    <w:basedOn w:val="Normal"/>
    <w:link w:val="PiedepginaCar"/>
    <w:uiPriority w:val="99"/>
    <w:unhideWhenUsed/>
    <w:rsid w:val="00851D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1D92"/>
  </w:style>
  <w:style w:type="character" w:styleId="Hipervnculo">
    <w:name w:val="Hyperlink"/>
    <w:basedOn w:val="Fuentedeprrafopredeter"/>
    <w:uiPriority w:val="99"/>
    <w:unhideWhenUsed/>
    <w:rsid w:val="009C0751"/>
    <w:rPr>
      <w:color w:val="0563C1" w:themeColor="hyperlink"/>
      <w:u w:val="single"/>
    </w:rPr>
  </w:style>
  <w:style w:type="paragraph" w:styleId="Textodeglobo">
    <w:name w:val="Balloon Text"/>
    <w:basedOn w:val="Normal"/>
    <w:link w:val="TextodegloboCar"/>
    <w:uiPriority w:val="99"/>
    <w:semiHidden/>
    <w:unhideWhenUsed/>
    <w:rsid w:val="00313EF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13EF4"/>
    <w:rPr>
      <w:rFonts w:ascii="Lucida Grande" w:hAnsi="Lucida Grande" w:cs="Lucida Grande"/>
      <w:sz w:val="18"/>
      <w:szCs w:val="18"/>
    </w:rPr>
  </w:style>
  <w:style w:type="character" w:styleId="Nmerodepgina">
    <w:name w:val="page number"/>
    <w:basedOn w:val="Fuentedeprrafopredeter"/>
    <w:uiPriority w:val="99"/>
    <w:semiHidden/>
    <w:unhideWhenUsed/>
    <w:rsid w:val="00313EF4"/>
  </w:style>
  <w:style w:type="paragraph" w:styleId="Mapadeldocumento">
    <w:name w:val="Document Map"/>
    <w:basedOn w:val="Normal"/>
    <w:link w:val="MapadeldocumentoCar"/>
    <w:uiPriority w:val="99"/>
    <w:semiHidden/>
    <w:unhideWhenUsed/>
    <w:rsid w:val="005A3E50"/>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5A3E50"/>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74825">
      <w:bodyDiv w:val="1"/>
      <w:marLeft w:val="0"/>
      <w:marRight w:val="0"/>
      <w:marTop w:val="0"/>
      <w:marBottom w:val="0"/>
      <w:divBdr>
        <w:top w:val="none" w:sz="0" w:space="0" w:color="auto"/>
        <w:left w:val="none" w:sz="0" w:space="0" w:color="auto"/>
        <w:bottom w:val="none" w:sz="0" w:space="0" w:color="auto"/>
        <w:right w:val="none" w:sz="0" w:space="0" w:color="auto"/>
      </w:divBdr>
    </w:div>
    <w:div w:id="313339245">
      <w:bodyDiv w:val="1"/>
      <w:marLeft w:val="0"/>
      <w:marRight w:val="0"/>
      <w:marTop w:val="0"/>
      <w:marBottom w:val="0"/>
      <w:divBdr>
        <w:top w:val="none" w:sz="0" w:space="0" w:color="auto"/>
        <w:left w:val="none" w:sz="0" w:space="0" w:color="auto"/>
        <w:bottom w:val="none" w:sz="0" w:space="0" w:color="auto"/>
        <w:right w:val="none" w:sz="0" w:space="0" w:color="auto"/>
      </w:divBdr>
    </w:div>
    <w:div w:id="470708558">
      <w:bodyDiv w:val="1"/>
      <w:marLeft w:val="0"/>
      <w:marRight w:val="0"/>
      <w:marTop w:val="0"/>
      <w:marBottom w:val="0"/>
      <w:divBdr>
        <w:top w:val="none" w:sz="0" w:space="0" w:color="auto"/>
        <w:left w:val="none" w:sz="0" w:space="0" w:color="auto"/>
        <w:bottom w:val="none" w:sz="0" w:space="0" w:color="auto"/>
        <w:right w:val="none" w:sz="0" w:space="0" w:color="auto"/>
      </w:divBdr>
    </w:div>
    <w:div w:id="488060203">
      <w:bodyDiv w:val="1"/>
      <w:marLeft w:val="0"/>
      <w:marRight w:val="0"/>
      <w:marTop w:val="0"/>
      <w:marBottom w:val="0"/>
      <w:divBdr>
        <w:top w:val="none" w:sz="0" w:space="0" w:color="auto"/>
        <w:left w:val="none" w:sz="0" w:space="0" w:color="auto"/>
        <w:bottom w:val="none" w:sz="0" w:space="0" w:color="auto"/>
        <w:right w:val="none" w:sz="0" w:space="0" w:color="auto"/>
      </w:divBdr>
    </w:div>
    <w:div w:id="736367566">
      <w:bodyDiv w:val="1"/>
      <w:marLeft w:val="0"/>
      <w:marRight w:val="0"/>
      <w:marTop w:val="0"/>
      <w:marBottom w:val="0"/>
      <w:divBdr>
        <w:top w:val="none" w:sz="0" w:space="0" w:color="auto"/>
        <w:left w:val="none" w:sz="0" w:space="0" w:color="auto"/>
        <w:bottom w:val="none" w:sz="0" w:space="0" w:color="auto"/>
        <w:right w:val="none" w:sz="0" w:space="0" w:color="auto"/>
      </w:divBdr>
    </w:div>
    <w:div w:id="1200435187">
      <w:bodyDiv w:val="1"/>
      <w:marLeft w:val="0"/>
      <w:marRight w:val="0"/>
      <w:marTop w:val="0"/>
      <w:marBottom w:val="0"/>
      <w:divBdr>
        <w:top w:val="none" w:sz="0" w:space="0" w:color="auto"/>
        <w:left w:val="none" w:sz="0" w:space="0" w:color="auto"/>
        <w:bottom w:val="none" w:sz="0" w:space="0" w:color="auto"/>
        <w:right w:val="none" w:sz="0" w:space="0" w:color="auto"/>
      </w:divBdr>
    </w:div>
    <w:div w:id="1212376712">
      <w:bodyDiv w:val="1"/>
      <w:marLeft w:val="0"/>
      <w:marRight w:val="0"/>
      <w:marTop w:val="0"/>
      <w:marBottom w:val="0"/>
      <w:divBdr>
        <w:top w:val="none" w:sz="0" w:space="0" w:color="auto"/>
        <w:left w:val="none" w:sz="0" w:space="0" w:color="auto"/>
        <w:bottom w:val="none" w:sz="0" w:space="0" w:color="auto"/>
        <w:right w:val="none" w:sz="0" w:space="0" w:color="auto"/>
      </w:divBdr>
    </w:div>
    <w:div w:id="1362433861">
      <w:bodyDiv w:val="1"/>
      <w:marLeft w:val="0"/>
      <w:marRight w:val="0"/>
      <w:marTop w:val="0"/>
      <w:marBottom w:val="0"/>
      <w:divBdr>
        <w:top w:val="none" w:sz="0" w:space="0" w:color="auto"/>
        <w:left w:val="none" w:sz="0" w:space="0" w:color="auto"/>
        <w:bottom w:val="none" w:sz="0" w:space="0" w:color="auto"/>
        <w:right w:val="none" w:sz="0" w:space="0" w:color="auto"/>
      </w:divBdr>
    </w:div>
    <w:div w:id="1363242148">
      <w:bodyDiv w:val="1"/>
      <w:marLeft w:val="0"/>
      <w:marRight w:val="0"/>
      <w:marTop w:val="0"/>
      <w:marBottom w:val="0"/>
      <w:divBdr>
        <w:top w:val="none" w:sz="0" w:space="0" w:color="auto"/>
        <w:left w:val="none" w:sz="0" w:space="0" w:color="auto"/>
        <w:bottom w:val="none" w:sz="0" w:space="0" w:color="auto"/>
        <w:right w:val="none" w:sz="0" w:space="0" w:color="auto"/>
      </w:divBdr>
      <w:divsChild>
        <w:div w:id="2088115411">
          <w:marLeft w:val="0"/>
          <w:marRight w:val="0"/>
          <w:marTop w:val="0"/>
          <w:marBottom w:val="0"/>
          <w:divBdr>
            <w:top w:val="none" w:sz="0" w:space="0" w:color="auto"/>
            <w:left w:val="none" w:sz="0" w:space="0" w:color="auto"/>
            <w:bottom w:val="none" w:sz="0" w:space="0" w:color="auto"/>
            <w:right w:val="none" w:sz="0" w:space="0" w:color="auto"/>
          </w:divBdr>
        </w:div>
      </w:divsChild>
    </w:div>
    <w:div w:id="1493909641">
      <w:bodyDiv w:val="1"/>
      <w:marLeft w:val="0"/>
      <w:marRight w:val="0"/>
      <w:marTop w:val="0"/>
      <w:marBottom w:val="0"/>
      <w:divBdr>
        <w:top w:val="none" w:sz="0" w:space="0" w:color="auto"/>
        <w:left w:val="none" w:sz="0" w:space="0" w:color="auto"/>
        <w:bottom w:val="none" w:sz="0" w:space="0" w:color="auto"/>
        <w:right w:val="none" w:sz="0" w:space="0" w:color="auto"/>
      </w:divBdr>
    </w:div>
    <w:div w:id="1661814357">
      <w:bodyDiv w:val="1"/>
      <w:marLeft w:val="0"/>
      <w:marRight w:val="0"/>
      <w:marTop w:val="0"/>
      <w:marBottom w:val="0"/>
      <w:divBdr>
        <w:top w:val="none" w:sz="0" w:space="0" w:color="auto"/>
        <w:left w:val="none" w:sz="0" w:space="0" w:color="auto"/>
        <w:bottom w:val="none" w:sz="0" w:space="0" w:color="auto"/>
        <w:right w:val="none" w:sz="0" w:space="0" w:color="auto"/>
      </w:divBdr>
    </w:div>
    <w:div w:id="1754858541">
      <w:bodyDiv w:val="1"/>
      <w:marLeft w:val="0"/>
      <w:marRight w:val="0"/>
      <w:marTop w:val="0"/>
      <w:marBottom w:val="0"/>
      <w:divBdr>
        <w:top w:val="none" w:sz="0" w:space="0" w:color="auto"/>
        <w:left w:val="none" w:sz="0" w:space="0" w:color="auto"/>
        <w:bottom w:val="none" w:sz="0" w:space="0" w:color="auto"/>
        <w:right w:val="none" w:sz="0" w:space="0" w:color="auto"/>
      </w:divBdr>
    </w:div>
    <w:div w:id="1791312967">
      <w:bodyDiv w:val="1"/>
      <w:marLeft w:val="0"/>
      <w:marRight w:val="0"/>
      <w:marTop w:val="0"/>
      <w:marBottom w:val="0"/>
      <w:divBdr>
        <w:top w:val="none" w:sz="0" w:space="0" w:color="auto"/>
        <w:left w:val="none" w:sz="0" w:space="0" w:color="auto"/>
        <w:bottom w:val="none" w:sz="0" w:space="0" w:color="auto"/>
        <w:right w:val="none" w:sz="0" w:space="0" w:color="auto"/>
      </w:divBdr>
    </w:div>
    <w:div w:id="19355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ermi.es"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3422</Words>
  <Characters>18826</Characters>
  <Application>Microsoft Macintosh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2019-10-30T14:09:00Z</dcterms:created>
  <dcterms:modified xsi:type="dcterms:W3CDTF">2019-11-02T09:03:00Z</dcterms:modified>
</cp:coreProperties>
</file>