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97B2C" w:rsidRDefault="00697B2C" w:rsidP="00150398">
      <w:pPr>
        <w:pStyle w:val="Textosinformato"/>
        <w:jc w:val="center"/>
        <w:rPr>
          <w:rFonts w:ascii="Tahoma" w:hAnsi="Tahoma"/>
          <w:b/>
          <w:sz w:val="24"/>
        </w:rPr>
      </w:pPr>
    </w:p>
    <w:p w14:paraId="0A37501D" w14:textId="77777777" w:rsidR="00697B2C" w:rsidRDefault="00697B2C" w:rsidP="00697B2C">
      <w:pPr>
        <w:pStyle w:val="NormalWeb"/>
        <w:spacing w:after="240"/>
        <w:jc w:val="center"/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 wp14:anchorId="34E6CF13" wp14:editId="07777777">
            <wp:extent cx="2286000" cy="1133475"/>
            <wp:effectExtent l="0" t="0" r="0" b="0"/>
            <wp:docPr id="9" name="Imagen 9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697B2C" w:rsidRDefault="00697B2C" w:rsidP="00150398">
      <w:pPr>
        <w:pStyle w:val="Textosinformato"/>
        <w:jc w:val="center"/>
        <w:rPr>
          <w:rFonts w:ascii="Tahoma" w:hAnsi="Tahoma"/>
          <w:b/>
          <w:sz w:val="24"/>
        </w:rPr>
      </w:pPr>
    </w:p>
    <w:p w14:paraId="39BB34A5" w14:textId="77777777" w:rsidR="00150398" w:rsidRDefault="00150398" w:rsidP="00150398">
      <w:pPr>
        <w:pStyle w:val="Textosinformato"/>
        <w:jc w:val="center"/>
        <w:rPr>
          <w:rFonts w:ascii="Tahoma" w:hAnsi="Tahoma"/>
          <w:b/>
          <w:sz w:val="24"/>
        </w:rPr>
      </w:pPr>
      <w:r w:rsidRPr="00150398">
        <w:rPr>
          <w:rFonts w:ascii="Tahoma" w:hAnsi="Tahoma"/>
          <w:b/>
          <w:sz w:val="24"/>
        </w:rPr>
        <w:t xml:space="preserve">IV CONFERENCIA SECTORIAL </w:t>
      </w:r>
    </w:p>
    <w:p w14:paraId="17D43198" w14:textId="30F51F44" w:rsidR="00150398" w:rsidRPr="00150398" w:rsidRDefault="00150398" w:rsidP="2EBB37AC">
      <w:pPr>
        <w:pStyle w:val="Textosinformato"/>
        <w:jc w:val="center"/>
        <w:rPr>
          <w:rFonts w:ascii="Tahoma" w:hAnsi="Tahoma"/>
          <w:b/>
          <w:bCs/>
          <w:sz w:val="24"/>
          <w:szCs w:val="24"/>
        </w:rPr>
      </w:pPr>
      <w:r w:rsidRPr="2EBB37AC">
        <w:rPr>
          <w:rFonts w:ascii="Tahoma" w:hAnsi="Tahoma"/>
          <w:b/>
          <w:bCs/>
          <w:sz w:val="24"/>
          <w:szCs w:val="24"/>
        </w:rPr>
        <w:t xml:space="preserve">DE MUJERES </w:t>
      </w:r>
      <w:r w:rsidR="014C87BA" w:rsidRPr="2EBB37AC">
        <w:rPr>
          <w:rFonts w:ascii="Tahoma" w:hAnsi="Tahoma"/>
          <w:b/>
          <w:bCs/>
          <w:sz w:val="24"/>
          <w:szCs w:val="24"/>
        </w:rPr>
        <w:t xml:space="preserve">Y NIÑAS </w:t>
      </w:r>
      <w:r w:rsidRPr="2EBB37AC">
        <w:rPr>
          <w:rFonts w:ascii="Tahoma" w:hAnsi="Tahoma"/>
          <w:b/>
          <w:bCs/>
          <w:sz w:val="24"/>
          <w:szCs w:val="24"/>
        </w:rPr>
        <w:t>CON DISCAPACIDAD</w:t>
      </w:r>
    </w:p>
    <w:p w14:paraId="02EB378F" w14:textId="77777777" w:rsidR="00150398" w:rsidRPr="00150398" w:rsidRDefault="00150398" w:rsidP="00150398">
      <w:pPr>
        <w:pStyle w:val="Textosinformato"/>
        <w:jc w:val="center"/>
        <w:rPr>
          <w:rFonts w:ascii="Tahoma" w:hAnsi="Tahoma"/>
          <w:b/>
          <w:sz w:val="24"/>
        </w:rPr>
      </w:pPr>
    </w:p>
    <w:p w14:paraId="37390015" w14:textId="2B24454D" w:rsidR="00150398" w:rsidRPr="00150398" w:rsidRDefault="00150398" w:rsidP="00150398">
      <w:pPr>
        <w:pStyle w:val="Textosinformato"/>
        <w:jc w:val="center"/>
        <w:rPr>
          <w:rFonts w:ascii="Tahoma" w:hAnsi="Tahoma"/>
          <w:b/>
          <w:i/>
          <w:sz w:val="24"/>
        </w:rPr>
      </w:pPr>
      <w:r w:rsidRPr="00150398">
        <w:rPr>
          <w:rFonts w:ascii="Tahoma" w:hAnsi="Tahoma"/>
          <w:b/>
          <w:i/>
          <w:sz w:val="24"/>
        </w:rPr>
        <w:t>L</w:t>
      </w:r>
      <w:r w:rsidR="005C2E06">
        <w:rPr>
          <w:rFonts w:ascii="Tahoma" w:hAnsi="Tahoma"/>
          <w:b/>
          <w:i/>
          <w:sz w:val="24"/>
        </w:rPr>
        <w:t xml:space="preserve">as </w:t>
      </w:r>
      <w:r w:rsidRPr="00150398">
        <w:rPr>
          <w:rFonts w:ascii="Tahoma" w:hAnsi="Tahoma"/>
          <w:b/>
          <w:i/>
          <w:sz w:val="24"/>
        </w:rPr>
        <w:t>M</w:t>
      </w:r>
      <w:r w:rsidR="005C2E06">
        <w:rPr>
          <w:rFonts w:ascii="Tahoma" w:hAnsi="Tahoma"/>
          <w:b/>
          <w:i/>
          <w:sz w:val="24"/>
        </w:rPr>
        <w:t xml:space="preserve">ujeres con </w:t>
      </w:r>
      <w:r w:rsidRPr="00150398">
        <w:rPr>
          <w:rFonts w:ascii="Tahoma" w:hAnsi="Tahoma"/>
          <w:b/>
          <w:i/>
          <w:sz w:val="24"/>
        </w:rPr>
        <w:t xml:space="preserve"> D</w:t>
      </w:r>
      <w:r w:rsidR="005C2E06">
        <w:rPr>
          <w:rFonts w:ascii="Tahoma" w:hAnsi="Tahoma"/>
          <w:b/>
          <w:i/>
          <w:sz w:val="24"/>
        </w:rPr>
        <w:t>iscapacidad y la Salud</w:t>
      </w:r>
    </w:p>
    <w:p w14:paraId="6A05A809" w14:textId="77777777" w:rsidR="00150398" w:rsidRDefault="00150398" w:rsidP="00150398">
      <w:pPr>
        <w:pStyle w:val="Textosinformato"/>
        <w:jc w:val="center"/>
        <w:rPr>
          <w:rFonts w:ascii="Tahoma" w:hAnsi="Tahoma"/>
          <w:b/>
          <w:sz w:val="24"/>
        </w:rPr>
      </w:pPr>
    </w:p>
    <w:p w14:paraId="6922D204" w14:textId="77777777" w:rsidR="00150398" w:rsidRPr="00150398" w:rsidRDefault="00150398" w:rsidP="00150398">
      <w:pPr>
        <w:pStyle w:val="Textosinformato"/>
        <w:jc w:val="center"/>
        <w:rPr>
          <w:rFonts w:ascii="Tahoma" w:hAnsi="Tahoma"/>
          <w:b/>
          <w:sz w:val="24"/>
        </w:rPr>
      </w:pPr>
      <w:r w:rsidRPr="00150398">
        <w:rPr>
          <w:rFonts w:ascii="Tahoma" w:hAnsi="Tahoma"/>
          <w:b/>
          <w:sz w:val="24"/>
        </w:rPr>
        <w:t>23 y 24 de septiembre de 2020</w:t>
      </w:r>
    </w:p>
    <w:p w14:paraId="61049375" w14:textId="77777777" w:rsidR="00150398" w:rsidRPr="00150398" w:rsidRDefault="00127623" w:rsidP="00150398">
      <w:pPr>
        <w:pStyle w:val="Textosinforma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16:00 h a 18:3</w:t>
      </w:r>
      <w:r w:rsidR="00150398" w:rsidRPr="00150398">
        <w:rPr>
          <w:rFonts w:ascii="Tahoma" w:hAnsi="Tahoma"/>
          <w:b/>
          <w:sz w:val="24"/>
        </w:rPr>
        <w:t>0 h</w:t>
      </w:r>
    </w:p>
    <w:p w14:paraId="5A39BBE3" w14:textId="77777777" w:rsidR="00150398" w:rsidRPr="00150398" w:rsidRDefault="00150398" w:rsidP="00150398">
      <w:pPr>
        <w:pStyle w:val="Textosinformato"/>
        <w:jc w:val="center"/>
        <w:rPr>
          <w:rFonts w:ascii="Tahoma" w:hAnsi="Tahoma"/>
          <w:b/>
          <w:sz w:val="24"/>
        </w:rPr>
      </w:pPr>
    </w:p>
    <w:p w14:paraId="41C8F396" w14:textId="77777777" w:rsidR="00150398" w:rsidRPr="00150398" w:rsidRDefault="00150398" w:rsidP="00150398">
      <w:pPr>
        <w:pStyle w:val="Textosinformato"/>
        <w:jc w:val="center"/>
        <w:rPr>
          <w:rFonts w:ascii="Tahoma" w:hAnsi="Tahoma"/>
          <w:b/>
          <w:sz w:val="24"/>
        </w:rPr>
      </w:pPr>
    </w:p>
    <w:p w14:paraId="2E8F8084" w14:textId="1D2FB02A" w:rsidR="00150398" w:rsidRPr="00150398" w:rsidRDefault="005C2E06" w:rsidP="00150398">
      <w:pPr>
        <w:pStyle w:val="Textosinforma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PROGRAMA</w:t>
      </w:r>
    </w:p>
    <w:p w14:paraId="72A3D3EC" w14:textId="77777777" w:rsidR="00150398" w:rsidRPr="00150398" w:rsidRDefault="00150398" w:rsidP="00150398">
      <w:pPr>
        <w:pStyle w:val="Textosinformato"/>
        <w:jc w:val="center"/>
        <w:rPr>
          <w:rFonts w:ascii="Tahoma" w:hAnsi="Tahoma"/>
          <w:b/>
          <w:sz w:val="24"/>
        </w:rPr>
      </w:pPr>
    </w:p>
    <w:p w14:paraId="0D0B940D" w14:textId="77777777" w:rsidR="00150398" w:rsidRPr="00150398" w:rsidRDefault="00150398" w:rsidP="00150398">
      <w:pPr>
        <w:pStyle w:val="Textosinformato"/>
        <w:rPr>
          <w:rFonts w:ascii="Tahoma" w:hAnsi="Tahoma"/>
          <w:sz w:val="20"/>
        </w:rPr>
      </w:pPr>
    </w:p>
    <w:p w14:paraId="7FA904DF" w14:textId="77777777" w:rsidR="00150398" w:rsidRDefault="00150398" w:rsidP="00127623">
      <w:pPr>
        <w:pStyle w:val="Textosinformato"/>
        <w:jc w:val="both"/>
        <w:rPr>
          <w:rFonts w:ascii="Tahoma" w:hAnsi="Tahoma"/>
          <w:b/>
          <w:sz w:val="20"/>
        </w:rPr>
      </w:pPr>
      <w:r w:rsidRPr="00150398">
        <w:rPr>
          <w:rFonts w:ascii="Tahoma" w:hAnsi="Tahoma"/>
          <w:b/>
          <w:sz w:val="20"/>
        </w:rPr>
        <w:t>Miércoles, día 23:</w:t>
      </w:r>
    </w:p>
    <w:p w14:paraId="0E27B00A" w14:textId="77777777" w:rsid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1858A887" w14:textId="7C687782" w:rsidR="00150398" w:rsidRPr="00150398" w:rsidRDefault="00150398" w:rsidP="71CCC0A1">
      <w:pPr>
        <w:pStyle w:val="Textosinformato"/>
        <w:ind w:left="1410" w:hanging="1410"/>
        <w:jc w:val="both"/>
        <w:rPr>
          <w:rFonts w:ascii="Tahoma" w:hAnsi="Tahoma"/>
          <w:b/>
          <w:bCs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16:00 h:</w:t>
      </w:r>
      <w:r w:rsidR="4FDA21B3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Bienvenida a participantes. Conduce y dinamiza la conferencia, Ana Peláez Narváez,</w:t>
      </w:r>
      <w:r w:rsidR="76865211" w:rsidRPr="71CCC0A1">
        <w:rPr>
          <w:rFonts w:ascii="Tahoma" w:hAnsi="Tahoma"/>
          <w:sz w:val="20"/>
          <w:szCs w:val="20"/>
        </w:rPr>
        <w:t xml:space="preserve"> </w:t>
      </w:r>
      <w:r w:rsidRPr="71CCC0A1">
        <w:rPr>
          <w:rFonts w:ascii="Tahoma" w:hAnsi="Tahoma"/>
          <w:sz w:val="20"/>
          <w:szCs w:val="20"/>
        </w:rPr>
        <w:t>Vicepresidenta Ejecutiva de la Fundación CERMI Mujeres.</w:t>
      </w:r>
    </w:p>
    <w:p w14:paraId="60061E4C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11A1106F" w14:textId="0495B53B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16:05 h:</w:t>
      </w:r>
      <w:r w:rsidR="436CCC61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Inauguración:</w:t>
      </w:r>
    </w:p>
    <w:p w14:paraId="44EAFD9C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38FE38A0" w14:textId="77777777" w:rsidR="00150398" w:rsidRPr="00150398" w:rsidRDefault="00150398" w:rsidP="00127623">
      <w:pPr>
        <w:pStyle w:val="Textosinformato"/>
        <w:ind w:left="708" w:firstLine="70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Intervienen:</w:t>
      </w:r>
    </w:p>
    <w:p w14:paraId="4B94D5A5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4D151AFD" w14:textId="59C5FAF1" w:rsidR="00150398" w:rsidRPr="00150398" w:rsidRDefault="00150398" w:rsidP="71CCC0A1">
      <w:pPr>
        <w:pStyle w:val="Textosinformato"/>
        <w:numPr>
          <w:ilvl w:val="0"/>
          <w:numId w:val="1"/>
        </w:numPr>
        <w:ind w:left="1428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Pilar Aparicio Azcárraga, Directora General de Salu</w:t>
      </w:r>
      <w:r w:rsidR="005C2E06">
        <w:rPr>
          <w:rFonts w:ascii="Tahoma" w:hAnsi="Tahoma"/>
          <w:sz w:val="20"/>
          <w:szCs w:val="20"/>
        </w:rPr>
        <w:t xml:space="preserve">d Pública, Calidad e Innovación. Ministerio de Sanidad. </w:t>
      </w:r>
    </w:p>
    <w:p w14:paraId="3DEEC669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1E9FC368" w14:textId="31169F69" w:rsidR="00150398" w:rsidRPr="00150398" w:rsidRDefault="00150398" w:rsidP="71CCC0A1">
      <w:pPr>
        <w:pStyle w:val="Textosinformato"/>
        <w:numPr>
          <w:ilvl w:val="0"/>
          <w:numId w:val="1"/>
        </w:numPr>
        <w:ind w:left="1428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Beatriz Gimeno Reinoso,</w:t>
      </w:r>
      <w:r w:rsidR="3D5912B2" w:rsidRPr="71CCC0A1">
        <w:rPr>
          <w:rFonts w:ascii="Tahoma" w:hAnsi="Tahoma"/>
          <w:sz w:val="20"/>
          <w:szCs w:val="20"/>
        </w:rPr>
        <w:t xml:space="preserve"> </w:t>
      </w:r>
      <w:r w:rsidRPr="71CCC0A1">
        <w:rPr>
          <w:rFonts w:ascii="Tahoma" w:hAnsi="Tahoma"/>
          <w:sz w:val="20"/>
          <w:szCs w:val="20"/>
        </w:rPr>
        <w:t>Directora del Instituto de la Mujer y para la Igualdad de Oportunidades.</w:t>
      </w:r>
      <w:r w:rsidR="005C2E06">
        <w:rPr>
          <w:rFonts w:ascii="Tahoma" w:hAnsi="Tahoma"/>
          <w:sz w:val="20"/>
          <w:szCs w:val="20"/>
        </w:rPr>
        <w:t xml:space="preserve"> Ministerio de Igualdad.</w:t>
      </w:r>
    </w:p>
    <w:p w14:paraId="3656B9AB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5D058CD0" w14:textId="77777777" w:rsidR="00150398" w:rsidRPr="00150398" w:rsidRDefault="00150398" w:rsidP="00127623">
      <w:pPr>
        <w:pStyle w:val="Textosinformato"/>
        <w:numPr>
          <w:ilvl w:val="0"/>
          <w:numId w:val="1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Concepción Díaz Robledo, Presidenta de la Fundación CERMI Mujeres.</w:t>
      </w:r>
    </w:p>
    <w:p w14:paraId="45FB0818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0DAC401F" w14:textId="3F6C3559" w:rsidR="00150398" w:rsidRPr="00150398" w:rsidRDefault="00150398" w:rsidP="71CCC0A1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16:30 h:</w:t>
      </w:r>
      <w:r w:rsidR="66FFA9B0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El derecho a la salud de las mujeres y niñas con discapacidad. Informe España 201</w:t>
      </w:r>
      <w:r w:rsidR="7026365E" w:rsidRPr="71CCC0A1">
        <w:rPr>
          <w:rFonts w:ascii="Tahoma" w:hAnsi="Tahoma"/>
          <w:sz w:val="20"/>
          <w:szCs w:val="20"/>
        </w:rPr>
        <w:t xml:space="preserve">9. </w:t>
      </w:r>
      <w:r w:rsidRPr="71CCC0A1">
        <w:rPr>
          <w:rFonts w:ascii="Tahoma" w:hAnsi="Tahoma"/>
          <w:sz w:val="20"/>
          <w:szCs w:val="20"/>
        </w:rPr>
        <w:t>Esther Castellanos Torres, Consultora de la Fundaci</w:t>
      </w:r>
      <w:r w:rsidR="3FE30953" w:rsidRPr="71CCC0A1">
        <w:rPr>
          <w:rFonts w:ascii="Tahoma" w:hAnsi="Tahoma"/>
          <w:sz w:val="20"/>
          <w:szCs w:val="20"/>
        </w:rPr>
        <w:t>ó</w:t>
      </w:r>
      <w:r w:rsidRPr="71CCC0A1">
        <w:rPr>
          <w:rFonts w:ascii="Tahoma" w:hAnsi="Tahoma"/>
          <w:sz w:val="20"/>
          <w:szCs w:val="20"/>
        </w:rPr>
        <w:t>n CERMI Mujeres.</w:t>
      </w:r>
    </w:p>
    <w:p w14:paraId="049F31CB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233E78BE" w14:textId="08426FE1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16:45 h:</w:t>
      </w:r>
      <w:r w:rsidR="23EB7ACF" w:rsidRPr="71CCC0A1">
        <w:rPr>
          <w:rFonts w:ascii="Tahoma" w:hAnsi="Tahoma"/>
          <w:sz w:val="20"/>
          <w:szCs w:val="20"/>
        </w:rPr>
        <w:t xml:space="preserve"> </w:t>
      </w:r>
      <w:r w:rsidR="0FA4C8DA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Debate abierto.</w:t>
      </w:r>
    </w:p>
    <w:p w14:paraId="53128261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26C3ED4B" w14:textId="2D732069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17:00 h:</w:t>
      </w:r>
      <w:r w:rsidR="5989D5B6" w:rsidRPr="71CCC0A1">
        <w:rPr>
          <w:rFonts w:ascii="Tahoma" w:hAnsi="Tahoma"/>
          <w:sz w:val="20"/>
          <w:szCs w:val="20"/>
        </w:rPr>
        <w:t xml:space="preserve"> </w:t>
      </w:r>
      <w:r w:rsidR="7C880182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Primer diálogo interactivo: Diagnóstico y análisis de la situación actual.</w:t>
      </w:r>
    </w:p>
    <w:p w14:paraId="62486C05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31683351" w14:textId="77777777" w:rsidR="00150398" w:rsidRPr="00150398" w:rsidRDefault="00150398" w:rsidP="00127623">
      <w:pPr>
        <w:pStyle w:val="Textosinformato"/>
        <w:ind w:left="1416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Intervienen:</w:t>
      </w:r>
    </w:p>
    <w:p w14:paraId="4101652C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62763165" w14:textId="77777777" w:rsidR="00150398" w:rsidRPr="00150398" w:rsidRDefault="00150398" w:rsidP="00127623">
      <w:pPr>
        <w:pStyle w:val="Textosinformato"/>
        <w:numPr>
          <w:ilvl w:val="0"/>
          <w:numId w:val="2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María Teresa Ruiz Cantero, Catedrática de Medicina Preventiva y Salud Pública de la Universidad de Alicante.</w:t>
      </w:r>
    </w:p>
    <w:p w14:paraId="4B99056E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3CD2E491" w14:textId="4AFAC812" w:rsidR="00150398" w:rsidRDefault="00150398" w:rsidP="4FE5ABE5">
      <w:pPr>
        <w:pStyle w:val="Textosinformato"/>
        <w:numPr>
          <w:ilvl w:val="0"/>
          <w:numId w:val="2"/>
        </w:numPr>
        <w:ind w:left="1428"/>
        <w:jc w:val="both"/>
        <w:rPr>
          <w:rFonts w:ascii="Tahoma" w:hAnsi="Tahoma"/>
          <w:sz w:val="20"/>
          <w:szCs w:val="20"/>
        </w:rPr>
      </w:pPr>
      <w:r w:rsidRPr="4FE5ABE5">
        <w:rPr>
          <w:rFonts w:ascii="Tahoma" w:hAnsi="Tahoma"/>
          <w:sz w:val="20"/>
          <w:szCs w:val="20"/>
        </w:rPr>
        <w:t xml:space="preserve">Ana </w:t>
      </w:r>
      <w:proofErr w:type="spellStart"/>
      <w:r w:rsidRPr="4FE5ABE5">
        <w:rPr>
          <w:rFonts w:ascii="Tahoma" w:hAnsi="Tahoma"/>
          <w:sz w:val="20"/>
          <w:szCs w:val="20"/>
        </w:rPr>
        <w:t>Távora</w:t>
      </w:r>
      <w:proofErr w:type="spellEnd"/>
      <w:r w:rsidRPr="4FE5ABE5">
        <w:rPr>
          <w:rFonts w:ascii="Tahoma" w:hAnsi="Tahoma"/>
          <w:sz w:val="20"/>
          <w:szCs w:val="20"/>
        </w:rPr>
        <w:t xml:space="preserve"> Rivero, Profesora asociada del Departamento de Psiquiatría de la Facultad de Medicina y Miembro del Instituto de las Mujeres y del Género de la Universidad de Granada.</w:t>
      </w:r>
    </w:p>
    <w:p w14:paraId="1C912033" w14:textId="1216860D" w:rsidR="4FE5ABE5" w:rsidRDefault="4FE5ABE5" w:rsidP="4FE5ABE5">
      <w:pPr>
        <w:pStyle w:val="Textosinformato"/>
        <w:ind w:left="1068"/>
        <w:jc w:val="both"/>
        <w:rPr>
          <w:rFonts w:ascii="Tahoma" w:hAnsi="Tahoma"/>
          <w:sz w:val="20"/>
          <w:szCs w:val="20"/>
        </w:rPr>
      </w:pPr>
    </w:p>
    <w:p w14:paraId="55050CCD" w14:textId="7F338D09" w:rsidR="0494C5C9" w:rsidRDefault="0494C5C9" w:rsidP="4FE5ABE5">
      <w:pPr>
        <w:pStyle w:val="Textosinformato"/>
        <w:numPr>
          <w:ilvl w:val="0"/>
          <w:numId w:val="2"/>
        </w:numPr>
        <w:ind w:left="1428"/>
        <w:jc w:val="both"/>
        <w:rPr>
          <w:sz w:val="20"/>
          <w:szCs w:val="20"/>
        </w:rPr>
      </w:pPr>
      <w:r w:rsidRPr="4FE5ABE5">
        <w:rPr>
          <w:rFonts w:ascii="Tahoma" w:hAnsi="Tahoma"/>
          <w:sz w:val="20"/>
          <w:szCs w:val="20"/>
        </w:rPr>
        <w:lastRenderedPageBreak/>
        <w:t xml:space="preserve">Ponente por confirmar. </w:t>
      </w:r>
    </w:p>
    <w:p w14:paraId="1299C43A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44AA509C" w14:textId="77777777" w:rsidR="00150398" w:rsidRPr="00150398" w:rsidRDefault="00150398" w:rsidP="00127623">
      <w:pPr>
        <w:pStyle w:val="Textosinformato"/>
        <w:numPr>
          <w:ilvl w:val="0"/>
          <w:numId w:val="2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 xml:space="preserve">Alba </w:t>
      </w:r>
      <w:proofErr w:type="spellStart"/>
      <w:r w:rsidRPr="00150398">
        <w:rPr>
          <w:rFonts w:ascii="Tahoma" w:hAnsi="Tahoma"/>
          <w:sz w:val="20"/>
        </w:rPr>
        <w:t>Ancochea</w:t>
      </w:r>
      <w:proofErr w:type="spellEnd"/>
      <w:r w:rsidRPr="00150398">
        <w:rPr>
          <w:rFonts w:ascii="Tahoma" w:hAnsi="Tahoma"/>
          <w:sz w:val="20"/>
        </w:rPr>
        <w:t>, Directora de la Federación Española de Enfermedades Raras (FEDER).</w:t>
      </w:r>
    </w:p>
    <w:p w14:paraId="3461D779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79196969" w14:textId="6E86326F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17:40 h:</w:t>
      </w:r>
      <w:r w:rsidR="36325B99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Debate abierto.</w:t>
      </w:r>
    </w:p>
    <w:p w14:paraId="3CF2D8B6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49214303" w14:textId="62284402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18:00 h:</w:t>
      </w:r>
      <w:r w:rsidR="02AB11BB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Fin de la primera parte de la IV Conferencia Sectorial.</w:t>
      </w:r>
    </w:p>
    <w:p w14:paraId="0FB78278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1FC39945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  <w:bookmarkStart w:id="0" w:name="_GoBack"/>
      <w:bookmarkEnd w:id="0"/>
    </w:p>
    <w:p w14:paraId="378D184B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b/>
          <w:sz w:val="20"/>
        </w:rPr>
      </w:pPr>
      <w:r w:rsidRPr="00150398">
        <w:rPr>
          <w:rFonts w:ascii="Tahoma" w:hAnsi="Tahoma"/>
          <w:b/>
          <w:sz w:val="20"/>
        </w:rPr>
        <w:t>Jueves, día 24:</w:t>
      </w:r>
    </w:p>
    <w:p w14:paraId="0562CB0E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7F6FBAD4" w14:textId="2DD7DA57" w:rsidR="00150398" w:rsidRPr="00150398" w:rsidRDefault="00150398" w:rsidP="71CCC0A1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16:00 h:</w:t>
      </w:r>
      <w:r w:rsidR="649E4F7A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Bienvenida a participantes. Conduce y dinamiza la conferencia, Ana Peláez Narváez, Vicepresidenta Ejecutiva de la Fundación CERMI Mujeres.</w:t>
      </w:r>
    </w:p>
    <w:p w14:paraId="34CE0A41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28EF7457" w14:textId="2A72838E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16:05 h:</w:t>
      </w:r>
      <w:r w:rsidR="2ECC6DD7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Segundo Diálogo interactivo: Atención a las mujeres y niñas con discapacidad.</w:t>
      </w:r>
    </w:p>
    <w:p w14:paraId="62EBF3C5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497C042F" w14:textId="77777777" w:rsidR="00150398" w:rsidRPr="00150398" w:rsidRDefault="00150398" w:rsidP="00127623">
      <w:pPr>
        <w:pStyle w:val="Textosinformato"/>
        <w:ind w:left="708" w:firstLine="70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Intervienen:</w:t>
      </w:r>
    </w:p>
    <w:p w14:paraId="6D98A12B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065FC632" w14:textId="645D9EDF" w:rsidR="00150398" w:rsidRPr="00150398" w:rsidRDefault="00150398" w:rsidP="4FE5ABE5">
      <w:pPr>
        <w:pStyle w:val="Textosinformato"/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0"/>
          <w:szCs w:val="20"/>
        </w:rPr>
      </w:pPr>
      <w:r w:rsidRPr="4FE5ABE5">
        <w:rPr>
          <w:rFonts w:ascii="Tahoma" w:hAnsi="Tahoma"/>
          <w:sz w:val="20"/>
          <w:szCs w:val="20"/>
        </w:rPr>
        <w:t>Francisca Fernández Gu</w:t>
      </w:r>
      <w:r w:rsidRPr="4FE5ABE5">
        <w:rPr>
          <w:rFonts w:ascii="Tahoma" w:eastAsiaTheme="minorEastAsia" w:hAnsi="Tahoma"/>
          <w:sz w:val="20"/>
          <w:szCs w:val="20"/>
        </w:rPr>
        <w:t xml:space="preserve">illén, </w:t>
      </w:r>
      <w:r w:rsidR="22DD6595" w:rsidRPr="4FE5ABE5">
        <w:rPr>
          <w:rFonts w:ascii="Tahoma" w:eastAsiaTheme="minorEastAsia" w:hAnsi="Tahoma"/>
          <w:sz w:val="20"/>
          <w:szCs w:val="20"/>
        </w:rPr>
        <w:t>Abogada experta en salud sexual y reproductiva</w:t>
      </w:r>
    </w:p>
    <w:p w14:paraId="1C4E0CEF" w14:textId="0FEAD7AD" w:rsidR="00150398" w:rsidRPr="00150398" w:rsidRDefault="00150398" w:rsidP="4FE5ABE5">
      <w:pPr>
        <w:pStyle w:val="Textosinformato"/>
        <w:ind w:left="1068"/>
        <w:jc w:val="both"/>
        <w:rPr>
          <w:rFonts w:ascii="Tahoma" w:eastAsiaTheme="minorEastAsia" w:hAnsi="Tahoma"/>
          <w:sz w:val="20"/>
          <w:szCs w:val="20"/>
        </w:rPr>
      </w:pPr>
    </w:p>
    <w:p w14:paraId="521E3485" w14:textId="773A5D3D" w:rsidR="00150398" w:rsidRPr="00150398" w:rsidRDefault="63496150" w:rsidP="768EE5BE">
      <w:pPr>
        <w:pStyle w:val="Textosinformato"/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0"/>
          <w:szCs w:val="20"/>
        </w:rPr>
      </w:pPr>
      <w:r w:rsidRPr="768EE5BE">
        <w:rPr>
          <w:rFonts w:ascii="Tahoma" w:eastAsiaTheme="minorEastAsia" w:hAnsi="Tahoma"/>
          <w:sz w:val="20"/>
          <w:szCs w:val="20"/>
        </w:rPr>
        <w:t xml:space="preserve">Socorro Luengo Rubalcaba. </w:t>
      </w:r>
      <w:r w:rsidR="7324E0E1" w:rsidRPr="768EE5BE">
        <w:rPr>
          <w:rFonts w:ascii="Tahoma" w:eastAsia="Tahoma" w:hAnsi="Tahoma" w:cs="Tahoma"/>
          <w:sz w:val="20"/>
          <w:szCs w:val="20"/>
        </w:rPr>
        <w:t xml:space="preserve">Organización Sanitaria Integrada Bilbao Basurto, </w:t>
      </w:r>
      <w:proofErr w:type="spellStart"/>
      <w:r w:rsidR="7324E0E1" w:rsidRPr="768EE5BE">
        <w:rPr>
          <w:rFonts w:ascii="Tahoma" w:eastAsia="Tahoma" w:hAnsi="Tahoma" w:cs="Tahoma"/>
          <w:sz w:val="20"/>
          <w:szCs w:val="20"/>
        </w:rPr>
        <w:t>Osakidetza</w:t>
      </w:r>
      <w:proofErr w:type="spellEnd"/>
      <w:r w:rsidR="7324E0E1" w:rsidRPr="768EE5BE">
        <w:rPr>
          <w:rFonts w:ascii="Tahoma" w:eastAsia="Tahoma" w:hAnsi="Tahoma" w:cs="Tahoma"/>
          <w:sz w:val="20"/>
          <w:szCs w:val="20"/>
        </w:rPr>
        <w:t>, Bilbao.</w:t>
      </w:r>
    </w:p>
    <w:p w14:paraId="441D8FD4" w14:textId="2AEC6AAA" w:rsidR="00150398" w:rsidRPr="00150398" w:rsidRDefault="00150398" w:rsidP="768EE5BE">
      <w:pPr>
        <w:pStyle w:val="Textosinformato"/>
        <w:ind w:left="1068"/>
        <w:jc w:val="both"/>
        <w:rPr>
          <w:rFonts w:ascii="Tahoma" w:hAnsi="Tahoma"/>
          <w:sz w:val="20"/>
          <w:szCs w:val="20"/>
        </w:rPr>
      </w:pPr>
    </w:p>
    <w:p w14:paraId="6D4E3D9A" w14:textId="187C98F0" w:rsidR="00150398" w:rsidRPr="00150398" w:rsidRDefault="00150398" w:rsidP="768EE5BE">
      <w:pPr>
        <w:pStyle w:val="Textosinformato"/>
        <w:numPr>
          <w:ilvl w:val="0"/>
          <w:numId w:val="3"/>
        </w:numPr>
        <w:ind w:left="1428"/>
        <w:jc w:val="both"/>
        <w:rPr>
          <w:sz w:val="20"/>
          <w:szCs w:val="20"/>
        </w:rPr>
      </w:pPr>
      <w:r w:rsidRPr="768EE5BE">
        <w:rPr>
          <w:rFonts w:ascii="Tahoma" w:hAnsi="Tahoma"/>
          <w:sz w:val="20"/>
          <w:szCs w:val="20"/>
        </w:rPr>
        <w:t>Alarcos Cieza, Jefa de la Unidad de Discapacidad de la Organización Mundial de la Salud.</w:t>
      </w:r>
    </w:p>
    <w:p w14:paraId="110FFD37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121DA699" w14:textId="621FBC20" w:rsidR="00150398" w:rsidRPr="00150398" w:rsidRDefault="00150398" w:rsidP="4B74BB61">
      <w:pPr>
        <w:pStyle w:val="Textosinformato"/>
        <w:numPr>
          <w:ilvl w:val="0"/>
          <w:numId w:val="3"/>
        </w:numPr>
        <w:ind w:left="1428"/>
        <w:jc w:val="both"/>
        <w:rPr>
          <w:rFonts w:ascii="Tahoma" w:hAnsi="Tahoma"/>
          <w:sz w:val="20"/>
          <w:szCs w:val="20"/>
        </w:rPr>
      </w:pPr>
      <w:proofErr w:type="spellStart"/>
      <w:r w:rsidRPr="4B74BB61">
        <w:rPr>
          <w:rFonts w:ascii="Tahoma" w:hAnsi="Tahoma"/>
          <w:sz w:val="20"/>
          <w:szCs w:val="20"/>
        </w:rPr>
        <w:t>Nel</w:t>
      </w:r>
      <w:proofErr w:type="spellEnd"/>
      <w:r w:rsidRPr="4B74BB61">
        <w:rPr>
          <w:rFonts w:ascii="Tahoma" w:hAnsi="Tahoma"/>
          <w:sz w:val="20"/>
          <w:szCs w:val="20"/>
        </w:rPr>
        <w:t xml:space="preserve"> </w:t>
      </w:r>
      <w:proofErr w:type="spellStart"/>
      <w:r w:rsidRPr="4B74BB61">
        <w:rPr>
          <w:rFonts w:ascii="Tahoma" w:hAnsi="Tahoma"/>
          <w:sz w:val="20"/>
          <w:szCs w:val="20"/>
        </w:rPr>
        <w:t>Anxelu</w:t>
      </w:r>
      <w:proofErr w:type="spellEnd"/>
      <w:r w:rsidRPr="4B74BB61">
        <w:rPr>
          <w:rFonts w:ascii="Tahoma" w:hAnsi="Tahoma"/>
          <w:sz w:val="20"/>
          <w:szCs w:val="20"/>
        </w:rPr>
        <w:t xml:space="preserve"> González Zapico,</w:t>
      </w:r>
      <w:r w:rsidR="40FE5AC5" w:rsidRPr="4B74BB61">
        <w:rPr>
          <w:rFonts w:ascii="Tahoma" w:hAnsi="Tahoma"/>
          <w:sz w:val="20"/>
          <w:szCs w:val="20"/>
        </w:rPr>
        <w:t xml:space="preserve"> </w:t>
      </w:r>
      <w:r w:rsidRPr="4B74BB61">
        <w:rPr>
          <w:rFonts w:ascii="Tahoma" w:hAnsi="Tahoma"/>
          <w:sz w:val="20"/>
          <w:szCs w:val="20"/>
        </w:rPr>
        <w:t>Presidente</w:t>
      </w:r>
      <w:r w:rsidR="2695FA32" w:rsidRPr="4B74BB61">
        <w:rPr>
          <w:rFonts w:ascii="Tahoma" w:hAnsi="Tahoma"/>
          <w:sz w:val="20"/>
          <w:szCs w:val="20"/>
        </w:rPr>
        <w:t xml:space="preserve"> </w:t>
      </w:r>
      <w:r w:rsidRPr="4B74BB61">
        <w:rPr>
          <w:rFonts w:ascii="Tahoma" w:hAnsi="Tahoma"/>
          <w:sz w:val="20"/>
          <w:szCs w:val="20"/>
        </w:rPr>
        <w:t xml:space="preserve">de la Comisión de salud y espacio </w:t>
      </w:r>
      <w:proofErr w:type="spellStart"/>
      <w:r w:rsidRPr="4B74BB61">
        <w:rPr>
          <w:rFonts w:ascii="Tahoma" w:hAnsi="Tahoma"/>
          <w:sz w:val="20"/>
          <w:szCs w:val="20"/>
        </w:rPr>
        <w:t>sociosanitario</w:t>
      </w:r>
      <w:proofErr w:type="spellEnd"/>
      <w:r w:rsidRPr="4B74BB61">
        <w:rPr>
          <w:rFonts w:ascii="Tahoma" w:hAnsi="Tahoma"/>
          <w:sz w:val="20"/>
          <w:szCs w:val="20"/>
        </w:rPr>
        <w:t xml:space="preserve"> del</w:t>
      </w:r>
      <w:r w:rsidR="46C31783" w:rsidRPr="4B74BB61">
        <w:rPr>
          <w:rFonts w:ascii="Tahoma" w:hAnsi="Tahoma"/>
          <w:sz w:val="20"/>
          <w:szCs w:val="20"/>
        </w:rPr>
        <w:t xml:space="preserve"> </w:t>
      </w:r>
      <w:r w:rsidRPr="4B74BB61">
        <w:rPr>
          <w:rFonts w:ascii="Tahoma" w:hAnsi="Tahoma"/>
          <w:sz w:val="20"/>
          <w:szCs w:val="20"/>
        </w:rPr>
        <w:t>CERMI Estatal.</w:t>
      </w:r>
    </w:p>
    <w:p w14:paraId="6B699379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66C5F147" w14:textId="1B9BD901" w:rsidR="00150398" w:rsidRPr="00150398" w:rsidRDefault="00150398" w:rsidP="35F75047">
      <w:pPr>
        <w:pStyle w:val="Textosinformato"/>
        <w:jc w:val="both"/>
        <w:rPr>
          <w:rFonts w:ascii="Tahoma" w:hAnsi="Tahoma"/>
          <w:sz w:val="20"/>
          <w:szCs w:val="20"/>
        </w:rPr>
      </w:pPr>
      <w:r w:rsidRPr="35F75047">
        <w:rPr>
          <w:rFonts w:ascii="Tahoma" w:hAnsi="Tahoma"/>
          <w:sz w:val="20"/>
          <w:szCs w:val="20"/>
        </w:rPr>
        <w:t>16:45 h:</w:t>
      </w:r>
      <w:r w:rsidR="459D9682" w:rsidRPr="35F75047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35F75047">
        <w:rPr>
          <w:rFonts w:ascii="Tahoma" w:hAnsi="Tahoma"/>
          <w:sz w:val="20"/>
          <w:szCs w:val="20"/>
        </w:rPr>
        <w:t>Debate abierto.</w:t>
      </w:r>
    </w:p>
    <w:p w14:paraId="3FE9F23F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0845E0A0" w14:textId="061B2FD3" w:rsidR="00150398" w:rsidRPr="00150398" w:rsidRDefault="00150398" w:rsidP="35F75047">
      <w:pPr>
        <w:pStyle w:val="Textosinformato"/>
        <w:jc w:val="both"/>
        <w:rPr>
          <w:rFonts w:ascii="Tahoma" w:hAnsi="Tahoma"/>
          <w:sz w:val="20"/>
          <w:szCs w:val="20"/>
        </w:rPr>
      </w:pPr>
      <w:r w:rsidRPr="35F75047">
        <w:rPr>
          <w:rFonts w:ascii="Tahoma" w:hAnsi="Tahoma"/>
          <w:sz w:val="20"/>
          <w:szCs w:val="20"/>
        </w:rPr>
        <w:t>17:00 h:</w:t>
      </w:r>
      <w:r w:rsidR="39B90ABB" w:rsidRPr="35F75047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35F75047">
        <w:rPr>
          <w:rFonts w:ascii="Tahoma" w:hAnsi="Tahoma"/>
          <w:sz w:val="20"/>
          <w:szCs w:val="20"/>
        </w:rPr>
        <w:t>Tercer diálogo interactivo: Agenda pendiente.</w:t>
      </w:r>
    </w:p>
    <w:p w14:paraId="1F72F646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20DCAE99" w14:textId="77777777" w:rsidR="00150398" w:rsidRPr="00150398" w:rsidRDefault="00150398" w:rsidP="00127623">
      <w:pPr>
        <w:pStyle w:val="Textosinformato"/>
        <w:ind w:left="708" w:firstLine="70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Intervienen:</w:t>
      </w:r>
    </w:p>
    <w:p w14:paraId="08CE6F91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55D712AD" w14:textId="7C8F2B6F" w:rsidR="00150398" w:rsidRPr="00150398" w:rsidRDefault="00150398" w:rsidP="71CCC0A1">
      <w:pPr>
        <w:pStyle w:val="Textosinformato"/>
        <w:numPr>
          <w:ilvl w:val="0"/>
          <w:numId w:val="4"/>
        </w:numPr>
        <w:ind w:left="1428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Miguel Lorente, Profesor Titular de Medicina Legal de la Universidad de Granada.</w:t>
      </w:r>
    </w:p>
    <w:p w14:paraId="61CDCEAD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40109F8B" w14:textId="77777777" w:rsidR="00150398" w:rsidRPr="00150398" w:rsidRDefault="00150398" w:rsidP="00127623">
      <w:pPr>
        <w:pStyle w:val="Textosinformato"/>
        <w:numPr>
          <w:ilvl w:val="0"/>
          <w:numId w:val="4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 xml:space="preserve">Soledad </w:t>
      </w:r>
      <w:proofErr w:type="spellStart"/>
      <w:r w:rsidRPr="00150398">
        <w:rPr>
          <w:rFonts w:ascii="Tahoma" w:hAnsi="Tahoma"/>
          <w:sz w:val="20"/>
        </w:rPr>
        <w:t>Muruaga</w:t>
      </w:r>
      <w:proofErr w:type="spellEnd"/>
      <w:r w:rsidRPr="00150398">
        <w:rPr>
          <w:rFonts w:ascii="Tahoma" w:hAnsi="Tahoma"/>
          <w:sz w:val="20"/>
        </w:rPr>
        <w:t xml:space="preserve"> López de </w:t>
      </w:r>
      <w:proofErr w:type="spellStart"/>
      <w:r w:rsidRPr="00150398">
        <w:rPr>
          <w:rFonts w:ascii="Tahoma" w:hAnsi="Tahoma"/>
          <w:sz w:val="20"/>
        </w:rPr>
        <w:t>Guereñu</w:t>
      </w:r>
      <w:proofErr w:type="spellEnd"/>
      <w:r w:rsidRPr="00150398">
        <w:rPr>
          <w:rFonts w:ascii="Tahoma" w:hAnsi="Tahoma"/>
          <w:sz w:val="20"/>
        </w:rPr>
        <w:t>, Presidenta de la Asociación de Mujeres para la Salud (AMS).</w:t>
      </w:r>
    </w:p>
    <w:p w14:paraId="6BB9E253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2D9A7E30" w14:textId="77777777" w:rsidR="00150398" w:rsidRPr="00150398" w:rsidRDefault="00150398" w:rsidP="00127623">
      <w:pPr>
        <w:pStyle w:val="Textosinformato"/>
        <w:numPr>
          <w:ilvl w:val="0"/>
          <w:numId w:val="4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Ángeles Sepúlveda García de la Torre, Médica Forense especialista en género y discapacidad.</w:t>
      </w:r>
    </w:p>
    <w:p w14:paraId="23DE523C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1900F8D1" w14:textId="10EA34A1" w:rsidR="00150398" w:rsidRPr="00150398" w:rsidRDefault="00150398" w:rsidP="71CCC0A1">
      <w:pPr>
        <w:pStyle w:val="Textosinformato"/>
        <w:numPr>
          <w:ilvl w:val="0"/>
          <w:numId w:val="4"/>
        </w:numPr>
        <w:ind w:left="1428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Isabel Caballero Pérez, Coordinadora de la Fundaci</w:t>
      </w:r>
      <w:r w:rsidR="20832C17" w:rsidRPr="71CCC0A1">
        <w:rPr>
          <w:rFonts w:ascii="Tahoma" w:hAnsi="Tahoma"/>
          <w:sz w:val="20"/>
          <w:szCs w:val="20"/>
        </w:rPr>
        <w:t>ó</w:t>
      </w:r>
      <w:r w:rsidRPr="71CCC0A1">
        <w:rPr>
          <w:rFonts w:ascii="Tahoma" w:hAnsi="Tahoma"/>
          <w:sz w:val="20"/>
          <w:szCs w:val="20"/>
        </w:rPr>
        <w:t>n CERMI Mujeres.</w:t>
      </w:r>
    </w:p>
    <w:p w14:paraId="52E56223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1EE29F19" w14:textId="59042EE5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17:40:</w:t>
      </w:r>
      <w:r w:rsidR="39D31689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Debate abierto.</w:t>
      </w:r>
    </w:p>
    <w:p w14:paraId="07547A01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4981D44A" w14:textId="6A36AC25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18:00 h:</w:t>
      </w:r>
      <w:r w:rsidR="4DF1011B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Conclusiones y clausura.</w:t>
      </w:r>
    </w:p>
    <w:p w14:paraId="5043CB0F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5416DA86" w14:textId="77777777" w:rsidR="00150398" w:rsidRPr="00150398" w:rsidRDefault="00150398" w:rsidP="00127623">
      <w:pPr>
        <w:pStyle w:val="Textosinformato"/>
        <w:ind w:left="708" w:firstLine="70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Intervienen:</w:t>
      </w:r>
    </w:p>
    <w:p w14:paraId="07459315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1784B64B" w14:textId="1B38D7C7" w:rsidR="35D769B6" w:rsidRDefault="35D769B6" w:rsidP="4B74BB61">
      <w:pPr>
        <w:pStyle w:val="Textosinformato"/>
        <w:numPr>
          <w:ilvl w:val="0"/>
          <w:numId w:val="5"/>
        </w:numPr>
        <w:ind w:left="1428"/>
        <w:jc w:val="both"/>
        <w:rPr>
          <w:rFonts w:ascii="Tahoma" w:eastAsia="Tahoma" w:hAnsi="Tahoma" w:cs="Tahoma"/>
          <w:sz w:val="20"/>
          <w:szCs w:val="20"/>
        </w:rPr>
      </w:pPr>
      <w:r w:rsidRPr="4B74BB61">
        <w:rPr>
          <w:rFonts w:ascii="Tahoma" w:hAnsi="Tahoma"/>
          <w:sz w:val="20"/>
          <w:szCs w:val="20"/>
        </w:rPr>
        <w:t>Rosa María López Rodríguez.</w:t>
      </w:r>
      <w:r w:rsidR="4F972942" w:rsidRPr="4B74BB61">
        <w:rPr>
          <w:rFonts w:ascii="Tahoma" w:hAnsi="Tahoma"/>
          <w:sz w:val="20"/>
          <w:szCs w:val="20"/>
        </w:rPr>
        <w:t xml:space="preserve"> Coordinadora de Programas. Observatorio de Salud de las</w:t>
      </w:r>
      <w:r w:rsidR="005C2E06">
        <w:rPr>
          <w:rFonts w:ascii="Tahoma" w:hAnsi="Tahoma"/>
          <w:sz w:val="20"/>
          <w:szCs w:val="20"/>
        </w:rPr>
        <w:t xml:space="preserve"> Mujeres. Ministerio de Sanidad.</w:t>
      </w:r>
    </w:p>
    <w:p w14:paraId="4C201C0B" w14:textId="37002C4B" w:rsidR="4B74BB61" w:rsidRDefault="4B74BB61" w:rsidP="4B74BB61">
      <w:pPr>
        <w:pStyle w:val="Textosinformato"/>
        <w:ind w:left="1068"/>
        <w:jc w:val="both"/>
        <w:rPr>
          <w:rFonts w:ascii="Tahoma" w:hAnsi="Tahoma"/>
          <w:sz w:val="20"/>
          <w:szCs w:val="20"/>
        </w:rPr>
      </w:pPr>
    </w:p>
    <w:p w14:paraId="37FD3AAE" w14:textId="1A0F649E" w:rsidR="00150398" w:rsidRPr="00150398" w:rsidRDefault="00150398" w:rsidP="00127623">
      <w:pPr>
        <w:pStyle w:val="Textosinformato"/>
        <w:numPr>
          <w:ilvl w:val="0"/>
          <w:numId w:val="5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lastRenderedPageBreak/>
        <w:t>Jesús Ángel Celada Pérez, Director General de Políticas de Discapacidad.</w:t>
      </w:r>
      <w:r w:rsidR="004F1E29">
        <w:rPr>
          <w:rFonts w:ascii="Tahoma" w:hAnsi="Tahoma"/>
          <w:sz w:val="20"/>
        </w:rPr>
        <w:t xml:space="preserve"> Ministerio de Derechos Sociales y Agenda 2030.</w:t>
      </w:r>
    </w:p>
    <w:p w14:paraId="6537F28F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2FBB33EE" w14:textId="77777777" w:rsidR="00150398" w:rsidRPr="00150398" w:rsidRDefault="00150398" w:rsidP="00127623">
      <w:pPr>
        <w:pStyle w:val="Textosinformato"/>
        <w:numPr>
          <w:ilvl w:val="0"/>
          <w:numId w:val="5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>Marta Valencia, Presidenta de la Comisión de Género del CERMI Estatal y Patrona de la Fundación CERMI Mujeres.</w:t>
      </w:r>
    </w:p>
    <w:p w14:paraId="6DFB9E20" w14:textId="77777777" w:rsidR="00150398" w:rsidRPr="00150398" w:rsidRDefault="00150398" w:rsidP="00127623">
      <w:pPr>
        <w:pStyle w:val="Textosinformato"/>
        <w:ind w:left="708"/>
        <w:jc w:val="both"/>
        <w:rPr>
          <w:rFonts w:ascii="Tahoma" w:hAnsi="Tahoma"/>
          <w:sz w:val="20"/>
        </w:rPr>
      </w:pPr>
    </w:p>
    <w:p w14:paraId="3E98E151" w14:textId="7F23D00D" w:rsidR="00150398" w:rsidRPr="00150398" w:rsidRDefault="00150398" w:rsidP="00127623">
      <w:pPr>
        <w:pStyle w:val="Textosinformato"/>
        <w:numPr>
          <w:ilvl w:val="0"/>
          <w:numId w:val="5"/>
        </w:numPr>
        <w:ind w:left="1428"/>
        <w:jc w:val="both"/>
        <w:rPr>
          <w:rFonts w:ascii="Tahoma" w:hAnsi="Tahoma"/>
          <w:sz w:val="20"/>
        </w:rPr>
      </w:pPr>
      <w:r w:rsidRPr="00150398">
        <w:rPr>
          <w:rFonts w:ascii="Tahoma" w:hAnsi="Tahoma"/>
          <w:sz w:val="20"/>
        </w:rPr>
        <w:t xml:space="preserve">Pilar </w:t>
      </w:r>
      <w:proofErr w:type="spellStart"/>
      <w:r w:rsidRPr="00150398">
        <w:rPr>
          <w:rFonts w:ascii="Tahoma" w:hAnsi="Tahoma"/>
          <w:sz w:val="20"/>
        </w:rPr>
        <w:t>Villarino</w:t>
      </w:r>
      <w:proofErr w:type="spellEnd"/>
      <w:r w:rsidRPr="00150398">
        <w:rPr>
          <w:rFonts w:ascii="Tahoma" w:hAnsi="Tahoma"/>
          <w:sz w:val="20"/>
        </w:rPr>
        <w:t xml:space="preserve"> </w:t>
      </w:r>
      <w:proofErr w:type="spellStart"/>
      <w:r w:rsidRPr="00150398">
        <w:rPr>
          <w:rFonts w:ascii="Tahoma" w:hAnsi="Tahoma"/>
          <w:sz w:val="20"/>
        </w:rPr>
        <w:t>Villarino</w:t>
      </w:r>
      <w:proofErr w:type="spellEnd"/>
      <w:r w:rsidRPr="00150398">
        <w:rPr>
          <w:rFonts w:ascii="Tahoma" w:hAnsi="Tahoma"/>
          <w:sz w:val="20"/>
        </w:rPr>
        <w:t xml:space="preserve">, Directora Ejecutiva del CERMI Estatal y </w:t>
      </w:r>
      <w:r w:rsidR="00824BB8">
        <w:rPr>
          <w:rFonts w:ascii="Tahoma" w:hAnsi="Tahoma"/>
          <w:sz w:val="20"/>
        </w:rPr>
        <w:t xml:space="preserve">Patrona </w:t>
      </w:r>
      <w:r w:rsidR="00325AD9">
        <w:rPr>
          <w:rFonts w:ascii="Tahoma" w:hAnsi="Tahoma"/>
          <w:sz w:val="20"/>
        </w:rPr>
        <w:t>Secretaria</w:t>
      </w:r>
      <w:r w:rsidRPr="00150398">
        <w:rPr>
          <w:rFonts w:ascii="Tahoma" w:hAnsi="Tahoma"/>
          <w:sz w:val="20"/>
        </w:rPr>
        <w:t xml:space="preserve"> del Patronato de la Fundación CERMI Mujeres.</w:t>
      </w:r>
    </w:p>
    <w:p w14:paraId="70DF9E56" w14:textId="3B332242" w:rsid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33B6174B" w14:textId="77777777" w:rsidR="004C6C79" w:rsidRPr="00150398" w:rsidRDefault="004C6C79" w:rsidP="00127623">
      <w:pPr>
        <w:pStyle w:val="Textosinformato"/>
        <w:jc w:val="both"/>
        <w:rPr>
          <w:rFonts w:ascii="Tahoma" w:hAnsi="Tahoma"/>
          <w:sz w:val="20"/>
        </w:rPr>
      </w:pPr>
    </w:p>
    <w:p w14:paraId="51417F92" w14:textId="113E1C11" w:rsidR="00150398" w:rsidRPr="00150398" w:rsidRDefault="00150398" w:rsidP="71CCC0A1">
      <w:pPr>
        <w:pStyle w:val="Textosinformato"/>
        <w:jc w:val="both"/>
        <w:rPr>
          <w:rFonts w:ascii="Tahoma" w:hAnsi="Tahoma"/>
          <w:sz w:val="20"/>
          <w:szCs w:val="20"/>
        </w:rPr>
      </w:pPr>
      <w:r w:rsidRPr="71CCC0A1">
        <w:rPr>
          <w:rFonts w:ascii="Tahoma" w:hAnsi="Tahoma"/>
          <w:sz w:val="20"/>
          <w:szCs w:val="20"/>
        </w:rPr>
        <w:t>18:30 h:</w:t>
      </w:r>
      <w:r w:rsidR="6CC21DBF" w:rsidRPr="71CCC0A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ab/>
      </w:r>
      <w:r w:rsidRPr="71CCC0A1">
        <w:rPr>
          <w:rFonts w:ascii="Tahoma" w:hAnsi="Tahoma"/>
          <w:sz w:val="20"/>
          <w:szCs w:val="20"/>
        </w:rPr>
        <w:t>Fin de la IV Conferencia Sectorial de Mujeres y Niñas con Discapacidad.</w:t>
      </w:r>
    </w:p>
    <w:p w14:paraId="44E871BC" w14:textId="0DDF9111" w:rsidR="00150398" w:rsidRPr="00150398" w:rsidRDefault="00D01531" w:rsidP="00127623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144A5D23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738610EB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637805D2" w14:textId="77777777" w:rsidR="00150398" w:rsidRPr="00150398" w:rsidRDefault="00150398" w:rsidP="00127623">
      <w:pPr>
        <w:pStyle w:val="Textosinformato"/>
        <w:jc w:val="both"/>
        <w:rPr>
          <w:rFonts w:ascii="Tahoma" w:hAnsi="Tahoma"/>
          <w:sz w:val="20"/>
        </w:rPr>
      </w:pPr>
    </w:p>
    <w:p w14:paraId="463F29E8" w14:textId="5003B36E" w:rsidR="003D7F55" w:rsidRDefault="00E4693D" w:rsidP="00127623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BOLETÍN DE INSCRIPCIÓN: </w:t>
      </w:r>
    </w:p>
    <w:p w14:paraId="095D8B04" w14:textId="6C7F10AE" w:rsidR="00E4693D" w:rsidRDefault="004F1E29" w:rsidP="00127623">
      <w:pPr>
        <w:jc w:val="both"/>
        <w:rPr>
          <w:rFonts w:ascii="Tahoma" w:hAnsi="Tahoma"/>
          <w:sz w:val="20"/>
        </w:rPr>
      </w:pPr>
      <w:hyperlink r:id="rId9" w:history="1">
        <w:r w:rsidR="00E4693D" w:rsidRPr="00A86CDF">
          <w:rPr>
            <w:rStyle w:val="Hipervnculo"/>
            <w:rFonts w:ascii="Tahoma" w:hAnsi="Tahoma"/>
            <w:sz w:val="20"/>
          </w:rPr>
          <w:t>https://forms.gle/mB2UpEpYQPr1q4Up8</w:t>
        </w:r>
      </w:hyperlink>
    </w:p>
    <w:p w14:paraId="568ABCA3" w14:textId="77777777" w:rsidR="00E4693D" w:rsidRDefault="00E4693D" w:rsidP="00127623">
      <w:pPr>
        <w:jc w:val="both"/>
        <w:rPr>
          <w:rFonts w:ascii="Tahoma" w:hAnsi="Tahoma"/>
          <w:sz w:val="20"/>
        </w:rPr>
      </w:pPr>
    </w:p>
    <w:p w14:paraId="68D68948" w14:textId="77777777" w:rsidR="00E4693D" w:rsidRPr="00150398" w:rsidRDefault="00E4693D" w:rsidP="00127623">
      <w:pPr>
        <w:jc w:val="both"/>
        <w:rPr>
          <w:rFonts w:ascii="Tahoma" w:hAnsi="Tahoma"/>
          <w:sz w:val="20"/>
        </w:rPr>
      </w:pPr>
    </w:p>
    <w:sectPr w:rsidR="00E4693D" w:rsidRPr="00150398" w:rsidSect="00537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D3E"/>
    <w:multiLevelType w:val="hybridMultilevel"/>
    <w:tmpl w:val="45AE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23FE"/>
    <w:multiLevelType w:val="hybridMultilevel"/>
    <w:tmpl w:val="2452C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2213"/>
    <w:multiLevelType w:val="hybridMultilevel"/>
    <w:tmpl w:val="E6922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532B"/>
    <w:multiLevelType w:val="hybridMultilevel"/>
    <w:tmpl w:val="C9846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17359"/>
    <w:multiLevelType w:val="hybridMultilevel"/>
    <w:tmpl w:val="C694B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8"/>
    <w:rsid w:val="00127623"/>
    <w:rsid w:val="00150398"/>
    <w:rsid w:val="00322236"/>
    <w:rsid w:val="00325AD9"/>
    <w:rsid w:val="003D145A"/>
    <w:rsid w:val="0042081F"/>
    <w:rsid w:val="004C6C79"/>
    <w:rsid w:val="004F1E29"/>
    <w:rsid w:val="00537065"/>
    <w:rsid w:val="0059378E"/>
    <w:rsid w:val="005C2E06"/>
    <w:rsid w:val="00697B2C"/>
    <w:rsid w:val="007A7C23"/>
    <w:rsid w:val="00824BB8"/>
    <w:rsid w:val="00D01531"/>
    <w:rsid w:val="00DC211F"/>
    <w:rsid w:val="00E4693D"/>
    <w:rsid w:val="00EC2A47"/>
    <w:rsid w:val="00ED618B"/>
    <w:rsid w:val="014C87BA"/>
    <w:rsid w:val="02AB11BB"/>
    <w:rsid w:val="0494C5C9"/>
    <w:rsid w:val="090CC56F"/>
    <w:rsid w:val="0FA4C8DA"/>
    <w:rsid w:val="111C79EC"/>
    <w:rsid w:val="19542B83"/>
    <w:rsid w:val="20832C17"/>
    <w:rsid w:val="22DD6595"/>
    <w:rsid w:val="23EB7ACF"/>
    <w:rsid w:val="2695FA32"/>
    <w:rsid w:val="2EBB37AC"/>
    <w:rsid w:val="2ECC6DD7"/>
    <w:rsid w:val="31325DDB"/>
    <w:rsid w:val="326483D2"/>
    <w:rsid w:val="33AA36ED"/>
    <w:rsid w:val="35D769B6"/>
    <w:rsid w:val="35F75047"/>
    <w:rsid w:val="36325B99"/>
    <w:rsid w:val="39B90ABB"/>
    <w:rsid w:val="39D31689"/>
    <w:rsid w:val="3D5912B2"/>
    <w:rsid w:val="3FE30953"/>
    <w:rsid w:val="40FE5AC5"/>
    <w:rsid w:val="423C63CB"/>
    <w:rsid w:val="436CCC61"/>
    <w:rsid w:val="453DACD6"/>
    <w:rsid w:val="459D9682"/>
    <w:rsid w:val="469D0F4A"/>
    <w:rsid w:val="46C31783"/>
    <w:rsid w:val="49500E01"/>
    <w:rsid w:val="4B74BB61"/>
    <w:rsid w:val="4DF1011B"/>
    <w:rsid w:val="4F972942"/>
    <w:rsid w:val="4FDA21B3"/>
    <w:rsid w:val="4FE5ABE5"/>
    <w:rsid w:val="5989D5B6"/>
    <w:rsid w:val="63496150"/>
    <w:rsid w:val="642EB3D5"/>
    <w:rsid w:val="649E4F7A"/>
    <w:rsid w:val="65885136"/>
    <w:rsid w:val="66FFA9B0"/>
    <w:rsid w:val="6CC21DBF"/>
    <w:rsid w:val="6FA26E10"/>
    <w:rsid w:val="7026365E"/>
    <w:rsid w:val="71CCC0A1"/>
    <w:rsid w:val="7324E0E1"/>
    <w:rsid w:val="751F01B9"/>
    <w:rsid w:val="76865211"/>
    <w:rsid w:val="768EE5BE"/>
    <w:rsid w:val="7781A8CC"/>
    <w:rsid w:val="7A91A0ED"/>
    <w:rsid w:val="7C8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42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50398"/>
    <w:pPr>
      <w:spacing w:after="0" w:line="240" w:lineRule="auto"/>
    </w:pPr>
    <w:rPr>
      <w:rFonts w:ascii="Consolas" w:hAnsi="Consolas" w:cs="Consolas"/>
      <w:bCs w:val="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0398"/>
    <w:rPr>
      <w:rFonts w:ascii="Consolas" w:hAnsi="Consolas" w:cs="Consolas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97B2C"/>
    <w:pPr>
      <w:spacing w:after="0" w:line="240" w:lineRule="auto"/>
    </w:pPr>
    <w:rPr>
      <w:rFonts w:ascii="Times New Roman" w:hAnsi="Times New Roman" w:cs="Times New Roman"/>
      <w:bCs w:val="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B2C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50398"/>
    <w:pPr>
      <w:spacing w:after="0" w:line="240" w:lineRule="auto"/>
    </w:pPr>
    <w:rPr>
      <w:rFonts w:ascii="Consolas" w:hAnsi="Consolas" w:cs="Consolas"/>
      <w:bCs w:val="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0398"/>
    <w:rPr>
      <w:rFonts w:ascii="Consolas" w:hAnsi="Consolas" w:cs="Consolas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97B2C"/>
    <w:pPr>
      <w:spacing w:after="0" w:line="240" w:lineRule="auto"/>
    </w:pPr>
    <w:rPr>
      <w:rFonts w:ascii="Times New Roman" w:hAnsi="Times New Roman" w:cs="Times New Roman"/>
      <w:bCs w:val="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B2C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cid:image001.png@01D6222C.61FFD570" TargetMode="External"/><Relationship Id="rId9" Type="http://schemas.openxmlformats.org/officeDocument/2006/relationships/hyperlink" Target="https://forms.gle/mB2UpEpYQPr1q4Up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7204-DC0E-B045-8F6F-EA90B5E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LCPB</cp:lastModifiedBy>
  <cp:revision>2</cp:revision>
  <dcterms:created xsi:type="dcterms:W3CDTF">2020-09-10T14:17:00Z</dcterms:created>
  <dcterms:modified xsi:type="dcterms:W3CDTF">2020-09-10T14:17:00Z</dcterms:modified>
</cp:coreProperties>
</file>