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4A95" w14:textId="031F8B5B" w:rsidR="00966E05" w:rsidRPr="00934676" w:rsidRDefault="00EC2B48" w:rsidP="00836891">
      <w:pPr>
        <w:jc w:val="center"/>
        <w:rPr>
          <w:rFonts w:cs="Arial"/>
        </w:rPr>
      </w:pPr>
      <w:r>
        <w:rPr>
          <w:noProof/>
        </w:rPr>
        <w:drawing>
          <wp:inline distT="0" distB="0" distL="0" distR="0" wp14:anchorId="6C31D2E9" wp14:editId="55272CE6">
            <wp:extent cx="2009775" cy="1305217"/>
            <wp:effectExtent l="0" t="0" r="0" b="952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118" cy="1308038"/>
                    </a:xfrm>
                    <a:prstGeom prst="rect">
                      <a:avLst/>
                    </a:prstGeom>
                    <a:noFill/>
                    <a:ln>
                      <a:noFill/>
                    </a:ln>
                  </pic:spPr>
                </pic:pic>
              </a:graphicData>
            </a:graphic>
          </wp:inline>
        </w:drawing>
      </w:r>
    </w:p>
    <w:p w14:paraId="618711C4" w14:textId="77777777" w:rsidR="00836891" w:rsidRPr="00934676" w:rsidRDefault="00836891" w:rsidP="00836891">
      <w:pPr>
        <w:jc w:val="center"/>
        <w:rPr>
          <w:rFonts w:cs="Arial"/>
        </w:rPr>
      </w:pPr>
    </w:p>
    <w:p w14:paraId="0DEB14F8" w14:textId="77777777" w:rsidR="00EA46DE" w:rsidRPr="00DF524C" w:rsidRDefault="00966E05" w:rsidP="00AC049F">
      <w:pPr>
        <w:jc w:val="center"/>
        <w:rPr>
          <w:rFonts w:ascii="Abadi" w:hAnsi="Abadi" w:cs="Arial"/>
          <w:b/>
          <w:iCs/>
        </w:rPr>
      </w:pPr>
      <w:r w:rsidRPr="00DF524C">
        <w:rPr>
          <w:rFonts w:ascii="Abadi" w:hAnsi="Abadi" w:cs="Arial"/>
          <w:b/>
          <w:iCs/>
        </w:rPr>
        <w:t>Propuestas de</w:t>
      </w:r>
      <w:r w:rsidR="00AC049F" w:rsidRPr="00DF524C">
        <w:rPr>
          <w:rFonts w:ascii="Abadi" w:hAnsi="Abadi" w:cs="Arial"/>
          <w:b/>
          <w:iCs/>
        </w:rPr>
        <w:t xml:space="preserve"> enmiendas del CERMI (discapacidad organizada) al </w:t>
      </w:r>
    </w:p>
    <w:p w14:paraId="68924751" w14:textId="0E902B77" w:rsidR="00AC049F" w:rsidRPr="00DF524C" w:rsidRDefault="00AC049F" w:rsidP="00EA46DE">
      <w:pPr>
        <w:jc w:val="center"/>
        <w:rPr>
          <w:rFonts w:ascii="Abadi" w:hAnsi="Abadi" w:cs="Arial"/>
          <w:b/>
          <w:iCs/>
        </w:rPr>
      </w:pPr>
      <w:r w:rsidRPr="00DF524C">
        <w:rPr>
          <w:rFonts w:ascii="Abadi" w:hAnsi="Abadi" w:cs="Arial"/>
          <w:b/>
          <w:iCs/>
        </w:rPr>
        <w:t>Proyecto de Ley general de comunicación audiovisual</w:t>
      </w:r>
      <w:r w:rsidR="00966E05" w:rsidRPr="00DF524C">
        <w:rPr>
          <w:rFonts w:ascii="Abadi" w:hAnsi="Abadi" w:cs="Arial"/>
          <w:b/>
          <w:iCs/>
        </w:rPr>
        <w:t xml:space="preserve"> </w:t>
      </w:r>
    </w:p>
    <w:p w14:paraId="5AD9D04F" w14:textId="36B21311" w:rsidR="00966E05" w:rsidRPr="00DF524C" w:rsidRDefault="0091476B" w:rsidP="00966E05">
      <w:pPr>
        <w:pBdr>
          <w:bottom w:val="single" w:sz="12" w:space="1" w:color="auto"/>
        </w:pBdr>
        <w:jc w:val="center"/>
        <w:rPr>
          <w:rFonts w:ascii="Abadi" w:hAnsi="Abadi" w:cs="Arial"/>
          <w:b/>
          <w:iCs/>
        </w:rPr>
      </w:pPr>
      <w:r w:rsidRPr="00DF524C">
        <w:rPr>
          <w:rFonts w:ascii="Abadi" w:hAnsi="Abadi" w:cs="Arial"/>
          <w:b/>
          <w:iCs/>
        </w:rPr>
        <w:t>(trámite</w:t>
      </w:r>
      <w:r w:rsidR="00AC049F" w:rsidRPr="00DF524C">
        <w:rPr>
          <w:rFonts w:ascii="Abadi" w:hAnsi="Abadi" w:cs="Arial"/>
          <w:b/>
          <w:iCs/>
        </w:rPr>
        <w:t xml:space="preserve"> del Congreso de los Diputados)</w:t>
      </w:r>
      <w:r w:rsidRPr="00DF524C">
        <w:rPr>
          <w:rFonts w:ascii="Abadi" w:hAnsi="Abadi" w:cs="Arial"/>
          <w:b/>
          <w:iCs/>
        </w:rPr>
        <w:t xml:space="preserve"> </w:t>
      </w:r>
    </w:p>
    <w:p w14:paraId="71195105" w14:textId="77777777" w:rsidR="00966E05" w:rsidRPr="00DF524C" w:rsidRDefault="00966E05" w:rsidP="00966E05">
      <w:pPr>
        <w:jc w:val="center"/>
        <w:rPr>
          <w:rFonts w:ascii="Abadi" w:hAnsi="Abadi" w:cs="Arial"/>
        </w:rPr>
      </w:pPr>
    </w:p>
    <w:p w14:paraId="1D77BAE9" w14:textId="6CBBA7C6" w:rsidR="00DF2C02" w:rsidRPr="00DF524C" w:rsidRDefault="00DF2C02" w:rsidP="00DF2C02">
      <w:pPr>
        <w:jc w:val="both"/>
        <w:rPr>
          <w:rFonts w:ascii="Abadi" w:hAnsi="Abadi" w:cs="Arial"/>
        </w:rPr>
      </w:pPr>
      <w:r w:rsidRPr="00DF524C">
        <w:rPr>
          <w:rFonts w:ascii="Abadi" w:hAnsi="Abadi" w:cs="Arial"/>
        </w:rPr>
        <w:t>Desde el movimiento social de la discapacidad, representado unitariamente por el CERMI, plataforma mayoritaria de este sector cívico, una vez examinad</w:t>
      </w:r>
      <w:r w:rsidR="00AC049F" w:rsidRPr="00DF524C">
        <w:rPr>
          <w:rFonts w:ascii="Abadi" w:hAnsi="Abadi" w:cs="Arial"/>
        </w:rPr>
        <w:t>o</w:t>
      </w:r>
      <w:r w:rsidRPr="00DF524C">
        <w:rPr>
          <w:rFonts w:ascii="Abadi" w:hAnsi="Abadi" w:cs="Arial"/>
        </w:rPr>
        <w:t xml:space="preserve"> </w:t>
      </w:r>
      <w:r w:rsidR="0091476B" w:rsidRPr="00DF524C">
        <w:rPr>
          <w:rFonts w:ascii="Abadi" w:hAnsi="Abadi" w:cs="Arial"/>
        </w:rPr>
        <w:t>el</w:t>
      </w:r>
      <w:r w:rsidRPr="00DF524C">
        <w:rPr>
          <w:rFonts w:ascii="Abadi" w:hAnsi="Abadi" w:cs="Arial"/>
        </w:rPr>
        <w:t xml:space="preserve"> texto del </w:t>
      </w:r>
      <w:r w:rsidR="00AC049F" w:rsidRPr="00DF524C">
        <w:rPr>
          <w:rFonts w:ascii="Abadi" w:hAnsi="Abadi" w:cs="Arial"/>
        </w:rPr>
        <w:t>P</w:t>
      </w:r>
      <w:r w:rsidRPr="00DF524C">
        <w:rPr>
          <w:rFonts w:ascii="Abadi" w:hAnsi="Abadi" w:cs="Arial"/>
        </w:rPr>
        <w:t xml:space="preserve">royecto de Ley, </w:t>
      </w:r>
      <w:r w:rsidR="0091476B" w:rsidRPr="00DF524C">
        <w:rPr>
          <w:rFonts w:ascii="Abadi" w:hAnsi="Abadi" w:cs="Arial"/>
        </w:rPr>
        <w:t xml:space="preserve">que ha acogido algunas de nuestras sugerencias </w:t>
      </w:r>
      <w:r w:rsidR="00AC049F" w:rsidRPr="00DF524C">
        <w:rPr>
          <w:rFonts w:ascii="Abadi" w:hAnsi="Abadi" w:cs="Arial"/>
        </w:rPr>
        <w:t>el trámite administrativo de elaboración del Anteproyecto</w:t>
      </w:r>
      <w:r w:rsidR="0091476B" w:rsidRPr="00DF524C">
        <w:rPr>
          <w:rFonts w:ascii="Abadi" w:hAnsi="Abadi" w:cs="Arial"/>
        </w:rPr>
        <w:t xml:space="preserve">, lo cual agradecemos, </w:t>
      </w:r>
      <w:r w:rsidRPr="00DF524C">
        <w:rPr>
          <w:rFonts w:ascii="Abadi" w:hAnsi="Abadi" w:cs="Arial"/>
        </w:rPr>
        <w:t>se formulan las siguientes enmiendas</w:t>
      </w:r>
      <w:r w:rsidR="00C250CA" w:rsidRPr="00DF524C">
        <w:rPr>
          <w:rFonts w:ascii="Abadi" w:hAnsi="Abadi" w:cs="Arial"/>
        </w:rPr>
        <w:t xml:space="preserve"> de mejora a los Grupos Parlamentarios del Congreso,</w:t>
      </w:r>
      <w:r w:rsidRPr="00DF524C">
        <w:rPr>
          <w:rFonts w:ascii="Abadi" w:hAnsi="Abadi" w:cs="Arial"/>
        </w:rPr>
        <w:t xml:space="preserve"> las cuales </w:t>
      </w:r>
      <w:r w:rsidR="0091476B" w:rsidRPr="00DF524C">
        <w:rPr>
          <w:rFonts w:ascii="Abadi" w:hAnsi="Abadi" w:cs="Arial"/>
        </w:rPr>
        <w:t xml:space="preserve">siguen </w:t>
      </w:r>
      <w:r w:rsidRPr="00DF524C">
        <w:rPr>
          <w:rFonts w:ascii="Abadi" w:hAnsi="Abadi" w:cs="Arial"/>
        </w:rPr>
        <w:t>buscan</w:t>
      </w:r>
      <w:r w:rsidR="0091476B" w:rsidRPr="00DF524C">
        <w:rPr>
          <w:rFonts w:ascii="Abadi" w:hAnsi="Abadi" w:cs="Arial"/>
        </w:rPr>
        <w:t>do</w:t>
      </w:r>
      <w:r w:rsidRPr="00DF524C">
        <w:rPr>
          <w:rFonts w:ascii="Abadi" w:hAnsi="Abadi" w:cs="Arial"/>
        </w:rPr>
        <w:t xml:space="preserve"> ampliar y reforzar los derechos de las personas con discapacidad a una comunicación audiovisual inclusiva y accesible:</w:t>
      </w:r>
    </w:p>
    <w:p w14:paraId="6E4DEDBB" w14:textId="42B42165" w:rsidR="00DF2C02" w:rsidRPr="00DF524C" w:rsidRDefault="00DF2C02" w:rsidP="00DF2C02">
      <w:pPr>
        <w:jc w:val="both"/>
        <w:rPr>
          <w:rFonts w:ascii="Abadi" w:hAnsi="Abadi" w:cs="Arial"/>
        </w:rPr>
      </w:pPr>
      <w:r w:rsidRPr="00DF524C">
        <w:rPr>
          <w:rFonts w:ascii="Abadi" w:hAnsi="Abadi" w:cs="Arial"/>
        </w:rPr>
        <w:t xml:space="preserve"> </w:t>
      </w:r>
    </w:p>
    <w:p w14:paraId="7346235A" w14:textId="374014FC" w:rsidR="00966E05" w:rsidRPr="00DF524C" w:rsidRDefault="00E52C12" w:rsidP="00966E05">
      <w:pPr>
        <w:jc w:val="both"/>
        <w:rPr>
          <w:rFonts w:ascii="Abadi" w:hAnsi="Abadi" w:cs="Arial"/>
          <w:b/>
          <w:u w:val="single"/>
        </w:rPr>
      </w:pPr>
      <w:r w:rsidRPr="00DF524C">
        <w:rPr>
          <w:rFonts w:ascii="Abadi" w:hAnsi="Abadi" w:cs="Arial"/>
          <w:b/>
          <w:u w:val="single"/>
        </w:rPr>
        <w:t xml:space="preserve">1ª Enmienda – Al artículo </w:t>
      </w:r>
      <w:r w:rsidR="0091476B" w:rsidRPr="00DF524C">
        <w:rPr>
          <w:rFonts w:ascii="Abadi" w:hAnsi="Abadi" w:cs="Arial"/>
          <w:b/>
          <w:u w:val="single"/>
        </w:rPr>
        <w:t>4</w:t>
      </w:r>
    </w:p>
    <w:p w14:paraId="2FF27679" w14:textId="77777777" w:rsidR="00E52C12" w:rsidRPr="00DF524C" w:rsidRDefault="00E52C12" w:rsidP="00966E05">
      <w:pPr>
        <w:jc w:val="both"/>
        <w:rPr>
          <w:rFonts w:ascii="Abadi" w:hAnsi="Abadi" w:cs="Arial"/>
        </w:rPr>
      </w:pPr>
    </w:p>
    <w:p w14:paraId="34F91037" w14:textId="596C1EDF" w:rsidR="00E52C12" w:rsidRPr="00DF524C" w:rsidRDefault="00E52C12" w:rsidP="00966E05">
      <w:pPr>
        <w:jc w:val="both"/>
        <w:rPr>
          <w:rFonts w:ascii="Abadi" w:hAnsi="Abadi" w:cs="Arial"/>
        </w:rPr>
      </w:pPr>
      <w:r w:rsidRPr="00DF524C">
        <w:rPr>
          <w:rFonts w:ascii="Abadi" w:hAnsi="Abadi" w:cs="Arial"/>
        </w:rPr>
        <w:t>Se propone modificar la redacción del</w:t>
      </w:r>
      <w:r w:rsidR="0091476B" w:rsidRPr="00DF524C">
        <w:rPr>
          <w:rFonts w:ascii="Abadi" w:hAnsi="Abadi" w:cs="Arial"/>
        </w:rPr>
        <w:t xml:space="preserve"> apartado 4</w:t>
      </w:r>
      <w:r w:rsidRPr="00DF524C">
        <w:rPr>
          <w:rFonts w:ascii="Abadi" w:hAnsi="Abadi" w:cs="Arial"/>
        </w:rPr>
        <w:t xml:space="preserve"> </w:t>
      </w:r>
      <w:r w:rsidR="0091476B" w:rsidRPr="00DF524C">
        <w:rPr>
          <w:rFonts w:ascii="Abadi" w:hAnsi="Abadi" w:cs="Arial"/>
        </w:rPr>
        <w:t>del artículo 4</w:t>
      </w:r>
      <w:r w:rsidR="008C34C2" w:rsidRPr="00DF524C">
        <w:rPr>
          <w:rFonts w:ascii="Abadi" w:hAnsi="Abadi" w:cs="Arial"/>
        </w:rPr>
        <w:t xml:space="preserve"> del Proyecto de Ley, </w:t>
      </w:r>
      <w:r w:rsidRPr="00DF524C">
        <w:rPr>
          <w:rFonts w:ascii="Abadi" w:hAnsi="Abadi" w:cs="Arial"/>
        </w:rPr>
        <w:t xml:space="preserve">que quedaría así: </w:t>
      </w:r>
    </w:p>
    <w:p w14:paraId="523053FD" w14:textId="77777777" w:rsidR="00E52C12" w:rsidRPr="00DF524C" w:rsidRDefault="00E52C12" w:rsidP="00966E05">
      <w:pPr>
        <w:jc w:val="both"/>
        <w:rPr>
          <w:rFonts w:ascii="Abadi" w:hAnsi="Abadi" w:cs="Arial"/>
        </w:rPr>
      </w:pPr>
    </w:p>
    <w:p w14:paraId="7E62BFCB" w14:textId="4BE01EA4" w:rsidR="0091476B" w:rsidRPr="00DF524C" w:rsidRDefault="00E52C12" w:rsidP="0091476B">
      <w:pPr>
        <w:shd w:val="clear" w:color="auto" w:fill="FFFFFF"/>
        <w:jc w:val="both"/>
        <w:rPr>
          <w:rFonts w:ascii="Abadi" w:eastAsia="Times New Roman" w:hAnsi="Abadi" w:cs="Arial"/>
          <w:lang w:val="es-ES" w:eastAsia="es-ES_tradnl"/>
        </w:rPr>
      </w:pPr>
      <w:r w:rsidRPr="00DF524C">
        <w:rPr>
          <w:rFonts w:ascii="Abadi" w:hAnsi="Abadi" w:cs="Arial"/>
          <w:b/>
          <w:bCs/>
        </w:rPr>
        <w:t>“</w:t>
      </w:r>
      <w:r w:rsidR="0091476B" w:rsidRPr="00DF524C">
        <w:rPr>
          <w:rFonts w:ascii="Abadi" w:hAnsi="Abadi" w:cs="Arial"/>
        </w:rPr>
        <w:t xml:space="preserve">4. La </w:t>
      </w:r>
      <w:r w:rsidR="00126380" w:rsidRPr="00DF524C">
        <w:rPr>
          <w:rFonts w:ascii="Abadi" w:hAnsi="Abadi" w:cs="Arial"/>
        </w:rPr>
        <w:t>comunicación</w:t>
      </w:r>
      <w:r w:rsidR="0091476B" w:rsidRPr="00DF524C">
        <w:rPr>
          <w:rFonts w:ascii="Abadi" w:hAnsi="Abadi" w:cs="Arial"/>
        </w:rPr>
        <w:t xml:space="preserve"> audiovisual no </w:t>
      </w:r>
      <w:r w:rsidR="00126380" w:rsidRPr="00DF524C">
        <w:rPr>
          <w:rFonts w:ascii="Abadi" w:hAnsi="Abadi" w:cs="Arial"/>
        </w:rPr>
        <w:t>contendrá</w:t>
      </w:r>
      <w:r w:rsidR="0091476B" w:rsidRPr="00DF524C">
        <w:rPr>
          <w:rFonts w:ascii="Abadi" w:hAnsi="Abadi" w:cs="Arial"/>
        </w:rPr>
        <w:t xml:space="preserve">́ una </w:t>
      </w:r>
      <w:r w:rsidR="00126380" w:rsidRPr="00DF524C">
        <w:rPr>
          <w:rFonts w:ascii="Abadi" w:hAnsi="Abadi" w:cs="Arial"/>
        </w:rPr>
        <w:t>provocación</w:t>
      </w:r>
      <w:r w:rsidR="0091476B" w:rsidRPr="00DF524C">
        <w:rPr>
          <w:rFonts w:ascii="Abadi" w:hAnsi="Abadi" w:cs="Arial"/>
        </w:rPr>
        <w:t xml:space="preserve"> </w:t>
      </w:r>
      <w:r w:rsidR="00126380" w:rsidRPr="00DF524C">
        <w:rPr>
          <w:rFonts w:ascii="Abadi" w:hAnsi="Abadi" w:cs="Arial"/>
        </w:rPr>
        <w:t>pública</w:t>
      </w:r>
      <w:r w:rsidR="0091476B" w:rsidRPr="00DF524C">
        <w:rPr>
          <w:rFonts w:ascii="Abadi" w:hAnsi="Abadi" w:cs="Arial"/>
        </w:rPr>
        <w:t xml:space="preserve"> a la </w:t>
      </w:r>
      <w:r w:rsidR="00126380" w:rsidRPr="00DF524C">
        <w:rPr>
          <w:rFonts w:ascii="Abadi" w:hAnsi="Abadi" w:cs="Arial"/>
        </w:rPr>
        <w:t>comisión</w:t>
      </w:r>
      <w:r w:rsidR="0091476B" w:rsidRPr="00DF524C">
        <w:rPr>
          <w:rFonts w:ascii="Abadi" w:hAnsi="Abadi" w:cs="Arial"/>
        </w:rPr>
        <w:t xml:space="preserve"> de un delito de terrorismo, de </w:t>
      </w:r>
      <w:r w:rsidR="00126380" w:rsidRPr="00DF524C">
        <w:rPr>
          <w:rFonts w:ascii="Abadi" w:hAnsi="Abadi" w:cs="Arial"/>
        </w:rPr>
        <w:t>pornografía</w:t>
      </w:r>
      <w:r w:rsidR="0091476B" w:rsidRPr="00DF524C">
        <w:rPr>
          <w:rFonts w:ascii="Abadi" w:hAnsi="Abadi" w:cs="Arial"/>
        </w:rPr>
        <w:t xml:space="preserve"> infantil o de </w:t>
      </w:r>
      <w:r w:rsidR="00126380" w:rsidRPr="00DF524C">
        <w:rPr>
          <w:rFonts w:ascii="Abadi" w:eastAsia="Times New Roman" w:hAnsi="Abadi" w:cs="Arial"/>
          <w:lang w:val="es-ES" w:eastAsia="es-ES_tradnl"/>
        </w:rPr>
        <w:t>incitación</w:t>
      </w:r>
      <w:r w:rsidR="0091476B" w:rsidRPr="00DF524C">
        <w:rPr>
          <w:rFonts w:ascii="Abadi" w:eastAsia="Times New Roman" w:hAnsi="Abadi" w:cs="Arial"/>
          <w:lang w:val="es-ES" w:eastAsia="es-ES_tradnl"/>
        </w:rPr>
        <w:t xml:space="preserve"> al odio, hostilidad, </w:t>
      </w:r>
      <w:r w:rsidR="00126380" w:rsidRPr="00DF524C">
        <w:rPr>
          <w:rFonts w:ascii="Abadi" w:eastAsia="Times New Roman" w:hAnsi="Abadi" w:cs="Arial"/>
          <w:lang w:val="es-ES" w:eastAsia="es-ES_tradnl"/>
        </w:rPr>
        <w:t>discriminación</w:t>
      </w:r>
      <w:r w:rsidR="0091476B" w:rsidRPr="00DF524C">
        <w:rPr>
          <w:rFonts w:ascii="Abadi" w:eastAsia="Times New Roman" w:hAnsi="Abadi" w:cs="Arial"/>
          <w:lang w:val="es-ES" w:eastAsia="es-ES_tradnl"/>
        </w:rPr>
        <w:t xml:space="preserve"> o violencia contra un grupo, una parte del mismo o contra una persona determinada por motivos racistas, </w:t>
      </w:r>
      <w:r w:rsidR="00126380" w:rsidRPr="00DF524C">
        <w:rPr>
          <w:rFonts w:ascii="Abadi" w:eastAsia="Times New Roman" w:hAnsi="Abadi" w:cs="Arial"/>
          <w:lang w:val="es-ES" w:eastAsia="es-ES_tradnl"/>
        </w:rPr>
        <w:t>xenófobos</w:t>
      </w:r>
      <w:r w:rsidR="0091476B" w:rsidRPr="00DF524C">
        <w:rPr>
          <w:rFonts w:ascii="Abadi" w:eastAsia="Times New Roman" w:hAnsi="Abadi" w:cs="Arial"/>
          <w:lang w:val="es-ES" w:eastAsia="es-ES_tradnl"/>
        </w:rPr>
        <w:t xml:space="preserve">, por su sexo o </w:t>
      </w:r>
      <w:r w:rsidR="00126380" w:rsidRPr="00DF524C">
        <w:rPr>
          <w:rFonts w:ascii="Abadi" w:eastAsia="Times New Roman" w:hAnsi="Abadi" w:cs="Arial"/>
          <w:lang w:val="es-ES" w:eastAsia="es-ES_tradnl"/>
        </w:rPr>
        <w:t xml:space="preserve">por </w:t>
      </w:r>
      <w:r w:rsidR="0091476B" w:rsidRPr="00DF524C">
        <w:rPr>
          <w:rFonts w:ascii="Abadi" w:eastAsia="Times New Roman" w:hAnsi="Abadi" w:cs="Arial"/>
          <w:lang w:val="es-ES" w:eastAsia="es-ES_tradnl"/>
        </w:rPr>
        <w:t>razones de género,</w:t>
      </w:r>
      <w:r w:rsidR="00126380" w:rsidRPr="00DF524C">
        <w:rPr>
          <w:rFonts w:ascii="Abadi" w:eastAsia="Times New Roman" w:hAnsi="Abadi" w:cs="Arial"/>
          <w:lang w:val="es-ES" w:eastAsia="es-ES_tradnl"/>
        </w:rPr>
        <w:t xml:space="preserve"> </w:t>
      </w:r>
      <w:r w:rsidR="00126380" w:rsidRPr="00DF524C">
        <w:rPr>
          <w:rFonts w:ascii="Abadi" w:eastAsia="Times New Roman" w:hAnsi="Abadi" w:cs="Arial"/>
          <w:b/>
          <w:bCs/>
          <w:color w:val="FF0000"/>
          <w:u w:val="single"/>
          <w:lang w:val="es-ES" w:eastAsia="es-ES_tradnl"/>
        </w:rPr>
        <w:t>o de discapacidad</w:t>
      </w:r>
      <w:r w:rsidR="00126380" w:rsidRPr="00DF524C">
        <w:rPr>
          <w:rFonts w:ascii="Abadi" w:eastAsia="Times New Roman" w:hAnsi="Abadi" w:cs="Arial"/>
          <w:lang w:val="es-ES" w:eastAsia="es-ES_tradnl"/>
        </w:rPr>
        <w:t>,</w:t>
      </w:r>
      <w:r w:rsidR="0091476B" w:rsidRPr="00DF524C">
        <w:rPr>
          <w:rFonts w:ascii="Abadi" w:eastAsia="Times New Roman" w:hAnsi="Abadi" w:cs="Arial"/>
          <w:lang w:val="es-ES" w:eastAsia="es-ES_tradnl"/>
        </w:rPr>
        <w:t xml:space="preserve"> </w:t>
      </w:r>
      <w:r w:rsidR="00126380" w:rsidRPr="00DF524C">
        <w:rPr>
          <w:rFonts w:ascii="Abadi" w:eastAsia="Times New Roman" w:hAnsi="Abadi" w:cs="Arial"/>
          <w:lang w:val="es-ES" w:eastAsia="es-ES_tradnl"/>
        </w:rPr>
        <w:t xml:space="preserve">en los términos y sin perjuicio de lo previsto en el Código </w:t>
      </w:r>
      <w:r w:rsidR="0091476B" w:rsidRPr="00DF524C">
        <w:rPr>
          <w:rFonts w:ascii="Abadi" w:hAnsi="Abadi" w:cs="Arial"/>
        </w:rPr>
        <w:t>Penal.</w:t>
      </w:r>
      <w:r w:rsidR="00126380" w:rsidRPr="00DF524C">
        <w:rPr>
          <w:rFonts w:ascii="Abadi" w:hAnsi="Abadi" w:cs="Arial"/>
        </w:rPr>
        <w:t>”</w:t>
      </w:r>
    </w:p>
    <w:p w14:paraId="0F7B10FE" w14:textId="2DA3DC7C" w:rsidR="0091476B" w:rsidRPr="00DF524C" w:rsidRDefault="0091476B" w:rsidP="00966E05">
      <w:pPr>
        <w:jc w:val="both"/>
        <w:rPr>
          <w:rFonts w:ascii="Abadi" w:hAnsi="Abadi" w:cs="Arial"/>
        </w:rPr>
      </w:pPr>
    </w:p>
    <w:p w14:paraId="024E5D36" w14:textId="68775F2D" w:rsidR="008C34C2" w:rsidRPr="00DF524C" w:rsidRDefault="008C34C2" w:rsidP="00966E05">
      <w:pPr>
        <w:jc w:val="both"/>
        <w:rPr>
          <w:rFonts w:ascii="Abadi" w:hAnsi="Abadi" w:cs="Arial"/>
          <w:i/>
          <w:iCs/>
        </w:rPr>
      </w:pPr>
      <w:r w:rsidRPr="00DF524C">
        <w:rPr>
          <w:rFonts w:ascii="Abadi" w:hAnsi="Abadi" w:cs="Arial"/>
          <w:i/>
          <w:iCs/>
        </w:rPr>
        <w:t xml:space="preserve">Justificación </w:t>
      </w:r>
    </w:p>
    <w:p w14:paraId="468B2813" w14:textId="638D3BDD" w:rsidR="008C34C2" w:rsidRPr="00DF524C" w:rsidRDefault="008C34C2" w:rsidP="00966E05">
      <w:pPr>
        <w:jc w:val="both"/>
        <w:rPr>
          <w:rFonts w:ascii="Abadi" w:hAnsi="Abadi" w:cs="Arial"/>
        </w:rPr>
      </w:pPr>
    </w:p>
    <w:p w14:paraId="7DD7EE3F" w14:textId="1552EC15" w:rsidR="008C34C2" w:rsidRPr="00DF524C" w:rsidRDefault="008C34C2" w:rsidP="00966E05">
      <w:pPr>
        <w:jc w:val="both"/>
        <w:rPr>
          <w:rFonts w:ascii="Abadi" w:hAnsi="Abadi" w:cs="Arial"/>
        </w:rPr>
      </w:pPr>
      <w:r w:rsidRPr="00DF524C">
        <w:rPr>
          <w:rFonts w:ascii="Abadi" w:hAnsi="Abadi" w:cs="Arial"/>
        </w:rPr>
        <w:t>Incorporar expresamente la mención a discapacidad como circunstancia protegida contra conductas antijurídicas, ya que es un sector social especialmente expuesto a este tipo de vulneraciones de derechos.</w:t>
      </w:r>
    </w:p>
    <w:p w14:paraId="2937AFDB" w14:textId="77777777" w:rsidR="008C34C2" w:rsidRPr="00DF524C" w:rsidRDefault="008C34C2" w:rsidP="00966E05">
      <w:pPr>
        <w:jc w:val="both"/>
        <w:rPr>
          <w:rFonts w:ascii="Abadi" w:hAnsi="Abadi" w:cs="Arial"/>
        </w:rPr>
      </w:pPr>
    </w:p>
    <w:p w14:paraId="64C71B52" w14:textId="00632057" w:rsidR="00966E05" w:rsidRPr="00DF524C" w:rsidRDefault="00E52C12" w:rsidP="00966E05">
      <w:pPr>
        <w:jc w:val="both"/>
        <w:rPr>
          <w:rFonts w:ascii="Abadi" w:hAnsi="Abadi" w:cs="Arial"/>
          <w:b/>
          <w:u w:val="single"/>
        </w:rPr>
      </w:pPr>
      <w:r w:rsidRPr="00DF524C">
        <w:rPr>
          <w:rFonts w:ascii="Abadi" w:hAnsi="Abadi" w:cs="Arial"/>
          <w:b/>
          <w:u w:val="single"/>
        </w:rPr>
        <w:t xml:space="preserve">2ª </w:t>
      </w:r>
      <w:r w:rsidR="00966E05" w:rsidRPr="00DF524C">
        <w:rPr>
          <w:rFonts w:ascii="Abadi" w:hAnsi="Abadi" w:cs="Arial"/>
          <w:b/>
          <w:u w:val="single"/>
        </w:rPr>
        <w:t xml:space="preserve">Enmienda – Al Artículo </w:t>
      </w:r>
      <w:r w:rsidR="004A5F91" w:rsidRPr="00DF524C">
        <w:rPr>
          <w:rFonts w:ascii="Abadi" w:hAnsi="Abadi" w:cs="Arial"/>
          <w:b/>
          <w:u w:val="single"/>
        </w:rPr>
        <w:t>50</w:t>
      </w:r>
      <w:r w:rsidR="00966E05" w:rsidRPr="00DF524C">
        <w:rPr>
          <w:rFonts w:ascii="Abadi" w:hAnsi="Abadi" w:cs="Arial"/>
          <w:b/>
          <w:u w:val="single"/>
        </w:rPr>
        <w:t xml:space="preserve"> </w:t>
      </w:r>
    </w:p>
    <w:p w14:paraId="456FFAB8" w14:textId="77777777" w:rsidR="00966E05" w:rsidRPr="00DF524C" w:rsidRDefault="00966E05" w:rsidP="00966E05">
      <w:pPr>
        <w:jc w:val="both"/>
        <w:rPr>
          <w:rFonts w:ascii="Abadi" w:hAnsi="Abadi" w:cs="Arial"/>
        </w:rPr>
      </w:pPr>
    </w:p>
    <w:p w14:paraId="73F24E31" w14:textId="280EFDA6" w:rsidR="00966E05" w:rsidRPr="00DF524C" w:rsidRDefault="00966E05" w:rsidP="00966E05">
      <w:pPr>
        <w:jc w:val="both"/>
        <w:rPr>
          <w:rFonts w:ascii="Abadi" w:hAnsi="Abadi" w:cs="Arial"/>
        </w:rPr>
      </w:pPr>
      <w:r w:rsidRPr="00DF524C">
        <w:rPr>
          <w:rFonts w:ascii="Abadi" w:hAnsi="Abadi" w:cs="Arial"/>
        </w:rPr>
        <w:t xml:space="preserve">Se propone modificar el artículo </w:t>
      </w:r>
      <w:r w:rsidR="004A5F91" w:rsidRPr="00DF524C">
        <w:rPr>
          <w:rFonts w:ascii="Abadi" w:hAnsi="Abadi" w:cs="Arial"/>
        </w:rPr>
        <w:t>50</w:t>
      </w:r>
      <w:r w:rsidRPr="00DF524C">
        <w:rPr>
          <w:rFonts w:ascii="Abadi" w:hAnsi="Abadi" w:cs="Arial"/>
        </w:rPr>
        <w:t xml:space="preserve"> del </w:t>
      </w:r>
      <w:r w:rsidR="008C34C2" w:rsidRPr="00DF524C">
        <w:rPr>
          <w:rFonts w:ascii="Abadi" w:hAnsi="Abadi" w:cs="Arial"/>
        </w:rPr>
        <w:t>P</w:t>
      </w:r>
      <w:r w:rsidRPr="00DF524C">
        <w:rPr>
          <w:rFonts w:ascii="Abadi" w:hAnsi="Abadi" w:cs="Arial"/>
        </w:rPr>
        <w:t>royecto de Ley,</w:t>
      </w:r>
      <w:r w:rsidR="004A5F91" w:rsidRPr="00DF524C">
        <w:rPr>
          <w:rFonts w:ascii="Abadi" w:hAnsi="Abadi" w:cs="Arial"/>
        </w:rPr>
        <w:t xml:space="preserve"> incorporando una nueva letra, la e), al apartado 1, que quedaría así:</w:t>
      </w:r>
    </w:p>
    <w:p w14:paraId="7329D805" w14:textId="77777777" w:rsidR="004A5F91" w:rsidRPr="00DF524C" w:rsidRDefault="004A5F91" w:rsidP="00966E05">
      <w:pPr>
        <w:jc w:val="both"/>
        <w:rPr>
          <w:rFonts w:ascii="Abadi" w:hAnsi="Abadi" w:cs="Arial"/>
        </w:rPr>
      </w:pPr>
    </w:p>
    <w:p w14:paraId="31AE967A" w14:textId="1872FF1D" w:rsidR="00966E05" w:rsidRPr="00DF524C" w:rsidRDefault="004A5F91" w:rsidP="00966E05">
      <w:pPr>
        <w:jc w:val="both"/>
        <w:rPr>
          <w:rFonts w:ascii="Abadi" w:hAnsi="Abadi" w:cs="Arial"/>
        </w:rPr>
      </w:pPr>
      <w:r w:rsidRPr="00DF524C">
        <w:rPr>
          <w:rFonts w:ascii="Abadi" w:hAnsi="Abadi" w:cs="Arial"/>
        </w:rPr>
        <w:t>“Artículo 50. Misión del servicio público de comunicación audiovisual.</w:t>
      </w:r>
    </w:p>
    <w:p w14:paraId="2221487A" w14:textId="3101279D" w:rsidR="004A5F91" w:rsidRPr="00DF524C" w:rsidRDefault="004A5F91" w:rsidP="00966E05">
      <w:pPr>
        <w:jc w:val="both"/>
        <w:rPr>
          <w:rFonts w:ascii="Abadi" w:hAnsi="Abadi" w:cs="Arial"/>
        </w:rPr>
      </w:pPr>
    </w:p>
    <w:p w14:paraId="14597865" w14:textId="58FB7CD5" w:rsidR="004A5F91" w:rsidRPr="00DF524C" w:rsidRDefault="004A5F91" w:rsidP="004A5F91">
      <w:pPr>
        <w:pStyle w:val="Prrafodelista"/>
        <w:numPr>
          <w:ilvl w:val="0"/>
          <w:numId w:val="2"/>
        </w:numPr>
        <w:jc w:val="both"/>
        <w:rPr>
          <w:rFonts w:ascii="Abadi" w:hAnsi="Abadi" w:cs="Arial"/>
        </w:rPr>
      </w:pPr>
      <w:r w:rsidRPr="00DF524C">
        <w:rPr>
          <w:rFonts w:ascii="Abadi" w:hAnsi="Abadi" w:cs="Arial"/>
        </w:rPr>
        <w:t>(…)</w:t>
      </w:r>
    </w:p>
    <w:p w14:paraId="4C026916" w14:textId="77777777" w:rsidR="004A5F91" w:rsidRPr="00DF524C" w:rsidRDefault="004A5F91" w:rsidP="00966E05">
      <w:pPr>
        <w:jc w:val="both"/>
        <w:rPr>
          <w:rFonts w:ascii="Abadi" w:hAnsi="Abadi" w:cs="Arial"/>
        </w:rPr>
      </w:pPr>
    </w:p>
    <w:p w14:paraId="5470D6C8" w14:textId="22CFDA51" w:rsidR="004A5F91" w:rsidRPr="00DF524C" w:rsidRDefault="004A5F91" w:rsidP="00966E05">
      <w:pPr>
        <w:jc w:val="both"/>
        <w:rPr>
          <w:rFonts w:ascii="Abadi" w:hAnsi="Abadi" w:cs="Arial"/>
          <w:b/>
          <w:bCs/>
          <w:color w:val="FF0000"/>
          <w:u w:val="single"/>
        </w:rPr>
      </w:pPr>
      <w:r w:rsidRPr="00DF524C">
        <w:rPr>
          <w:rFonts w:ascii="Abadi" w:hAnsi="Abadi" w:cs="Arial"/>
          <w:b/>
          <w:bCs/>
          <w:color w:val="FF0000"/>
          <w:u w:val="single"/>
        </w:rPr>
        <w:t xml:space="preserve">e) Promover y proteger el conocimiento y </w:t>
      </w:r>
      <w:r w:rsidR="009E2068" w:rsidRPr="00DF524C">
        <w:rPr>
          <w:rFonts w:ascii="Abadi" w:hAnsi="Abadi" w:cs="Arial"/>
          <w:b/>
          <w:bCs/>
          <w:color w:val="FF0000"/>
          <w:u w:val="single"/>
        </w:rPr>
        <w:t>la apreciación de las minorías y grupos sociales diferenciados y su contribución positiva a una vida en comunidad pacífica, armónica y respetuosa.”</w:t>
      </w:r>
    </w:p>
    <w:p w14:paraId="45F6F29E" w14:textId="5862304F" w:rsidR="004A5F91" w:rsidRPr="00DF524C" w:rsidRDefault="004A5F91" w:rsidP="00966E05">
      <w:pPr>
        <w:jc w:val="both"/>
        <w:rPr>
          <w:rFonts w:ascii="Abadi" w:hAnsi="Abadi" w:cs="Arial"/>
        </w:rPr>
      </w:pPr>
    </w:p>
    <w:p w14:paraId="49E4390A" w14:textId="6445A568" w:rsidR="008C34C2" w:rsidRPr="00DF524C" w:rsidRDefault="008C34C2" w:rsidP="00966E05">
      <w:pPr>
        <w:jc w:val="both"/>
        <w:rPr>
          <w:rFonts w:ascii="Abadi" w:hAnsi="Abadi" w:cs="Arial"/>
          <w:i/>
          <w:iCs/>
        </w:rPr>
      </w:pPr>
      <w:r w:rsidRPr="00DF524C">
        <w:rPr>
          <w:rFonts w:ascii="Abadi" w:hAnsi="Abadi" w:cs="Arial"/>
          <w:i/>
          <w:iCs/>
        </w:rPr>
        <w:t>Justificación</w:t>
      </w:r>
    </w:p>
    <w:p w14:paraId="5EE77F7D" w14:textId="77777777" w:rsidR="008C34C2" w:rsidRPr="00DF524C" w:rsidRDefault="008C34C2" w:rsidP="00966E05">
      <w:pPr>
        <w:jc w:val="both"/>
        <w:rPr>
          <w:rFonts w:ascii="Abadi" w:hAnsi="Abadi" w:cs="Arial"/>
        </w:rPr>
      </w:pPr>
    </w:p>
    <w:p w14:paraId="1ADF3D7A" w14:textId="1AAE22D3" w:rsidR="008C34C2" w:rsidRPr="00DF524C" w:rsidRDefault="008C34C2" w:rsidP="00966E05">
      <w:pPr>
        <w:jc w:val="both"/>
        <w:rPr>
          <w:rFonts w:ascii="Abadi" w:hAnsi="Abadi" w:cs="Arial"/>
        </w:rPr>
      </w:pPr>
      <w:r w:rsidRPr="00DF524C">
        <w:rPr>
          <w:rFonts w:ascii="Abadi" w:hAnsi="Abadi" w:cs="Arial"/>
        </w:rPr>
        <w:t xml:space="preserve">Dentro del servicio público de comunicación audiovisual </w:t>
      </w:r>
      <w:r w:rsidR="00940D59" w:rsidRPr="00DF524C">
        <w:rPr>
          <w:rFonts w:ascii="Abadi" w:hAnsi="Abadi" w:cs="Arial"/>
        </w:rPr>
        <w:t>se ha de incluir una referencia a la promoción y protección del conocimiento y la estima de las minorías y grupos sociales diferenciados, siempre más frágiles en la integridad de sus derechos.</w:t>
      </w:r>
    </w:p>
    <w:p w14:paraId="2EA71184" w14:textId="77777777" w:rsidR="008C34C2" w:rsidRPr="00DF524C" w:rsidRDefault="008C34C2" w:rsidP="00966E05">
      <w:pPr>
        <w:jc w:val="both"/>
        <w:rPr>
          <w:rFonts w:ascii="Abadi" w:hAnsi="Abadi" w:cs="Arial"/>
        </w:rPr>
      </w:pPr>
    </w:p>
    <w:p w14:paraId="387A9C1F" w14:textId="4AE2718E" w:rsidR="00A4531D" w:rsidRPr="00DF524C" w:rsidRDefault="00A4531D" w:rsidP="00966E05">
      <w:pPr>
        <w:jc w:val="both"/>
        <w:rPr>
          <w:rFonts w:ascii="Abadi" w:hAnsi="Abadi" w:cs="Arial"/>
          <w:b/>
          <w:bCs/>
          <w:u w:val="single"/>
        </w:rPr>
      </w:pPr>
      <w:r w:rsidRPr="00DF524C">
        <w:rPr>
          <w:rFonts w:ascii="Abadi" w:hAnsi="Abadi" w:cs="Arial"/>
          <w:b/>
          <w:bCs/>
          <w:u w:val="single"/>
        </w:rPr>
        <w:t>3ª enmienda - Al artículo 99</w:t>
      </w:r>
    </w:p>
    <w:p w14:paraId="4C264590" w14:textId="6C2B32B2" w:rsidR="00A4531D" w:rsidRPr="00DF524C" w:rsidRDefault="00A4531D" w:rsidP="00966E05">
      <w:pPr>
        <w:jc w:val="both"/>
        <w:rPr>
          <w:rFonts w:ascii="Abadi" w:hAnsi="Abadi" w:cs="Arial"/>
        </w:rPr>
      </w:pPr>
    </w:p>
    <w:p w14:paraId="5044B5E6" w14:textId="7F77BBEA" w:rsidR="00A4531D" w:rsidRPr="00DF524C" w:rsidRDefault="00835EF1" w:rsidP="00966E05">
      <w:pPr>
        <w:jc w:val="both"/>
        <w:rPr>
          <w:rFonts w:ascii="Abadi" w:hAnsi="Abadi" w:cs="Arial"/>
        </w:rPr>
      </w:pPr>
      <w:r w:rsidRPr="00DF524C">
        <w:rPr>
          <w:rFonts w:ascii="Abadi" w:hAnsi="Abadi" w:cs="Arial"/>
        </w:rPr>
        <w:t>Se propone modificar el texto del artículo, incluyendo los cambios que se señalan:</w:t>
      </w:r>
    </w:p>
    <w:p w14:paraId="2F710096" w14:textId="77777777" w:rsidR="00835EF1" w:rsidRPr="00DF524C" w:rsidRDefault="00835EF1" w:rsidP="00966E05">
      <w:pPr>
        <w:jc w:val="both"/>
        <w:rPr>
          <w:rFonts w:ascii="Abadi" w:hAnsi="Abadi" w:cs="Arial"/>
        </w:rPr>
      </w:pPr>
    </w:p>
    <w:p w14:paraId="11CF96B9" w14:textId="52C434B1" w:rsidR="00966E05" w:rsidRPr="00DF524C" w:rsidRDefault="00966E05" w:rsidP="00966E05">
      <w:pPr>
        <w:jc w:val="both"/>
        <w:rPr>
          <w:rFonts w:ascii="Abadi" w:hAnsi="Abadi" w:cs="Arial"/>
          <w:i/>
          <w:iCs/>
        </w:rPr>
      </w:pPr>
      <w:r w:rsidRPr="00DF524C">
        <w:rPr>
          <w:rFonts w:ascii="Abadi" w:hAnsi="Abadi" w:cs="Arial"/>
        </w:rPr>
        <w:t>“</w:t>
      </w:r>
      <w:r w:rsidRPr="00DF524C">
        <w:rPr>
          <w:rFonts w:ascii="Abadi" w:hAnsi="Abadi" w:cs="Arial"/>
          <w:b/>
        </w:rPr>
        <w:t>Artículo 99.</w:t>
      </w:r>
      <w:r w:rsidRPr="00DF524C">
        <w:rPr>
          <w:rFonts w:ascii="Abadi" w:hAnsi="Abadi" w:cs="Arial"/>
        </w:rPr>
        <w:t xml:space="preserve"> </w:t>
      </w:r>
      <w:r w:rsidRPr="00DF524C">
        <w:rPr>
          <w:rFonts w:ascii="Abadi" w:hAnsi="Abadi" w:cs="Arial"/>
          <w:i/>
          <w:iCs/>
        </w:rPr>
        <w:t>Accesibilidad universal al servicio de comunicación audiovisual.</w:t>
      </w:r>
    </w:p>
    <w:p w14:paraId="63D5E6DC" w14:textId="77777777" w:rsidR="00966E05" w:rsidRPr="00DF524C" w:rsidRDefault="00966E05" w:rsidP="00966E05">
      <w:pPr>
        <w:jc w:val="both"/>
        <w:rPr>
          <w:rFonts w:ascii="Abadi" w:hAnsi="Abadi" w:cs="Arial"/>
        </w:rPr>
      </w:pPr>
    </w:p>
    <w:p w14:paraId="784BDB8D" w14:textId="3055BDB8" w:rsidR="00966E05" w:rsidRPr="00DF524C" w:rsidRDefault="00966E05" w:rsidP="00835EF1">
      <w:pPr>
        <w:jc w:val="both"/>
        <w:rPr>
          <w:rFonts w:ascii="Abadi" w:hAnsi="Abadi" w:cs="Arial"/>
        </w:rPr>
      </w:pPr>
      <w:r w:rsidRPr="00DF524C">
        <w:rPr>
          <w:rFonts w:ascii="Abadi" w:hAnsi="Abadi" w:cs="Arial"/>
        </w:rPr>
        <w:t xml:space="preserve">1. </w:t>
      </w:r>
    </w:p>
    <w:p w14:paraId="566E7525" w14:textId="77777777" w:rsidR="00835EF1" w:rsidRPr="00DF524C" w:rsidRDefault="00835EF1" w:rsidP="00835EF1">
      <w:pPr>
        <w:jc w:val="both"/>
        <w:rPr>
          <w:rFonts w:ascii="Abadi" w:hAnsi="Abadi" w:cs="Arial"/>
        </w:rPr>
      </w:pPr>
    </w:p>
    <w:p w14:paraId="645C074B" w14:textId="5404C7B6" w:rsidR="00835EF1" w:rsidRPr="00DF524C" w:rsidRDefault="00835EF1" w:rsidP="00835EF1">
      <w:pPr>
        <w:jc w:val="both"/>
        <w:rPr>
          <w:rFonts w:ascii="Abadi" w:hAnsi="Abadi" w:cs="Arial"/>
        </w:rPr>
      </w:pPr>
      <w:r w:rsidRPr="00DF524C">
        <w:rPr>
          <w:rFonts w:ascii="Abadi" w:hAnsi="Abadi" w:cs="Arial"/>
        </w:rPr>
        <w:t>(…)</w:t>
      </w:r>
    </w:p>
    <w:p w14:paraId="12C2BE22" w14:textId="77777777" w:rsidR="00835EF1" w:rsidRPr="00DF524C" w:rsidRDefault="00835EF1" w:rsidP="00835EF1">
      <w:pPr>
        <w:jc w:val="both"/>
        <w:rPr>
          <w:rFonts w:ascii="Abadi" w:hAnsi="Abadi" w:cs="Arial"/>
        </w:rPr>
      </w:pPr>
    </w:p>
    <w:p w14:paraId="1132A6B0" w14:textId="608AAD5E" w:rsidR="00966E05" w:rsidRPr="00DF524C" w:rsidRDefault="00835EF1" w:rsidP="00966E05">
      <w:pPr>
        <w:jc w:val="both"/>
        <w:rPr>
          <w:rFonts w:ascii="Abadi" w:hAnsi="Abadi" w:cs="Arial"/>
        </w:rPr>
      </w:pPr>
      <w:r w:rsidRPr="00DF524C">
        <w:rPr>
          <w:rFonts w:ascii="Abadi" w:hAnsi="Abadi" w:cs="Arial"/>
        </w:rPr>
        <w:t>g</w:t>
      </w:r>
      <w:r w:rsidR="00966E05" w:rsidRPr="00DF524C">
        <w:rPr>
          <w:rFonts w:ascii="Abadi" w:hAnsi="Abadi" w:cs="Arial"/>
        </w:rPr>
        <w:t>) Garantizar que los servicios de acceso a través de páginas web</w:t>
      </w:r>
      <w:r w:rsidR="00637DE8" w:rsidRPr="00DF524C">
        <w:rPr>
          <w:rFonts w:ascii="Abadi" w:hAnsi="Abadi" w:cs="Arial"/>
        </w:rPr>
        <w:t xml:space="preserve">, </w:t>
      </w:r>
      <w:r w:rsidR="00637DE8" w:rsidRPr="00DF524C">
        <w:rPr>
          <w:rFonts w:ascii="Abadi" w:hAnsi="Abadi" w:cs="Arial"/>
          <w:bCs/>
          <w:iCs/>
          <w:color w:val="000000" w:themeColor="text1"/>
        </w:rPr>
        <w:t>así como los contenidos de estas y las aplicaciones para dispositivos móviles,</w:t>
      </w:r>
      <w:r w:rsidR="00637DE8" w:rsidRPr="00DF524C">
        <w:rPr>
          <w:rFonts w:ascii="Abadi" w:hAnsi="Abadi" w:cs="Arial"/>
          <w:color w:val="000000" w:themeColor="text1"/>
        </w:rPr>
        <w:t xml:space="preserve"> </w:t>
      </w:r>
      <w:r w:rsidR="00966E05" w:rsidRPr="00DF524C">
        <w:rPr>
          <w:rFonts w:ascii="Abadi" w:hAnsi="Abadi" w:cs="Arial"/>
        </w:rPr>
        <w:t xml:space="preserve">sean </w:t>
      </w:r>
      <w:r w:rsidR="00966E05" w:rsidRPr="00DF524C">
        <w:rPr>
          <w:rFonts w:ascii="Abadi" w:hAnsi="Abadi" w:cs="Arial"/>
          <w:b/>
          <w:iCs/>
          <w:strike/>
          <w:color w:val="FF0000"/>
        </w:rPr>
        <w:t>gradualmente</w:t>
      </w:r>
      <w:r w:rsidR="00637DE8" w:rsidRPr="00DF524C">
        <w:rPr>
          <w:rFonts w:ascii="Abadi" w:hAnsi="Abadi" w:cs="Arial"/>
        </w:rPr>
        <w:t xml:space="preserve"> accesibles</w:t>
      </w:r>
      <w:r w:rsidR="006705E3" w:rsidRPr="00DF524C">
        <w:rPr>
          <w:rFonts w:ascii="Abadi" w:hAnsi="Abadi" w:cs="Arial"/>
        </w:rPr>
        <w:t>.</w:t>
      </w:r>
      <w:r w:rsidR="00637DE8" w:rsidRPr="00DF524C">
        <w:rPr>
          <w:rFonts w:ascii="Abadi" w:hAnsi="Abadi" w:cs="Arial"/>
        </w:rPr>
        <w:t xml:space="preserve"> </w:t>
      </w:r>
    </w:p>
    <w:p w14:paraId="50F32C88" w14:textId="77777777" w:rsidR="00835EF1" w:rsidRPr="00DF524C" w:rsidRDefault="00835EF1" w:rsidP="00966E05">
      <w:pPr>
        <w:jc w:val="both"/>
        <w:rPr>
          <w:rFonts w:ascii="Abadi" w:hAnsi="Abadi" w:cs="Arial"/>
        </w:rPr>
      </w:pPr>
    </w:p>
    <w:p w14:paraId="62B0A95E" w14:textId="5695EEB3" w:rsidR="00835EF1" w:rsidRPr="00DF524C" w:rsidRDefault="00835EF1" w:rsidP="00966E05">
      <w:pPr>
        <w:jc w:val="both"/>
        <w:rPr>
          <w:rFonts w:ascii="Abadi" w:hAnsi="Abadi" w:cs="Arial"/>
        </w:rPr>
      </w:pPr>
      <w:r w:rsidRPr="00DF524C">
        <w:rPr>
          <w:rFonts w:ascii="Abadi" w:hAnsi="Abadi" w:cs="Arial"/>
        </w:rPr>
        <w:t>(…)</w:t>
      </w:r>
    </w:p>
    <w:p w14:paraId="2B8CE0B9" w14:textId="77777777" w:rsidR="00835EF1" w:rsidRPr="00DF524C" w:rsidRDefault="00835EF1" w:rsidP="00966E05">
      <w:pPr>
        <w:jc w:val="both"/>
        <w:rPr>
          <w:rFonts w:ascii="Abadi" w:hAnsi="Abadi" w:cs="Arial"/>
        </w:rPr>
      </w:pPr>
    </w:p>
    <w:p w14:paraId="0D5C8543" w14:textId="0B4BF055" w:rsidR="00966E05" w:rsidRPr="00DF524C" w:rsidRDefault="00835EF1" w:rsidP="00835EF1">
      <w:pPr>
        <w:jc w:val="both"/>
        <w:rPr>
          <w:rFonts w:ascii="Abadi" w:hAnsi="Abadi" w:cs="Arial"/>
        </w:rPr>
      </w:pPr>
      <w:r w:rsidRPr="00DF524C">
        <w:rPr>
          <w:rFonts w:ascii="Abadi" w:hAnsi="Abadi" w:cs="Arial"/>
        </w:rPr>
        <w:t>3. S</w:t>
      </w:r>
      <w:r w:rsidR="00966E05" w:rsidRPr="00DF524C">
        <w:rPr>
          <w:rFonts w:ascii="Abadi" w:hAnsi="Abadi" w:cs="Arial"/>
        </w:rPr>
        <w:t xml:space="preserve">e garantizará el derecho de las personas con discapacidad a que las informaciones relativas a situaciones de emergencia, incluyendo las comunicaciones y anuncios en situaciones de catástrofes naturales, </w:t>
      </w:r>
      <w:r w:rsidR="00966E05" w:rsidRPr="00DF524C">
        <w:rPr>
          <w:rFonts w:ascii="Abadi" w:hAnsi="Abadi" w:cs="Arial"/>
          <w:bCs/>
          <w:iCs/>
          <w:color w:val="000000" w:themeColor="text1"/>
        </w:rPr>
        <w:t xml:space="preserve">crisis de salud pública </w:t>
      </w:r>
      <w:r w:rsidR="00966E05" w:rsidRPr="00DF524C">
        <w:rPr>
          <w:rFonts w:ascii="Abadi" w:hAnsi="Abadi" w:cs="Arial"/>
          <w:b/>
          <w:iCs/>
          <w:color w:val="FF0000"/>
          <w:u w:val="single"/>
        </w:rPr>
        <w:t>y demás desastres</w:t>
      </w:r>
      <w:r w:rsidR="00966E05" w:rsidRPr="00DF524C">
        <w:rPr>
          <w:rFonts w:ascii="Abadi" w:hAnsi="Abadi" w:cs="Arial"/>
        </w:rPr>
        <w:t xml:space="preserve">, se difundan de forma </w:t>
      </w:r>
      <w:r w:rsidR="006705E3" w:rsidRPr="00DF524C">
        <w:rPr>
          <w:rFonts w:ascii="Abadi" w:hAnsi="Abadi" w:cs="Arial"/>
        </w:rPr>
        <w:t xml:space="preserve">clara, comprensible y </w:t>
      </w:r>
      <w:r w:rsidR="00966E05" w:rsidRPr="00DF524C">
        <w:rPr>
          <w:rFonts w:ascii="Abadi" w:hAnsi="Abadi" w:cs="Arial"/>
        </w:rPr>
        <w:t>accesible a través de los servicios de comunicación audiovisual correspondientes.</w:t>
      </w:r>
    </w:p>
    <w:p w14:paraId="50962F13" w14:textId="77777777" w:rsidR="00835EF1" w:rsidRPr="00DF524C" w:rsidRDefault="00835EF1" w:rsidP="00835EF1">
      <w:pPr>
        <w:ind w:left="360"/>
        <w:jc w:val="both"/>
        <w:rPr>
          <w:rFonts w:ascii="Abadi" w:hAnsi="Abadi" w:cs="Arial"/>
        </w:rPr>
      </w:pPr>
    </w:p>
    <w:p w14:paraId="317124EC" w14:textId="51884D78" w:rsidR="00966E05" w:rsidRPr="00DF524C" w:rsidRDefault="00966E05" w:rsidP="00966E05">
      <w:pPr>
        <w:jc w:val="both"/>
        <w:rPr>
          <w:rFonts w:ascii="Abadi" w:hAnsi="Abadi" w:cs="Arial"/>
          <w:b/>
          <w:iCs/>
          <w:color w:val="FF0000"/>
        </w:rPr>
      </w:pPr>
      <w:r w:rsidRPr="00DF524C">
        <w:rPr>
          <w:rFonts w:ascii="Abadi" w:hAnsi="Abadi" w:cs="Arial"/>
          <w:b/>
          <w:iCs/>
          <w:color w:val="FF0000"/>
          <w:u w:val="single"/>
        </w:rPr>
        <w:t xml:space="preserve">4. De igual modo, </w:t>
      </w:r>
      <w:r w:rsidR="00AD0D82" w:rsidRPr="00DF524C">
        <w:rPr>
          <w:rFonts w:ascii="Abadi" w:hAnsi="Abadi" w:cs="Arial"/>
          <w:b/>
          <w:iCs/>
          <w:color w:val="FF0000"/>
          <w:u w:val="single"/>
        </w:rPr>
        <w:t>los prestadores del servicio de comunicación audiovisual mantendrán</w:t>
      </w:r>
      <w:r w:rsidRPr="00DF524C">
        <w:rPr>
          <w:rFonts w:ascii="Abadi" w:hAnsi="Abadi" w:cs="Arial"/>
          <w:b/>
          <w:iCs/>
          <w:color w:val="FF0000"/>
          <w:u w:val="single"/>
        </w:rPr>
        <w:t xml:space="preserve"> contactos permanentes y desplegarán consultas estrechas con las organizaciones representativas de personas </w:t>
      </w:r>
      <w:r w:rsidRPr="00DF524C">
        <w:rPr>
          <w:rFonts w:ascii="Abadi" w:hAnsi="Abadi" w:cs="Arial"/>
          <w:b/>
          <w:iCs/>
          <w:color w:val="FF0000"/>
          <w:u w:val="single"/>
        </w:rPr>
        <w:lastRenderedPageBreak/>
        <w:t>con discapacidad y sus familias, estableciendo marcos estables de colaboración al efecto, para la mejora de la accesibilidad audiovisual</w:t>
      </w:r>
      <w:r w:rsidRPr="00DF524C">
        <w:rPr>
          <w:rFonts w:ascii="Abadi" w:hAnsi="Abadi" w:cs="Arial"/>
          <w:b/>
          <w:iCs/>
          <w:color w:val="FF0000"/>
        </w:rPr>
        <w:t>.</w:t>
      </w:r>
      <w:r w:rsidRPr="00DF524C">
        <w:rPr>
          <w:rFonts w:ascii="Abadi" w:hAnsi="Abadi" w:cs="Arial"/>
          <w:iCs/>
        </w:rPr>
        <w:t>”</w:t>
      </w:r>
      <w:r w:rsidRPr="00DF524C">
        <w:rPr>
          <w:rFonts w:ascii="Abadi" w:hAnsi="Abadi" w:cs="Arial"/>
          <w:b/>
          <w:iCs/>
          <w:color w:val="FF0000"/>
        </w:rPr>
        <w:t xml:space="preserve"> </w:t>
      </w:r>
    </w:p>
    <w:p w14:paraId="5CA23372" w14:textId="7640F5E4" w:rsidR="00836891" w:rsidRPr="00DF524C" w:rsidRDefault="00836891" w:rsidP="00966E05">
      <w:pPr>
        <w:jc w:val="both"/>
        <w:rPr>
          <w:rFonts w:ascii="Abadi" w:hAnsi="Abadi" w:cs="Arial"/>
          <w:b/>
          <w:i/>
          <w:color w:val="FF0000"/>
        </w:rPr>
      </w:pPr>
    </w:p>
    <w:p w14:paraId="352613AE" w14:textId="1540CFF5" w:rsidR="00494C01" w:rsidRPr="00DF524C" w:rsidRDefault="00494C01" w:rsidP="00966E05">
      <w:pPr>
        <w:jc w:val="both"/>
        <w:rPr>
          <w:rFonts w:ascii="Abadi" w:hAnsi="Abadi" w:cs="Arial"/>
          <w:bCs/>
          <w:i/>
        </w:rPr>
      </w:pPr>
      <w:r w:rsidRPr="00DF524C">
        <w:rPr>
          <w:rFonts w:ascii="Abadi" w:hAnsi="Abadi" w:cs="Arial"/>
          <w:bCs/>
          <w:i/>
        </w:rPr>
        <w:t>Justificación</w:t>
      </w:r>
    </w:p>
    <w:p w14:paraId="7276B6BA" w14:textId="255FDB35" w:rsidR="00494C01" w:rsidRPr="00DF524C" w:rsidRDefault="00494C01" w:rsidP="00966E05">
      <w:pPr>
        <w:jc w:val="both"/>
        <w:rPr>
          <w:rFonts w:ascii="Abadi" w:hAnsi="Abadi" w:cs="Arial"/>
          <w:b/>
          <w:iCs/>
          <w:color w:val="FF0000"/>
        </w:rPr>
      </w:pPr>
    </w:p>
    <w:p w14:paraId="2A9757E9" w14:textId="20CDF628" w:rsidR="008300FE" w:rsidRPr="00DF524C" w:rsidRDefault="008300FE" w:rsidP="00966E05">
      <w:pPr>
        <w:jc w:val="both"/>
        <w:rPr>
          <w:rFonts w:ascii="Abadi" w:hAnsi="Abadi" w:cs="Arial"/>
          <w:bCs/>
          <w:iCs/>
        </w:rPr>
      </w:pPr>
      <w:r w:rsidRPr="00DF524C">
        <w:rPr>
          <w:rFonts w:ascii="Abadi" w:hAnsi="Abadi" w:cs="Arial"/>
          <w:bCs/>
          <w:iCs/>
        </w:rPr>
        <w:t xml:space="preserve">Es necesario mejorar el texto del Proyecto de Ley a fin de reforzar las garantías de accesibilidad de los servicios de comunicación audiovisual, ya que sin el cumplimiento de estas condiciones los derechos de las personas con discapacidad se ven claramente comprometidos. De igual modo, se establece un marco para que los operadores audiovisuales favorezcan el diálogo y generen alianzas con la sociedad civil de la discapacidad para que el servicio de comunicación audiovisual </w:t>
      </w:r>
      <w:r w:rsidR="00632E5B" w:rsidRPr="00DF524C">
        <w:rPr>
          <w:rFonts w:ascii="Abadi" w:hAnsi="Abadi" w:cs="Arial"/>
          <w:bCs/>
          <w:iCs/>
        </w:rPr>
        <w:t>sea inclusivo desde los propios esfuerzos de las partes involucradas.</w:t>
      </w:r>
      <w:r w:rsidRPr="00DF524C">
        <w:rPr>
          <w:rFonts w:ascii="Abadi" w:hAnsi="Abadi" w:cs="Arial"/>
          <w:bCs/>
          <w:iCs/>
        </w:rPr>
        <w:t xml:space="preserve">  </w:t>
      </w:r>
    </w:p>
    <w:p w14:paraId="41E8586E" w14:textId="77777777" w:rsidR="00494C01" w:rsidRPr="00DF524C" w:rsidRDefault="00494C01" w:rsidP="00966E05">
      <w:pPr>
        <w:jc w:val="both"/>
        <w:rPr>
          <w:rFonts w:ascii="Abadi" w:hAnsi="Abadi" w:cs="Arial"/>
          <w:b/>
          <w:i/>
          <w:color w:val="FF0000"/>
        </w:rPr>
      </w:pPr>
    </w:p>
    <w:p w14:paraId="4B3E0E58" w14:textId="32897525" w:rsidR="00AF5129" w:rsidRPr="00DF524C" w:rsidRDefault="00835EF1" w:rsidP="00836891">
      <w:pPr>
        <w:pStyle w:val="Default"/>
        <w:jc w:val="both"/>
        <w:rPr>
          <w:rFonts w:ascii="Abadi" w:hAnsi="Abadi"/>
          <w:b/>
          <w:bCs/>
          <w:sz w:val="28"/>
          <w:szCs w:val="28"/>
          <w:u w:val="single"/>
        </w:rPr>
      </w:pPr>
      <w:r w:rsidRPr="00DF524C">
        <w:rPr>
          <w:rFonts w:ascii="Abadi" w:hAnsi="Abadi"/>
          <w:b/>
          <w:bCs/>
          <w:sz w:val="28"/>
          <w:szCs w:val="28"/>
          <w:u w:val="single"/>
        </w:rPr>
        <w:t>4</w:t>
      </w:r>
      <w:r w:rsidR="00E52C12" w:rsidRPr="00DF524C">
        <w:rPr>
          <w:rFonts w:ascii="Abadi" w:hAnsi="Abadi"/>
          <w:b/>
          <w:bCs/>
          <w:sz w:val="28"/>
          <w:szCs w:val="28"/>
          <w:u w:val="single"/>
        </w:rPr>
        <w:t xml:space="preserve">ª </w:t>
      </w:r>
      <w:r w:rsidR="00AF5129" w:rsidRPr="00DF524C">
        <w:rPr>
          <w:rFonts w:ascii="Abadi" w:hAnsi="Abadi"/>
          <w:b/>
          <w:bCs/>
          <w:sz w:val="28"/>
          <w:szCs w:val="28"/>
          <w:u w:val="single"/>
        </w:rPr>
        <w:t>Enmienda – Al artículo 100</w:t>
      </w:r>
    </w:p>
    <w:p w14:paraId="6FE5607B" w14:textId="77777777" w:rsidR="00AF5129" w:rsidRPr="00DF524C" w:rsidRDefault="00AF5129" w:rsidP="00836891">
      <w:pPr>
        <w:pStyle w:val="Default"/>
        <w:jc w:val="both"/>
        <w:rPr>
          <w:rFonts w:ascii="Abadi" w:hAnsi="Abadi"/>
          <w:b/>
          <w:bCs/>
          <w:sz w:val="28"/>
          <w:szCs w:val="28"/>
        </w:rPr>
      </w:pPr>
    </w:p>
    <w:p w14:paraId="4B13DF4C" w14:textId="34330A44" w:rsidR="00E52C12" w:rsidRPr="00DF524C" w:rsidRDefault="00E52C12" w:rsidP="00836891">
      <w:pPr>
        <w:pStyle w:val="Default"/>
        <w:jc w:val="both"/>
        <w:rPr>
          <w:rFonts w:ascii="Abadi" w:hAnsi="Abadi"/>
          <w:bCs/>
          <w:sz w:val="28"/>
          <w:szCs w:val="28"/>
        </w:rPr>
      </w:pPr>
      <w:r w:rsidRPr="00DF524C">
        <w:rPr>
          <w:rFonts w:ascii="Abadi" w:hAnsi="Abadi"/>
          <w:bCs/>
          <w:sz w:val="28"/>
          <w:szCs w:val="28"/>
        </w:rPr>
        <w:t xml:space="preserve">Se plantea modificar la redacción del artículo 100, que quedaría en los </w:t>
      </w:r>
      <w:r w:rsidR="00AD0D82" w:rsidRPr="00DF524C">
        <w:rPr>
          <w:rFonts w:ascii="Abadi" w:hAnsi="Abadi"/>
          <w:bCs/>
          <w:sz w:val="28"/>
          <w:szCs w:val="28"/>
        </w:rPr>
        <w:t>siguientes términos</w:t>
      </w:r>
      <w:r w:rsidRPr="00DF524C">
        <w:rPr>
          <w:rFonts w:ascii="Abadi" w:hAnsi="Abadi"/>
          <w:bCs/>
          <w:sz w:val="28"/>
          <w:szCs w:val="28"/>
        </w:rPr>
        <w:t>:</w:t>
      </w:r>
    </w:p>
    <w:p w14:paraId="476A46EA" w14:textId="77777777" w:rsidR="00E52C12" w:rsidRPr="00DF524C" w:rsidRDefault="00E52C12" w:rsidP="00836891">
      <w:pPr>
        <w:pStyle w:val="Default"/>
        <w:jc w:val="both"/>
        <w:rPr>
          <w:rFonts w:ascii="Abadi" w:hAnsi="Abadi"/>
          <w:bCs/>
          <w:sz w:val="28"/>
          <w:szCs w:val="28"/>
        </w:rPr>
      </w:pPr>
    </w:p>
    <w:p w14:paraId="559C81B7" w14:textId="5E5FCD1A" w:rsidR="00966E05" w:rsidRPr="00DF524C" w:rsidRDefault="00E52C12" w:rsidP="00836891">
      <w:pPr>
        <w:pStyle w:val="Default"/>
        <w:jc w:val="both"/>
        <w:rPr>
          <w:rFonts w:ascii="Abadi" w:hAnsi="Abadi"/>
          <w:i/>
          <w:iCs/>
          <w:sz w:val="28"/>
          <w:szCs w:val="28"/>
        </w:rPr>
      </w:pPr>
      <w:r w:rsidRPr="00DF524C">
        <w:rPr>
          <w:rFonts w:ascii="Abadi" w:hAnsi="Abadi"/>
          <w:b/>
          <w:bCs/>
          <w:sz w:val="28"/>
          <w:szCs w:val="28"/>
        </w:rPr>
        <w:t>“</w:t>
      </w:r>
      <w:r w:rsidR="00966E05" w:rsidRPr="00DF524C">
        <w:rPr>
          <w:rFonts w:ascii="Abadi" w:hAnsi="Abadi"/>
          <w:b/>
          <w:bCs/>
          <w:sz w:val="28"/>
          <w:szCs w:val="28"/>
        </w:rPr>
        <w:t xml:space="preserve">Artículo 100. </w:t>
      </w:r>
      <w:r w:rsidR="00966E05" w:rsidRPr="00DF524C">
        <w:rPr>
          <w:rFonts w:ascii="Abadi" w:hAnsi="Abadi"/>
          <w:i/>
          <w:iCs/>
          <w:sz w:val="28"/>
          <w:szCs w:val="28"/>
        </w:rPr>
        <w:t xml:space="preserve">Accesibilidad al servicio de comunicación audiovisual televisivo lineal en abierto. </w:t>
      </w:r>
    </w:p>
    <w:p w14:paraId="1C4C5549" w14:textId="77777777" w:rsidR="00835EF1" w:rsidRPr="00DF524C" w:rsidRDefault="00835EF1" w:rsidP="00836891">
      <w:pPr>
        <w:pStyle w:val="Default"/>
        <w:jc w:val="both"/>
        <w:rPr>
          <w:rFonts w:ascii="Abadi" w:hAnsi="Abadi"/>
          <w:sz w:val="28"/>
          <w:szCs w:val="28"/>
        </w:rPr>
      </w:pPr>
    </w:p>
    <w:p w14:paraId="7029397F" w14:textId="77777777" w:rsidR="00966E05" w:rsidRPr="00DF524C" w:rsidRDefault="00966E05" w:rsidP="00836891">
      <w:pPr>
        <w:pStyle w:val="Default"/>
        <w:jc w:val="both"/>
        <w:rPr>
          <w:rFonts w:ascii="Abadi" w:hAnsi="Abadi"/>
          <w:sz w:val="28"/>
          <w:szCs w:val="28"/>
        </w:rPr>
      </w:pPr>
      <w:r w:rsidRPr="00DF524C">
        <w:rPr>
          <w:rFonts w:ascii="Abadi" w:hAnsi="Abadi"/>
          <w:sz w:val="28"/>
          <w:szCs w:val="28"/>
        </w:rPr>
        <w:t xml:space="preserve">1. Los prestadores del servicio de comunicación audiovisual televisivo lineal en abierto cumplirán las siguientes obligaciones para garantizar la accesibilidad de sus contenidos: </w:t>
      </w:r>
    </w:p>
    <w:p w14:paraId="00D456F3" w14:textId="77777777" w:rsidR="00300941" w:rsidRPr="00DF524C" w:rsidRDefault="00300941" w:rsidP="00836891">
      <w:pPr>
        <w:pStyle w:val="Default"/>
        <w:jc w:val="both"/>
        <w:rPr>
          <w:rFonts w:ascii="Abadi" w:hAnsi="Abadi"/>
          <w:sz w:val="28"/>
          <w:szCs w:val="28"/>
        </w:rPr>
      </w:pPr>
    </w:p>
    <w:p w14:paraId="788FAC2D" w14:textId="3E6697A4" w:rsidR="00966E05" w:rsidRPr="00DF524C" w:rsidRDefault="00966E05" w:rsidP="00836891">
      <w:pPr>
        <w:pStyle w:val="Default"/>
        <w:jc w:val="both"/>
        <w:rPr>
          <w:rFonts w:ascii="Abadi" w:hAnsi="Abadi"/>
          <w:sz w:val="28"/>
          <w:szCs w:val="28"/>
        </w:rPr>
      </w:pPr>
      <w:r w:rsidRPr="00DF524C">
        <w:rPr>
          <w:rFonts w:ascii="Abadi" w:hAnsi="Abadi"/>
          <w:sz w:val="28"/>
          <w:szCs w:val="28"/>
        </w:rPr>
        <w:t xml:space="preserve">a) </w:t>
      </w:r>
      <w:r w:rsidR="00835EF1" w:rsidRPr="00DF524C">
        <w:rPr>
          <w:rFonts w:ascii="Abadi" w:hAnsi="Abadi"/>
          <w:sz w:val="28"/>
          <w:szCs w:val="28"/>
        </w:rPr>
        <w:t xml:space="preserve">Un mínimo de </w:t>
      </w:r>
      <w:r w:rsidR="00835EF1" w:rsidRPr="00DF524C">
        <w:rPr>
          <w:rFonts w:ascii="Abadi" w:hAnsi="Abadi"/>
          <w:bCs/>
          <w:iCs/>
          <w:color w:val="000000" w:themeColor="text1"/>
          <w:sz w:val="28"/>
          <w:szCs w:val="28"/>
        </w:rPr>
        <w:t>o</w:t>
      </w:r>
      <w:r w:rsidR="00836891" w:rsidRPr="00DF524C">
        <w:rPr>
          <w:rFonts w:ascii="Abadi" w:hAnsi="Abadi"/>
          <w:bCs/>
          <w:iCs/>
          <w:color w:val="000000" w:themeColor="text1"/>
          <w:sz w:val="28"/>
          <w:szCs w:val="28"/>
        </w:rPr>
        <w:t>chenta</w:t>
      </w:r>
      <w:r w:rsidRPr="00DF524C">
        <w:rPr>
          <w:rFonts w:ascii="Abadi" w:hAnsi="Abadi"/>
          <w:sz w:val="28"/>
          <w:szCs w:val="28"/>
        </w:rPr>
        <w:t xml:space="preserve"> </w:t>
      </w:r>
      <w:r w:rsidRPr="00DF524C">
        <w:rPr>
          <w:rFonts w:ascii="Abadi" w:hAnsi="Abadi"/>
          <w:b/>
          <w:bCs/>
          <w:color w:val="FF0000"/>
          <w:sz w:val="28"/>
          <w:szCs w:val="28"/>
          <w:u w:val="single"/>
        </w:rPr>
        <w:t>y cinco</w:t>
      </w:r>
      <w:r w:rsidRPr="00DF524C">
        <w:rPr>
          <w:rFonts w:ascii="Abadi" w:hAnsi="Abadi"/>
          <w:color w:val="FF0000"/>
          <w:sz w:val="28"/>
          <w:szCs w:val="28"/>
        </w:rPr>
        <w:t xml:space="preserve"> </w:t>
      </w:r>
      <w:r w:rsidRPr="00DF524C">
        <w:rPr>
          <w:rFonts w:ascii="Abadi" w:hAnsi="Abadi"/>
          <w:sz w:val="28"/>
          <w:szCs w:val="28"/>
        </w:rPr>
        <w:t xml:space="preserve">por ciento de los programas o contenidos audiovisuales subtitulados desde el inicio de la prestación del servicio de comunicación audiovisual y, en todo caso, subtitulado de los programas emitidos en el horario de máxima audiencia. </w:t>
      </w:r>
    </w:p>
    <w:p w14:paraId="585FC57D" w14:textId="77777777" w:rsidR="00300941" w:rsidRPr="00DF524C" w:rsidRDefault="00300941" w:rsidP="00836891">
      <w:pPr>
        <w:pStyle w:val="Default"/>
        <w:jc w:val="both"/>
        <w:rPr>
          <w:rFonts w:ascii="Abadi" w:hAnsi="Abadi"/>
          <w:sz w:val="28"/>
          <w:szCs w:val="28"/>
        </w:rPr>
      </w:pPr>
    </w:p>
    <w:p w14:paraId="3ACD420B" w14:textId="6D184D70" w:rsidR="00966E05" w:rsidRPr="00DF524C" w:rsidRDefault="00D358B4" w:rsidP="00836891">
      <w:pPr>
        <w:pStyle w:val="Default"/>
        <w:jc w:val="both"/>
        <w:rPr>
          <w:rFonts w:ascii="Abadi" w:hAnsi="Abadi"/>
          <w:sz w:val="28"/>
          <w:szCs w:val="28"/>
        </w:rPr>
      </w:pPr>
      <w:r w:rsidRPr="00DF524C">
        <w:rPr>
          <w:rFonts w:ascii="Abadi" w:hAnsi="Abadi"/>
          <w:sz w:val="28"/>
          <w:szCs w:val="28"/>
        </w:rPr>
        <w:t xml:space="preserve">b) </w:t>
      </w:r>
      <w:r w:rsidR="00835EF1" w:rsidRPr="00DF524C">
        <w:rPr>
          <w:rFonts w:ascii="Abadi" w:hAnsi="Abadi"/>
          <w:sz w:val="28"/>
          <w:szCs w:val="28"/>
        </w:rPr>
        <w:t xml:space="preserve">Un mínimo de </w:t>
      </w:r>
      <w:r w:rsidR="00835EF1" w:rsidRPr="00DF524C">
        <w:rPr>
          <w:rFonts w:ascii="Abadi" w:hAnsi="Abadi"/>
          <w:b/>
          <w:iCs/>
          <w:color w:val="FF0000"/>
          <w:sz w:val="28"/>
          <w:szCs w:val="28"/>
          <w:u w:val="single"/>
        </w:rPr>
        <w:t>v</w:t>
      </w:r>
      <w:r w:rsidRPr="00DF524C">
        <w:rPr>
          <w:rFonts w:ascii="Abadi" w:hAnsi="Abadi"/>
          <w:b/>
          <w:iCs/>
          <w:color w:val="FF0000"/>
          <w:sz w:val="28"/>
          <w:szCs w:val="28"/>
          <w:u w:val="single"/>
        </w:rPr>
        <w:t>einte</w:t>
      </w:r>
      <w:r w:rsidR="00966E05" w:rsidRPr="00DF524C">
        <w:rPr>
          <w:rFonts w:ascii="Abadi" w:hAnsi="Abadi"/>
          <w:sz w:val="28"/>
          <w:szCs w:val="28"/>
        </w:rPr>
        <w:t xml:space="preserve"> horas semanales de programas </w:t>
      </w:r>
      <w:r w:rsidR="001E0B19" w:rsidRPr="00DF524C">
        <w:rPr>
          <w:rFonts w:ascii="Abadi" w:hAnsi="Abadi"/>
          <w:bCs/>
          <w:iCs/>
          <w:color w:val="000000" w:themeColor="text1"/>
          <w:sz w:val="28"/>
          <w:szCs w:val="28"/>
        </w:rPr>
        <w:t xml:space="preserve">en lengua </w:t>
      </w:r>
      <w:r w:rsidR="00966E05" w:rsidRPr="00DF524C">
        <w:rPr>
          <w:rFonts w:ascii="Abadi" w:hAnsi="Abadi"/>
          <w:bCs/>
          <w:iCs/>
          <w:color w:val="000000" w:themeColor="text1"/>
          <w:sz w:val="28"/>
          <w:szCs w:val="28"/>
        </w:rPr>
        <w:t>de signos</w:t>
      </w:r>
      <w:r w:rsidR="00966E05" w:rsidRPr="00DF524C">
        <w:rPr>
          <w:rFonts w:ascii="Abadi" w:hAnsi="Abadi"/>
          <w:sz w:val="28"/>
          <w:szCs w:val="28"/>
        </w:rPr>
        <w:t xml:space="preserve">, prioritariamente emitidos en el horario de máxima audiencia, entre los que deberán incluir noticiarios, </w:t>
      </w:r>
      <w:r w:rsidR="00E36330" w:rsidRPr="00DF524C">
        <w:rPr>
          <w:rFonts w:ascii="Abadi" w:hAnsi="Abadi"/>
          <w:sz w:val="28"/>
          <w:szCs w:val="28"/>
        </w:rPr>
        <w:t xml:space="preserve">programación infantil, </w:t>
      </w:r>
      <w:r w:rsidR="00966E05" w:rsidRPr="00DF524C">
        <w:rPr>
          <w:rFonts w:ascii="Abadi" w:hAnsi="Abadi"/>
          <w:sz w:val="28"/>
          <w:szCs w:val="28"/>
        </w:rPr>
        <w:t>programas de contenido informativo de actualidad,</w:t>
      </w:r>
      <w:r w:rsidR="00966E05" w:rsidRPr="00DF524C">
        <w:rPr>
          <w:rFonts w:ascii="Abadi" w:hAnsi="Abadi"/>
          <w:b/>
          <w:i/>
          <w:color w:val="FF0000"/>
          <w:sz w:val="28"/>
          <w:szCs w:val="28"/>
        </w:rPr>
        <w:t xml:space="preserve"> </w:t>
      </w:r>
      <w:r w:rsidRPr="00DF524C">
        <w:rPr>
          <w:rFonts w:ascii="Abadi" w:hAnsi="Abadi"/>
          <w:b/>
          <w:iCs/>
          <w:color w:val="FF0000"/>
          <w:sz w:val="28"/>
          <w:szCs w:val="28"/>
          <w:u w:val="single"/>
        </w:rPr>
        <w:t>programas educativos y culturales,</w:t>
      </w:r>
      <w:r w:rsidRPr="00DF524C">
        <w:rPr>
          <w:rFonts w:ascii="Abadi" w:hAnsi="Abadi"/>
          <w:sz w:val="28"/>
          <w:szCs w:val="28"/>
        </w:rPr>
        <w:t xml:space="preserve"> </w:t>
      </w:r>
      <w:r w:rsidR="00966E05" w:rsidRPr="00DF524C">
        <w:rPr>
          <w:rFonts w:ascii="Abadi" w:hAnsi="Abadi"/>
          <w:sz w:val="28"/>
          <w:szCs w:val="28"/>
        </w:rPr>
        <w:t xml:space="preserve">programas relacionados con los intereses de los consumidores o </w:t>
      </w:r>
      <w:r w:rsidR="00E36330" w:rsidRPr="00DF524C">
        <w:rPr>
          <w:rFonts w:ascii="Abadi" w:hAnsi="Abadi"/>
          <w:sz w:val="28"/>
          <w:szCs w:val="28"/>
        </w:rPr>
        <w:t>servicios</w:t>
      </w:r>
      <w:r w:rsidR="00966E05" w:rsidRPr="00DF524C">
        <w:rPr>
          <w:rFonts w:ascii="Abadi" w:hAnsi="Abadi"/>
          <w:sz w:val="28"/>
          <w:szCs w:val="28"/>
        </w:rPr>
        <w:t xml:space="preserve"> religiosos. </w:t>
      </w:r>
    </w:p>
    <w:p w14:paraId="37368399" w14:textId="77777777" w:rsidR="00300941" w:rsidRPr="00DF524C" w:rsidRDefault="00300941" w:rsidP="00836891">
      <w:pPr>
        <w:pStyle w:val="Default"/>
        <w:jc w:val="both"/>
        <w:rPr>
          <w:rFonts w:ascii="Abadi" w:hAnsi="Abadi"/>
          <w:sz w:val="28"/>
          <w:szCs w:val="28"/>
        </w:rPr>
      </w:pPr>
    </w:p>
    <w:p w14:paraId="6F6B7809" w14:textId="61E410A9" w:rsidR="00966E05" w:rsidRPr="00DF524C" w:rsidRDefault="00966E05" w:rsidP="00836891">
      <w:pPr>
        <w:pStyle w:val="Default"/>
        <w:jc w:val="both"/>
        <w:rPr>
          <w:rFonts w:ascii="Abadi" w:hAnsi="Abadi"/>
          <w:sz w:val="28"/>
          <w:szCs w:val="28"/>
        </w:rPr>
      </w:pPr>
      <w:r w:rsidRPr="00DF524C">
        <w:rPr>
          <w:rFonts w:ascii="Abadi" w:hAnsi="Abadi"/>
          <w:sz w:val="28"/>
          <w:szCs w:val="28"/>
        </w:rPr>
        <w:t xml:space="preserve">c) </w:t>
      </w:r>
      <w:r w:rsidR="00E36330" w:rsidRPr="00DF524C">
        <w:rPr>
          <w:rFonts w:ascii="Abadi" w:hAnsi="Abadi"/>
          <w:sz w:val="28"/>
          <w:szCs w:val="28"/>
        </w:rPr>
        <w:t xml:space="preserve">Un mínimo de </w:t>
      </w:r>
      <w:r w:rsidR="00E36330" w:rsidRPr="00DF524C">
        <w:rPr>
          <w:rFonts w:ascii="Abadi" w:hAnsi="Abadi"/>
          <w:b/>
          <w:iCs/>
          <w:color w:val="FF0000"/>
          <w:sz w:val="28"/>
          <w:szCs w:val="28"/>
          <w:u w:val="single"/>
        </w:rPr>
        <w:t>v</w:t>
      </w:r>
      <w:r w:rsidR="00D358B4" w:rsidRPr="00DF524C">
        <w:rPr>
          <w:rFonts w:ascii="Abadi" w:hAnsi="Abadi"/>
          <w:b/>
          <w:iCs/>
          <w:color w:val="FF0000"/>
          <w:sz w:val="28"/>
          <w:szCs w:val="28"/>
          <w:u w:val="single"/>
        </w:rPr>
        <w:t>einte</w:t>
      </w:r>
      <w:r w:rsidR="00D358B4" w:rsidRPr="00DF524C">
        <w:rPr>
          <w:rFonts w:ascii="Abadi" w:hAnsi="Abadi"/>
          <w:sz w:val="28"/>
          <w:szCs w:val="28"/>
        </w:rPr>
        <w:t xml:space="preserve"> h</w:t>
      </w:r>
      <w:r w:rsidRPr="00DF524C">
        <w:rPr>
          <w:rFonts w:ascii="Abadi" w:hAnsi="Abadi"/>
          <w:sz w:val="28"/>
          <w:szCs w:val="28"/>
        </w:rPr>
        <w:t>oras semanales</w:t>
      </w:r>
      <w:r w:rsidR="00E36330" w:rsidRPr="00DF524C">
        <w:rPr>
          <w:rFonts w:ascii="Abadi" w:hAnsi="Abadi"/>
          <w:sz w:val="28"/>
          <w:szCs w:val="28"/>
        </w:rPr>
        <w:t xml:space="preserve"> de programas</w:t>
      </w:r>
      <w:r w:rsidRPr="00DF524C">
        <w:rPr>
          <w:rFonts w:ascii="Abadi" w:hAnsi="Abadi"/>
          <w:sz w:val="28"/>
          <w:szCs w:val="28"/>
        </w:rPr>
        <w:t xml:space="preserve"> audiodescritos, prioritariamente emitidos en horario de máxima audiencia, entre los que deberán incluir películas cinematográficas de cualquier género</w:t>
      </w:r>
      <w:r w:rsidR="00632E5B" w:rsidRPr="00DF524C">
        <w:rPr>
          <w:rFonts w:ascii="Abadi" w:hAnsi="Abadi"/>
          <w:sz w:val="28"/>
          <w:szCs w:val="28"/>
        </w:rPr>
        <w:t>,</w:t>
      </w:r>
      <w:r w:rsidRPr="00DF524C">
        <w:rPr>
          <w:rFonts w:ascii="Abadi" w:hAnsi="Abadi"/>
          <w:sz w:val="28"/>
          <w:szCs w:val="28"/>
        </w:rPr>
        <w:t xml:space="preserve"> </w:t>
      </w:r>
      <w:r w:rsidRPr="00DF524C">
        <w:rPr>
          <w:rFonts w:ascii="Abadi" w:hAnsi="Abadi"/>
          <w:strike/>
          <w:color w:val="FF0000"/>
          <w:sz w:val="28"/>
          <w:szCs w:val="28"/>
        </w:rPr>
        <w:t>incluido</w:t>
      </w:r>
      <w:r w:rsidRPr="00DF524C">
        <w:rPr>
          <w:rFonts w:ascii="Abadi" w:hAnsi="Abadi"/>
          <w:sz w:val="28"/>
          <w:szCs w:val="28"/>
        </w:rPr>
        <w:t xml:space="preserve"> </w:t>
      </w:r>
      <w:r w:rsidR="00632E5B" w:rsidRPr="00DF524C">
        <w:rPr>
          <w:rFonts w:ascii="Abadi" w:hAnsi="Abadi"/>
          <w:b/>
          <w:bCs/>
          <w:color w:val="FF0000"/>
          <w:sz w:val="28"/>
          <w:szCs w:val="28"/>
          <w:u w:val="single"/>
        </w:rPr>
        <w:t>comprendido</w:t>
      </w:r>
      <w:r w:rsidR="00632E5B" w:rsidRPr="00DF524C">
        <w:rPr>
          <w:rFonts w:ascii="Abadi" w:hAnsi="Abadi"/>
          <w:sz w:val="28"/>
          <w:szCs w:val="28"/>
        </w:rPr>
        <w:t xml:space="preserve"> </w:t>
      </w:r>
      <w:r w:rsidRPr="00DF524C">
        <w:rPr>
          <w:rFonts w:ascii="Abadi" w:hAnsi="Abadi"/>
          <w:sz w:val="28"/>
          <w:szCs w:val="28"/>
        </w:rPr>
        <w:t xml:space="preserve">documental y animación, películas para televisión de cualquier género incluido documental y animación y series. </w:t>
      </w:r>
    </w:p>
    <w:p w14:paraId="6434F7F5" w14:textId="77777777" w:rsidR="00AB357D" w:rsidRPr="00DF524C" w:rsidRDefault="00AB357D" w:rsidP="00836891">
      <w:pPr>
        <w:pStyle w:val="Default"/>
        <w:jc w:val="both"/>
        <w:rPr>
          <w:rFonts w:ascii="Abadi" w:hAnsi="Abadi"/>
          <w:sz w:val="28"/>
          <w:szCs w:val="28"/>
        </w:rPr>
      </w:pPr>
    </w:p>
    <w:p w14:paraId="02B19573" w14:textId="2F9572B7" w:rsidR="00AB357D" w:rsidRPr="00DF524C" w:rsidRDefault="00966E05" w:rsidP="00AB357D">
      <w:pPr>
        <w:pStyle w:val="Default"/>
        <w:jc w:val="both"/>
        <w:rPr>
          <w:rFonts w:ascii="Abadi" w:hAnsi="Abadi"/>
          <w:sz w:val="28"/>
          <w:szCs w:val="28"/>
        </w:rPr>
      </w:pPr>
      <w:r w:rsidRPr="00DF524C">
        <w:rPr>
          <w:rFonts w:ascii="Abadi" w:hAnsi="Abadi"/>
          <w:sz w:val="28"/>
          <w:szCs w:val="28"/>
        </w:rPr>
        <w:lastRenderedPageBreak/>
        <w:t>2.</w:t>
      </w:r>
      <w:r w:rsidR="00AB357D" w:rsidRPr="00DF524C">
        <w:rPr>
          <w:rFonts w:ascii="Abadi" w:hAnsi="Abadi"/>
          <w:sz w:val="28"/>
          <w:szCs w:val="28"/>
        </w:rPr>
        <w:t xml:space="preserve"> Los prestadores del servicio público de comunicación audiovisual televisivo lineal en abierto cumplirán las siguientes obligaciones para garantizar la accesibilidad de sus contenidos:</w:t>
      </w:r>
    </w:p>
    <w:p w14:paraId="31D8B463" w14:textId="77777777" w:rsidR="00AB357D" w:rsidRPr="00DF524C" w:rsidRDefault="00AB357D" w:rsidP="00AB357D">
      <w:pPr>
        <w:pStyle w:val="Default"/>
        <w:jc w:val="both"/>
        <w:rPr>
          <w:rFonts w:ascii="Abadi" w:hAnsi="Abadi"/>
          <w:sz w:val="28"/>
          <w:szCs w:val="28"/>
        </w:rPr>
      </w:pPr>
    </w:p>
    <w:p w14:paraId="08E8DB86" w14:textId="073FFCAB" w:rsidR="00966E05" w:rsidRPr="00DF524C" w:rsidRDefault="00AB357D" w:rsidP="00AB357D">
      <w:pPr>
        <w:pStyle w:val="Default"/>
        <w:jc w:val="both"/>
        <w:rPr>
          <w:rFonts w:ascii="Abadi" w:hAnsi="Abadi"/>
          <w:sz w:val="28"/>
          <w:szCs w:val="28"/>
        </w:rPr>
      </w:pPr>
      <w:r w:rsidRPr="00DF524C">
        <w:rPr>
          <w:rFonts w:ascii="Abadi" w:hAnsi="Abadi"/>
          <w:sz w:val="28"/>
          <w:szCs w:val="28"/>
        </w:rPr>
        <w:t xml:space="preserve">a) Un mínimo de noventa </w:t>
      </w:r>
      <w:r w:rsidRPr="00DF524C">
        <w:rPr>
          <w:rFonts w:ascii="Abadi" w:hAnsi="Abadi"/>
          <w:b/>
          <w:bCs/>
          <w:color w:val="FF0000"/>
          <w:sz w:val="28"/>
          <w:szCs w:val="28"/>
          <w:u w:val="single"/>
        </w:rPr>
        <w:t>y cinco</w:t>
      </w:r>
      <w:r w:rsidRPr="00DF524C">
        <w:rPr>
          <w:rFonts w:ascii="Abadi" w:hAnsi="Abadi"/>
          <w:sz w:val="28"/>
          <w:szCs w:val="28"/>
        </w:rPr>
        <w:t xml:space="preserve"> por ciento de los programas difundidos subtitulados y, en todo caso, subtitulado de los programas emitidos en el horario de máxima audiencia</w:t>
      </w:r>
    </w:p>
    <w:p w14:paraId="56C85416" w14:textId="77777777" w:rsidR="00AB357D" w:rsidRPr="00DF524C" w:rsidRDefault="00AB357D" w:rsidP="00AB357D">
      <w:pPr>
        <w:pStyle w:val="Default"/>
        <w:jc w:val="both"/>
        <w:rPr>
          <w:rFonts w:ascii="Abadi" w:hAnsi="Abadi"/>
          <w:sz w:val="28"/>
          <w:szCs w:val="28"/>
        </w:rPr>
      </w:pPr>
    </w:p>
    <w:p w14:paraId="7246B321" w14:textId="66E6AD28" w:rsidR="00AB357D" w:rsidRPr="00DF524C" w:rsidRDefault="00AB357D" w:rsidP="00AB357D">
      <w:pPr>
        <w:pStyle w:val="Default"/>
        <w:jc w:val="both"/>
        <w:rPr>
          <w:rFonts w:ascii="Abadi" w:hAnsi="Abadi"/>
          <w:sz w:val="28"/>
          <w:szCs w:val="28"/>
        </w:rPr>
      </w:pPr>
      <w:r w:rsidRPr="00DF524C">
        <w:rPr>
          <w:rFonts w:ascii="Abadi" w:hAnsi="Abadi"/>
          <w:sz w:val="28"/>
          <w:szCs w:val="28"/>
        </w:rPr>
        <w:t xml:space="preserve">b) Un mínimo de </w:t>
      </w:r>
      <w:r w:rsidRPr="00DF524C">
        <w:rPr>
          <w:rFonts w:ascii="Abadi" w:hAnsi="Abadi"/>
          <w:b/>
          <w:bCs/>
          <w:color w:val="FF0000"/>
          <w:sz w:val="28"/>
          <w:szCs w:val="28"/>
          <w:u w:val="single"/>
        </w:rPr>
        <w:t>treinta</w:t>
      </w:r>
      <w:r w:rsidRPr="00DF524C">
        <w:rPr>
          <w:rFonts w:ascii="Abadi" w:hAnsi="Abadi"/>
          <w:sz w:val="28"/>
          <w:szCs w:val="28"/>
        </w:rPr>
        <w:t xml:space="preserve"> horas semanales de programas que incluyan lengua de signos, prioritariamente emitidos en horario de máxima audiencia, entre los que deberán incluir noticiarios, programación infantil, programas de contenido informativo de actualidad, </w:t>
      </w:r>
      <w:r w:rsidR="00FB7459" w:rsidRPr="00DF524C">
        <w:rPr>
          <w:rFonts w:ascii="Abadi" w:hAnsi="Abadi"/>
          <w:b/>
          <w:bCs/>
          <w:color w:val="FF0000"/>
          <w:sz w:val="28"/>
          <w:szCs w:val="28"/>
          <w:u w:val="single"/>
        </w:rPr>
        <w:t>programas educativos y culturales,</w:t>
      </w:r>
      <w:r w:rsidR="00FB7459" w:rsidRPr="00DF524C">
        <w:rPr>
          <w:rFonts w:ascii="Abadi" w:hAnsi="Abadi"/>
          <w:sz w:val="28"/>
          <w:szCs w:val="28"/>
        </w:rPr>
        <w:t xml:space="preserve"> </w:t>
      </w:r>
      <w:r w:rsidRPr="00DF524C">
        <w:rPr>
          <w:rFonts w:ascii="Abadi" w:hAnsi="Abadi"/>
          <w:sz w:val="28"/>
          <w:szCs w:val="28"/>
        </w:rPr>
        <w:t xml:space="preserve">programas relacionados con los intereses de los consumidores o servicios religiosos. </w:t>
      </w:r>
    </w:p>
    <w:p w14:paraId="110F5711" w14:textId="77777777" w:rsidR="00AB357D" w:rsidRPr="00DF524C" w:rsidRDefault="00AB357D" w:rsidP="00AB357D">
      <w:pPr>
        <w:pStyle w:val="Default"/>
        <w:jc w:val="both"/>
        <w:rPr>
          <w:rFonts w:ascii="Abadi" w:hAnsi="Abadi"/>
          <w:sz w:val="28"/>
          <w:szCs w:val="28"/>
        </w:rPr>
      </w:pPr>
    </w:p>
    <w:p w14:paraId="73EA680C" w14:textId="53D8240D" w:rsidR="00AB357D" w:rsidRPr="00DF524C" w:rsidRDefault="00AB357D" w:rsidP="00AB357D">
      <w:pPr>
        <w:pStyle w:val="Default"/>
        <w:jc w:val="both"/>
        <w:rPr>
          <w:rFonts w:ascii="Abadi" w:hAnsi="Abadi"/>
          <w:sz w:val="28"/>
          <w:szCs w:val="28"/>
        </w:rPr>
      </w:pPr>
      <w:r w:rsidRPr="00DF524C">
        <w:rPr>
          <w:rFonts w:ascii="Abadi" w:hAnsi="Abadi"/>
          <w:sz w:val="28"/>
          <w:szCs w:val="28"/>
        </w:rPr>
        <w:t xml:space="preserve">c) Un mínimo de </w:t>
      </w:r>
      <w:r w:rsidR="00FB7459" w:rsidRPr="00DF524C">
        <w:rPr>
          <w:rFonts w:ascii="Abadi" w:hAnsi="Abadi"/>
          <w:b/>
          <w:bCs/>
          <w:color w:val="FF0000"/>
          <w:sz w:val="28"/>
          <w:szCs w:val="28"/>
          <w:u w:val="single"/>
        </w:rPr>
        <w:t>treinta</w:t>
      </w:r>
      <w:r w:rsidR="00FB7459" w:rsidRPr="00DF524C">
        <w:rPr>
          <w:rFonts w:ascii="Abadi" w:hAnsi="Abadi"/>
          <w:sz w:val="28"/>
          <w:szCs w:val="28"/>
        </w:rPr>
        <w:t xml:space="preserve"> </w:t>
      </w:r>
      <w:r w:rsidRPr="00DF524C">
        <w:rPr>
          <w:rFonts w:ascii="Abadi" w:hAnsi="Abadi"/>
          <w:sz w:val="28"/>
          <w:szCs w:val="28"/>
        </w:rPr>
        <w:t>horas semanales de programas audiodescritos, prioritariamente emitidos en horario de</w:t>
      </w:r>
      <w:r w:rsidRPr="00DF524C">
        <w:rPr>
          <w:sz w:val="28"/>
          <w:szCs w:val="28"/>
        </w:rPr>
        <w:t> </w:t>
      </w:r>
      <w:r w:rsidR="00FB7459" w:rsidRPr="00DF524C">
        <w:rPr>
          <w:rFonts w:ascii="Abadi" w:hAnsi="Abadi"/>
          <w:sz w:val="28"/>
          <w:szCs w:val="28"/>
        </w:rPr>
        <w:t>má</w:t>
      </w:r>
      <w:r w:rsidRPr="00DF524C">
        <w:rPr>
          <w:rFonts w:ascii="Abadi" w:hAnsi="Abadi"/>
          <w:sz w:val="28"/>
          <w:szCs w:val="28"/>
        </w:rPr>
        <w:t>xima audiencia, entre los que deber</w:t>
      </w:r>
      <w:r w:rsidR="00FB7459" w:rsidRPr="00DF524C">
        <w:rPr>
          <w:rFonts w:ascii="Abadi" w:hAnsi="Abadi"/>
          <w:sz w:val="28"/>
          <w:szCs w:val="28"/>
        </w:rPr>
        <w:t>á</w:t>
      </w:r>
      <w:r w:rsidRPr="00DF524C">
        <w:rPr>
          <w:rFonts w:ascii="Abadi" w:hAnsi="Abadi"/>
          <w:sz w:val="28"/>
          <w:szCs w:val="28"/>
        </w:rPr>
        <w:t>n incluir pel</w:t>
      </w:r>
      <w:r w:rsidR="00FB7459" w:rsidRPr="00DF524C">
        <w:rPr>
          <w:rFonts w:ascii="Abadi" w:hAnsi="Abadi"/>
          <w:sz w:val="28"/>
          <w:szCs w:val="28"/>
        </w:rPr>
        <w:t>í</w:t>
      </w:r>
      <w:r w:rsidRPr="00DF524C">
        <w:rPr>
          <w:rFonts w:ascii="Abadi" w:hAnsi="Abadi"/>
          <w:sz w:val="28"/>
          <w:szCs w:val="28"/>
        </w:rPr>
        <w:t>culas cinematogr</w:t>
      </w:r>
      <w:r w:rsidR="00FB7459" w:rsidRPr="00DF524C">
        <w:rPr>
          <w:rFonts w:ascii="Abadi" w:hAnsi="Abadi"/>
          <w:sz w:val="28"/>
          <w:szCs w:val="28"/>
        </w:rPr>
        <w:t>á</w:t>
      </w:r>
      <w:r w:rsidRPr="00DF524C">
        <w:rPr>
          <w:rFonts w:ascii="Abadi" w:hAnsi="Abadi"/>
          <w:sz w:val="28"/>
          <w:szCs w:val="28"/>
        </w:rPr>
        <w:t>ficas de cualquier g</w:t>
      </w:r>
      <w:r w:rsidR="00FB7459" w:rsidRPr="00DF524C">
        <w:rPr>
          <w:rFonts w:ascii="Abadi" w:hAnsi="Abadi"/>
          <w:sz w:val="28"/>
          <w:szCs w:val="28"/>
        </w:rPr>
        <w:t>é</w:t>
      </w:r>
      <w:r w:rsidRPr="00DF524C">
        <w:rPr>
          <w:rFonts w:ascii="Abadi" w:hAnsi="Abadi"/>
          <w:sz w:val="28"/>
          <w:szCs w:val="28"/>
        </w:rPr>
        <w:t>nero</w:t>
      </w:r>
      <w:r w:rsidR="00FB7459" w:rsidRPr="00DF524C">
        <w:rPr>
          <w:rFonts w:ascii="Abadi" w:hAnsi="Abadi"/>
          <w:sz w:val="28"/>
          <w:szCs w:val="28"/>
        </w:rPr>
        <w:t>,</w:t>
      </w:r>
      <w:r w:rsidRPr="00DF524C">
        <w:rPr>
          <w:rFonts w:ascii="Abadi" w:hAnsi="Abadi"/>
          <w:sz w:val="28"/>
          <w:szCs w:val="28"/>
        </w:rPr>
        <w:t xml:space="preserve"> </w:t>
      </w:r>
      <w:r w:rsidRPr="00DF524C">
        <w:rPr>
          <w:rFonts w:ascii="Abadi" w:hAnsi="Abadi"/>
          <w:strike/>
          <w:color w:val="FF0000"/>
          <w:sz w:val="28"/>
          <w:szCs w:val="28"/>
        </w:rPr>
        <w:t>incluido</w:t>
      </w:r>
      <w:r w:rsidRPr="00DF524C">
        <w:rPr>
          <w:rFonts w:ascii="Abadi" w:hAnsi="Abadi"/>
          <w:sz w:val="28"/>
          <w:szCs w:val="28"/>
        </w:rPr>
        <w:t xml:space="preserve"> </w:t>
      </w:r>
      <w:r w:rsidR="00632E5B" w:rsidRPr="00DF524C">
        <w:rPr>
          <w:rFonts w:ascii="Abadi" w:hAnsi="Abadi"/>
          <w:b/>
          <w:bCs/>
          <w:color w:val="FF0000"/>
          <w:sz w:val="28"/>
          <w:szCs w:val="28"/>
        </w:rPr>
        <w:t>comprendido</w:t>
      </w:r>
      <w:r w:rsidR="00632E5B" w:rsidRPr="00DF524C">
        <w:rPr>
          <w:rFonts w:ascii="Abadi" w:hAnsi="Abadi"/>
          <w:sz w:val="28"/>
          <w:szCs w:val="28"/>
        </w:rPr>
        <w:t xml:space="preserve"> </w:t>
      </w:r>
      <w:r w:rsidRPr="00DF524C">
        <w:rPr>
          <w:rFonts w:ascii="Abadi" w:hAnsi="Abadi"/>
          <w:sz w:val="28"/>
          <w:szCs w:val="28"/>
        </w:rPr>
        <w:t>documental y animaci</w:t>
      </w:r>
      <w:r w:rsidR="00FB7459" w:rsidRPr="00DF524C">
        <w:rPr>
          <w:rFonts w:ascii="Abadi" w:hAnsi="Abadi"/>
          <w:sz w:val="28"/>
          <w:szCs w:val="28"/>
        </w:rPr>
        <w:t>ó</w:t>
      </w:r>
      <w:r w:rsidRPr="00DF524C">
        <w:rPr>
          <w:rFonts w:ascii="Abadi" w:hAnsi="Abadi"/>
          <w:sz w:val="28"/>
          <w:szCs w:val="28"/>
        </w:rPr>
        <w:t>n, pel</w:t>
      </w:r>
      <w:r w:rsidR="00FB7459" w:rsidRPr="00DF524C">
        <w:rPr>
          <w:rFonts w:ascii="Abadi" w:hAnsi="Abadi"/>
          <w:sz w:val="28"/>
          <w:szCs w:val="28"/>
        </w:rPr>
        <w:t>í</w:t>
      </w:r>
      <w:r w:rsidRPr="00DF524C">
        <w:rPr>
          <w:rFonts w:ascii="Abadi" w:hAnsi="Abadi"/>
          <w:sz w:val="28"/>
          <w:szCs w:val="28"/>
        </w:rPr>
        <w:t>culas para televisi</w:t>
      </w:r>
      <w:r w:rsidR="00FB7459" w:rsidRPr="00DF524C">
        <w:rPr>
          <w:rFonts w:ascii="Abadi" w:hAnsi="Abadi"/>
          <w:sz w:val="28"/>
          <w:szCs w:val="28"/>
        </w:rPr>
        <w:t>ó</w:t>
      </w:r>
      <w:r w:rsidRPr="00DF524C">
        <w:rPr>
          <w:rFonts w:ascii="Abadi" w:hAnsi="Abadi"/>
          <w:sz w:val="28"/>
          <w:szCs w:val="28"/>
        </w:rPr>
        <w:t>n de cualquier g</w:t>
      </w:r>
      <w:r w:rsidR="00FB7459" w:rsidRPr="00DF524C">
        <w:rPr>
          <w:rFonts w:ascii="Abadi" w:hAnsi="Abadi"/>
          <w:sz w:val="28"/>
          <w:szCs w:val="28"/>
        </w:rPr>
        <w:t>é</w:t>
      </w:r>
      <w:r w:rsidRPr="00DF524C">
        <w:rPr>
          <w:rFonts w:ascii="Abadi" w:hAnsi="Abadi"/>
          <w:sz w:val="28"/>
          <w:szCs w:val="28"/>
        </w:rPr>
        <w:t>nero incluido documental y animaci</w:t>
      </w:r>
      <w:r w:rsidR="00FB7459" w:rsidRPr="00DF524C">
        <w:rPr>
          <w:rFonts w:ascii="Abadi" w:hAnsi="Abadi"/>
          <w:sz w:val="28"/>
          <w:szCs w:val="28"/>
        </w:rPr>
        <w:t>ó</w:t>
      </w:r>
      <w:r w:rsidRPr="00DF524C">
        <w:rPr>
          <w:rFonts w:ascii="Abadi" w:hAnsi="Abadi"/>
          <w:sz w:val="28"/>
          <w:szCs w:val="28"/>
        </w:rPr>
        <w:t>n y series.</w:t>
      </w:r>
    </w:p>
    <w:p w14:paraId="37FC9DF8" w14:textId="77777777" w:rsidR="00FB7459" w:rsidRPr="00DF524C" w:rsidRDefault="00FB7459" w:rsidP="00AB357D">
      <w:pPr>
        <w:pStyle w:val="Default"/>
        <w:jc w:val="both"/>
        <w:rPr>
          <w:rFonts w:ascii="Abadi" w:hAnsi="Abadi"/>
          <w:sz w:val="28"/>
          <w:szCs w:val="28"/>
        </w:rPr>
      </w:pPr>
    </w:p>
    <w:p w14:paraId="02A680DC" w14:textId="17080499" w:rsidR="00AB357D" w:rsidRPr="00DF524C" w:rsidRDefault="00AB357D" w:rsidP="00AB357D">
      <w:pPr>
        <w:pStyle w:val="Default"/>
        <w:jc w:val="both"/>
        <w:rPr>
          <w:rFonts w:ascii="Abadi" w:hAnsi="Abadi"/>
          <w:sz w:val="28"/>
          <w:szCs w:val="28"/>
        </w:rPr>
      </w:pPr>
      <w:r w:rsidRPr="00DF524C">
        <w:rPr>
          <w:rFonts w:ascii="Abadi" w:hAnsi="Abadi"/>
          <w:sz w:val="28"/>
          <w:szCs w:val="28"/>
        </w:rPr>
        <w:t>3. Los prestadores del servicio de comunicaci</w:t>
      </w:r>
      <w:r w:rsidR="00FB7459" w:rsidRPr="00DF524C">
        <w:rPr>
          <w:rFonts w:ascii="Abadi" w:hAnsi="Abadi"/>
          <w:sz w:val="28"/>
          <w:szCs w:val="28"/>
        </w:rPr>
        <w:t>ó</w:t>
      </w:r>
      <w:r w:rsidRPr="00DF524C">
        <w:rPr>
          <w:rFonts w:ascii="Abadi" w:hAnsi="Abadi"/>
          <w:sz w:val="28"/>
          <w:szCs w:val="28"/>
        </w:rPr>
        <w:t xml:space="preserve">n audiovisual televisivo lineal en abierto mediante ondas hertzianas terrestres </w:t>
      </w:r>
      <w:r w:rsidRPr="00DF524C">
        <w:rPr>
          <w:rFonts w:ascii="Abadi" w:hAnsi="Abadi"/>
          <w:strike/>
          <w:color w:val="FF0000"/>
          <w:sz w:val="28"/>
          <w:szCs w:val="28"/>
        </w:rPr>
        <w:t>podr</w:t>
      </w:r>
      <w:r w:rsidR="00FB7459" w:rsidRPr="00DF524C">
        <w:rPr>
          <w:rFonts w:ascii="Abadi" w:hAnsi="Abadi"/>
          <w:strike/>
          <w:color w:val="FF0000"/>
          <w:sz w:val="28"/>
          <w:szCs w:val="28"/>
        </w:rPr>
        <w:t>á</w:t>
      </w:r>
      <w:r w:rsidRPr="00DF524C">
        <w:rPr>
          <w:rFonts w:ascii="Abadi" w:hAnsi="Abadi"/>
          <w:strike/>
          <w:color w:val="FF0000"/>
          <w:sz w:val="28"/>
          <w:szCs w:val="28"/>
        </w:rPr>
        <w:t>n</w:t>
      </w:r>
      <w:r w:rsidRPr="00DF524C">
        <w:rPr>
          <w:rFonts w:ascii="Abadi" w:hAnsi="Abadi"/>
          <w:sz w:val="28"/>
          <w:szCs w:val="28"/>
        </w:rPr>
        <w:t xml:space="preserve"> </w:t>
      </w:r>
      <w:r w:rsidRPr="00DF524C">
        <w:rPr>
          <w:rFonts w:ascii="Abadi" w:hAnsi="Abadi"/>
          <w:b/>
          <w:bCs/>
          <w:color w:val="FF0000"/>
          <w:sz w:val="28"/>
          <w:szCs w:val="28"/>
          <w:u w:val="single"/>
        </w:rPr>
        <w:t>emplear</w:t>
      </w:r>
      <w:r w:rsidR="00FB7459" w:rsidRPr="00DF524C">
        <w:rPr>
          <w:rFonts w:ascii="Abadi" w:hAnsi="Abadi"/>
          <w:b/>
          <w:bCs/>
          <w:color w:val="FF0000"/>
          <w:sz w:val="28"/>
          <w:szCs w:val="28"/>
          <w:u w:val="single"/>
        </w:rPr>
        <w:t>án</w:t>
      </w:r>
      <w:r w:rsidRPr="00DF524C">
        <w:rPr>
          <w:rFonts w:ascii="Abadi" w:hAnsi="Abadi"/>
          <w:sz w:val="28"/>
          <w:szCs w:val="28"/>
        </w:rPr>
        <w:t xml:space="preserve"> los servicios prestados a trav</w:t>
      </w:r>
      <w:r w:rsidR="00FB7459" w:rsidRPr="00DF524C">
        <w:rPr>
          <w:rFonts w:ascii="Abadi" w:hAnsi="Abadi"/>
          <w:sz w:val="28"/>
          <w:szCs w:val="28"/>
        </w:rPr>
        <w:t>é</w:t>
      </w:r>
      <w:r w:rsidRPr="00DF524C">
        <w:rPr>
          <w:rFonts w:ascii="Abadi" w:hAnsi="Abadi"/>
          <w:sz w:val="28"/>
          <w:szCs w:val="28"/>
        </w:rPr>
        <w:t>s de televisi</w:t>
      </w:r>
      <w:r w:rsidR="00FB7459" w:rsidRPr="00DF524C">
        <w:rPr>
          <w:rFonts w:ascii="Abadi" w:hAnsi="Abadi"/>
          <w:sz w:val="28"/>
          <w:szCs w:val="28"/>
        </w:rPr>
        <w:t>ó</w:t>
      </w:r>
      <w:r w:rsidRPr="00DF524C">
        <w:rPr>
          <w:rFonts w:ascii="Abadi" w:hAnsi="Abadi"/>
          <w:sz w:val="28"/>
          <w:szCs w:val="28"/>
        </w:rPr>
        <w:t>n conectada para facilitar la accesibilidad a los programas y contenidos audiovisuales. Estos servicios se tendr</w:t>
      </w:r>
      <w:r w:rsidR="00FB7459" w:rsidRPr="00DF524C">
        <w:rPr>
          <w:rFonts w:ascii="Abadi" w:hAnsi="Abadi"/>
          <w:sz w:val="28"/>
          <w:szCs w:val="28"/>
        </w:rPr>
        <w:t>á</w:t>
      </w:r>
      <w:r w:rsidRPr="00DF524C">
        <w:rPr>
          <w:rFonts w:ascii="Abadi" w:hAnsi="Abadi"/>
          <w:sz w:val="28"/>
          <w:szCs w:val="28"/>
        </w:rPr>
        <w:t>n en cuenta para computar el efectivo cumplimiento de las obligaciones de accesibilidad.</w:t>
      </w:r>
    </w:p>
    <w:p w14:paraId="196146FB" w14:textId="77777777" w:rsidR="00300941" w:rsidRPr="00DF524C" w:rsidRDefault="00300941" w:rsidP="00836891">
      <w:pPr>
        <w:pStyle w:val="Default"/>
        <w:jc w:val="both"/>
        <w:rPr>
          <w:rFonts w:ascii="Abadi" w:hAnsi="Abadi"/>
          <w:sz w:val="28"/>
          <w:szCs w:val="28"/>
        </w:rPr>
      </w:pPr>
    </w:p>
    <w:p w14:paraId="5C8D9935" w14:textId="41634BD7" w:rsidR="00AB357D" w:rsidRPr="00DF524C" w:rsidRDefault="00AB357D" w:rsidP="00836891">
      <w:pPr>
        <w:pStyle w:val="Default"/>
        <w:jc w:val="both"/>
        <w:rPr>
          <w:rFonts w:ascii="Abadi" w:hAnsi="Abadi"/>
          <w:sz w:val="28"/>
          <w:szCs w:val="28"/>
        </w:rPr>
      </w:pPr>
      <w:r w:rsidRPr="00DF524C">
        <w:rPr>
          <w:rFonts w:ascii="Abadi" w:hAnsi="Abadi"/>
          <w:sz w:val="28"/>
          <w:szCs w:val="28"/>
        </w:rPr>
        <w:t>4. Los prestadores del servicio de comunicaci</w:t>
      </w:r>
      <w:r w:rsidR="00FB7459" w:rsidRPr="00DF524C">
        <w:rPr>
          <w:rFonts w:ascii="Abadi" w:hAnsi="Abadi"/>
          <w:sz w:val="28"/>
          <w:szCs w:val="28"/>
        </w:rPr>
        <w:t>ó</w:t>
      </w:r>
      <w:r w:rsidRPr="00DF524C">
        <w:rPr>
          <w:rFonts w:ascii="Abadi" w:hAnsi="Abadi"/>
          <w:sz w:val="28"/>
          <w:szCs w:val="28"/>
        </w:rPr>
        <w:t>n audiovisual televisivo lineal en abierto deber</w:t>
      </w:r>
      <w:r w:rsidR="00FB7459" w:rsidRPr="00DF524C">
        <w:rPr>
          <w:rFonts w:ascii="Abadi" w:hAnsi="Abadi"/>
          <w:sz w:val="28"/>
          <w:szCs w:val="28"/>
        </w:rPr>
        <w:t>á</w:t>
      </w:r>
      <w:r w:rsidRPr="00DF524C">
        <w:rPr>
          <w:rFonts w:ascii="Abadi" w:hAnsi="Abadi"/>
          <w:sz w:val="28"/>
          <w:szCs w:val="28"/>
        </w:rPr>
        <w:t xml:space="preserve">n incorporar de manera gradual medidas que fomenten la accesibilidad a los servicios que ofrezcan de forma exclusiva para su </w:t>
      </w:r>
      <w:r w:rsidR="00FB7459" w:rsidRPr="00DF524C">
        <w:rPr>
          <w:rFonts w:ascii="Abadi" w:hAnsi="Abadi"/>
          <w:sz w:val="28"/>
          <w:szCs w:val="28"/>
        </w:rPr>
        <w:t>recepción</w:t>
      </w:r>
      <w:r w:rsidRPr="00DF524C">
        <w:rPr>
          <w:rFonts w:ascii="Abadi" w:hAnsi="Abadi"/>
          <w:sz w:val="28"/>
          <w:szCs w:val="28"/>
        </w:rPr>
        <w:t xml:space="preserve"> en otros Estados miembros de la Uni</w:t>
      </w:r>
      <w:r w:rsidR="00FB7459" w:rsidRPr="00DF524C">
        <w:rPr>
          <w:rFonts w:ascii="Abadi" w:hAnsi="Abadi"/>
          <w:sz w:val="28"/>
          <w:szCs w:val="28"/>
        </w:rPr>
        <w:t>ó</w:t>
      </w:r>
      <w:r w:rsidRPr="00DF524C">
        <w:rPr>
          <w:rFonts w:ascii="Abadi" w:hAnsi="Abadi"/>
          <w:sz w:val="28"/>
          <w:szCs w:val="28"/>
        </w:rPr>
        <w:t>n Europea.</w:t>
      </w:r>
      <w:r w:rsidR="00FB7459" w:rsidRPr="00DF524C">
        <w:rPr>
          <w:rFonts w:ascii="Abadi" w:hAnsi="Abadi"/>
          <w:sz w:val="28"/>
          <w:szCs w:val="28"/>
        </w:rPr>
        <w:t>”</w:t>
      </w:r>
    </w:p>
    <w:p w14:paraId="66E3E4A5" w14:textId="505F8ADE" w:rsidR="00637DE8" w:rsidRPr="00DF524C" w:rsidRDefault="00637DE8" w:rsidP="00836891">
      <w:pPr>
        <w:jc w:val="both"/>
        <w:rPr>
          <w:rFonts w:ascii="Abadi" w:hAnsi="Abadi" w:cs="Arial"/>
        </w:rPr>
      </w:pPr>
    </w:p>
    <w:p w14:paraId="7C5F4FFF" w14:textId="37A9E911" w:rsidR="00692EE2" w:rsidRPr="00DF524C" w:rsidRDefault="00692EE2" w:rsidP="00836891">
      <w:pPr>
        <w:jc w:val="both"/>
        <w:rPr>
          <w:rFonts w:ascii="Abadi" w:hAnsi="Abadi" w:cs="Arial"/>
          <w:i/>
          <w:iCs/>
        </w:rPr>
      </w:pPr>
      <w:r w:rsidRPr="00DF524C">
        <w:rPr>
          <w:rFonts w:ascii="Abadi" w:hAnsi="Abadi" w:cs="Arial"/>
          <w:i/>
          <w:iCs/>
        </w:rPr>
        <w:t>Justificación</w:t>
      </w:r>
    </w:p>
    <w:p w14:paraId="0C5F0480" w14:textId="1BC10C34" w:rsidR="00692EE2" w:rsidRPr="00DF524C" w:rsidRDefault="00692EE2" w:rsidP="00836891">
      <w:pPr>
        <w:jc w:val="both"/>
        <w:rPr>
          <w:rFonts w:ascii="Abadi" w:hAnsi="Abadi" w:cs="Arial"/>
        </w:rPr>
      </w:pPr>
    </w:p>
    <w:p w14:paraId="57FDD6B2" w14:textId="50CF5B97" w:rsidR="00CF109D" w:rsidRPr="00DF524C" w:rsidRDefault="00CF109D" w:rsidP="00836891">
      <w:pPr>
        <w:jc w:val="both"/>
        <w:rPr>
          <w:rFonts w:ascii="Abadi" w:hAnsi="Abadi" w:cs="Arial"/>
        </w:rPr>
      </w:pPr>
      <w:r w:rsidRPr="00DF524C">
        <w:rPr>
          <w:rFonts w:ascii="Abadi" w:hAnsi="Abadi" w:cs="Arial"/>
        </w:rPr>
        <w:t>El Proyecto de Ley es apenas ambicioso en la elevación de las obligaciones de accesibilidad, en porcentajes y en horas, destinadas a los operadores audiovisuales, manteniéndose casi las mismas exigencias vigentes desde 2010, fecha de la Ley en vigor. Tras doce años de esta legislación primitiva, es menester aumentar l</w:t>
      </w:r>
      <w:r w:rsidR="00FE0DF2">
        <w:rPr>
          <w:rFonts w:ascii="Abadi" w:hAnsi="Abadi" w:cs="Arial"/>
        </w:rPr>
        <w:t>a</w:t>
      </w:r>
      <w:r w:rsidRPr="00DF524C">
        <w:rPr>
          <w:rFonts w:ascii="Abadi" w:hAnsi="Abadi" w:cs="Arial"/>
        </w:rPr>
        <w:t>s ratios de accesibilidad, ya que es técnica y económicamente viable, sobre todo para las medidas de accesibil</w:t>
      </w:r>
      <w:r w:rsidR="00C068EE" w:rsidRPr="00DF524C">
        <w:rPr>
          <w:rFonts w:ascii="Abadi" w:hAnsi="Abadi" w:cs="Arial"/>
        </w:rPr>
        <w:t xml:space="preserve">idad menos amparadas como la Lengua de Signos o la </w:t>
      </w:r>
      <w:proofErr w:type="spellStart"/>
      <w:r w:rsidR="00C068EE" w:rsidRPr="00DF524C">
        <w:rPr>
          <w:rFonts w:ascii="Abadi" w:hAnsi="Abadi" w:cs="Arial"/>
        </w:rPr>
        <w:t>audiodescripción</w:t>
      </w:r>
      <w:proofErr w:type="spellEnd"/>
      <w:r w:rsidR="00C068EE" w:rsidRPr="00DF524C">
        <w:rPr>
          <w:rFonts w:ascii="Abadi" w:hAnsi="Abadi" w:cs="Arial"/>
        </w:rPr>
        <w:t>, que se encuentran en niveles ínfimos.</w:t>
      </w:r>
      <w:r w:rsidRPr="00DF524C">
        <w:rPr>
          <w:rFonts w:ascii="Abadi" w:hAnsi="Abadi" w:cs="Arial"/>
        </w:rPr>
        <w:t xml:space="preserve">  </w:t>
      </w:r>
    </w:p>
    <w:p w14:paraId="09A42A88" w14:textId="77777777" w:rsidR="00692EE2" w:rsidRPr="00DF524C" w:rsidRDefault="00692EE2" w:rsidP="00836891">
      <w:pPr>
        <w:jc w:val="both"/>
        <w:rPr>
          <w:rFonts w:ascii="Abadi" w:hAnsi="Abadi" w:cs="Arial"/>
        </w:rPr>
      </w:pPr>
    </w:p>
    <w:p w14:paraId="6A1C6BF8" w14:textId="63849AC7" w:rsidR="00637DE8" w:rsidRPr="00DF524C" w:rsidRDefault="00D611D1" w:rsidP="00836891">
      <w:pPr>
        <w:jc w:val="both"/>
        <w:rPr>
          <w:rFonts w:ascii="Abadi" w:hAnsi="Abadi" w:cs="Arial"/>
          <w:b/>
          <w:u w:val="single"/>
        </w:rPr>
      </w:pPr>
      <w:r w:rsidRPr="00DF524C">
        <w:rPr>
          <w:rFonts w:ascii="Abadi" w:hAnsi="Abadi" w:cs="Arial"/>
          <w:b/>
          <w:u w:val="single"/>
        </w:rPr>
        <w:lastRenderedPageBreak/>
        <w:t>5</w:t>
      </w:r>
      <w:r w:rsidR="00E52C12" w:rsidRPr="00DF524C">
        <w:rPr>
          <w:rFonts w:ascii="Abadi" w:hAnsi="Abadi" w:cs="Arial"/>
          <w:b/>
          <w:u w:val="single"/>
        </w:rPr>
        <w:t xml:space="preserve">ª </w:t>
      </w:r>
      <w:r w:rsidR="00637DE8" w:rsidRPr="00DF524C">
        <w:rPr>
          <w:rFonts w:ascii="Abadi" w:hAnsi="Abadi" w:cs="Arial"/>
          <w:b/>
          <w:u w:val="single"/>
        </w:rPr>
        <w:t>Enmienda – Al artículo 101</w:t>
      </w:r>
    </w:p>
    <w:p w14:paraId="66B2F7F7" w14:textId="77777777" w:rsidR="00637DE8" w:rsidRPr="00DF524C" w:rsidRDefault="00637DE8" w:rsidP="00836891">
      <w:pPr>
        <w:jc w:val="both"/>
        <w:rPr>
          <w:rFonts w:ascii="Abadi" w:hAnsi="Abadi" w:cs="Arial"/>
        </w:rPr>
      </w:pPr>
    </w:p>
    <w:p w14:paraId="05288AC2" w14:textId="33CE5949" w:rsidR="00E52C12" w:rsidRPr="00DF524C" w:rsidRDefault="00E52C12" w:rsidP="00836891">
      <w:pPr>
        <w:jc w:val="both"/>
        <w:rPr>
          <w:rFonts w:ascii="Abadi" w:hAnsi="Abadi" w:cs="Arial"/>
        </w:rPr>
      </w:pPr>
      <w:r w:rsidRPr="00DF524C">
        <w:rPr>
          <w:rFonts w:ascii="Abadi" w:hAnsi="Abadi" w:cs="Arial"/>
        </w:rPr>
        <w:t xml:space="preserve">Se propone cambiar la redacción del artículo, que </w:t>
      </w:r>
      <w:r w:rsidR="001672A9" w:rsidRPr="00DF524C">
        <w:rPr>
          <w:rFonts w:ascii="Abadi" w:hAnsi="Abadi" w:cs="Arial"/>
        </w:rPr>
        <w:t>resultaría</w:t>
      </w:r>
      <w:r w:rsidR="00AB357D" w:rsidRPr="00DF524C">
        <w:rPr>
          <w:rFonts w:ascii="Abadi" w:hAnsi="Abadi" w:cs="Arial"/>
        </w:rPr>
        <w:t>,</w:t>
      </w:r>
      <w:r w:rsidR="001672A9" w:rsidRPr="00DF524C">
        <w:rPr>
          <w:rFonts w:ascii="Abadi" w:hAnsi="Abadi" w:cs="Arial"/>
        </w:rPr>
        <w:t xml:space="preserve"> tras los cambios sugeridos, en estos términos:</w:t>
      </w:r>
    </w:p>
    <w:p w14:paraId="00F5A8B8" w14:textId="77777777" w:rsidR="00E52C12" w:rsidRPr="00DF524C" w:rsidRDefault="00E52C12" w:rsidP="00836891">
      <w:pPr>
        <w:jc w:val="both"/>
        <w:rPr>
          <w:rFonts w:ascii="Abadi" w:hAnsi="Abadi" w:cs="Arial"/>
        </w:rPr>
      </w:pPr>
    </w:p>
    <w:p w14:paraId="78F5F487" w14:textId="533059E6" w:rsidR="00637DE8" w:rsidRPr="00DF524C" w:rsidRDefault="00E52C12" w:rsidP="001672A9">
      <w:pPr>
        <w:pStyle w:val="Default"/>
        <w:jc w:val="both"/>
        <w:rPr>
          <w:rFonts w:ascii="Abadi" w:hAnsi="Abadi"/>
          <w:i/>
          <w:iCs/>
          <w:sz w:val="28"/>
          <w:szCs w:val="28"/>
        </w:rPr>
      </w:pPr>
      <w:r w:rsidRPr="00DF524C">
        <w:rPr>
          <w:rFonts w:ascii="Abadi" w:hAnsi="Abadi"/>
          <w:b/>
          <w:bCs/>
          <w:sz w:val="28"/>
          <w:szCs w:val="28"/>
        </w:rPr>
        <w:t>“</w:t>
      </w:r>
      <w:r w:rsidR="00637DE8" w:rsidRPr="00DF524C">
        <w:rPr>
          <w:rFonts w:ascii="Abadi" w:hAnsi="Abadi"/>
          <w:b/>
          <w:bCs/>
          <w:sz w:val="28"/>
          <w:szCs w:val="28"/>
        </w:rPr>
        <w:t xml:space="preserve">Artículo 101. </w:t>
      </w:r>
      <w:r w:rsidR="00637DE8" w:rsidRPr="00DF524C">
        <w:rPr>
          <w:rFonts w:ascii="Abadi" w:hAnsi="Abadi"/>
          <w:i/>
          <w:iCs/>
          <w:sz w:val="28"/>
          <w:szCs w:val="28"/>
        </w:rPr>
        <w:t xml:space="preserve">Accesibilidad al servicio de comunicación audiovisual televisivo lineal de acceso condicional. </w:t>
      </w:r>
    </w:p>
    <w:p w14:paraId="001C6E4B" w14:textId="77777777" w:rsidR="00637DE8" w:rsidRPr="00DF524C" w:rsidRDefault="00637DE8" w:rsidP="001672A9">
      <w:pPr>
        <w:pStyle w:val="Default"/>
        <w:jc w:val="both"/>
        <w:rPr>
          <w:rFonts w:ascii="Abadi" w:hAnsi="Abadi"/>
          <w:sz w:val="28"/>
          <w:szCs w:val="28"/>
        </w:rPr>
      </w:pPr>
    </w:p>
    <w:p w14:paraId="5DBFF3E8" w14:textId="3194EA5B" w:rsidR="00637DE8" w:rsidRPr="00DF524C" w:rsidRDefault="00D611D1" w:rsidP="00637DE8">
      <w:pPr>
        <w:pStyle w:val="Default"/>
        <w:jc w:val="both"/>
        <w:rPr>
          <w:rFonts w:ascii="Abadi" w:hAnsi="Abadi"/>
          <w:sz w:val="28"/>
          <w:szCs w:val="28"/>
        </w:rPr>
      </w:pPr>
      <w:r w:rsidRPr="00DF524C">
        <w:rPr>
          <w:rFonts w:ascii="Abadi" w:hAnsi="Abadi"/>
          <w:sz w:val="28"/>
          <w:szCs w:val="28"/>
        </w:rPr>
        <w:t xml:space="preserve">1. </w:t>
      </w:r>
      <w:r w:rsidR="00637DE8" w:rsidRPr="00DF524C">
        <w:rPr>
          <w:rFonts w:ascii="Abadi" w:hAnsi="Abadi"/>
          <w:sz w:val="28"/>
          <w:szCs w:val="28"/>
        </w:rPr>
        <w:t xml:space="preserve">Los prestadores del servicio de comunicación audiovisual televisivo lineal de acceso condicional cumplirán las siguientes obligaciones para garantizar la accesibilidad de sus contenidos: </w:t>
      </w:r>
    </w:p>
    <w:p w14:paraId="5608DE44" w14:textId="77777777" w:rsidR="00300941" w:rsidRPr="00DF524C" w:rsidRDefault="00300941" w:rsidP="00637DE8">
      <w:pPr>
        <w:pStyle w:val="Default"/>
        <w:jc w:val="both"/>
        <w:rPr>
          <w:rFonts w:ascii="Abadi" w:hAnsi="Abadi"/>
          <w:sz w:val="28"/>
          <w:szCs w:val="28"/>
        </w:rPr>
      </w:pPr>
    </w:p>
    <w:p w14:paraId="002DFA00" w14:textId="700B2B2E" w:rsidR="00637DE8" w:rsidRPr="00DF524C" w:rsidRDefault="00637DE8" w:rsidP="00637DE8">
      <w:pPr>
        <w:pStyle w:val="Default"/>
        <w:jc w:val="both"/>
        <w:rPr>
          <w:rFonts w:ascii="Abadi" w:hAnsi="Abadi"/>
          <w:sz w:val="28"/>
          <w:szCs w:val="28"/>
        </w:rPr>
      </w:pPr>
      <w:r w:rsidRPr="00DF524C">
        <w:rPr>
          <w:rFonts w:ascii="Abadi" w:hAnsi="Abadi"/>
          <w:sz w:val="28"/>
          <w:szCs w:val="28"/>
        </w:rPr>
        <w:t xml:space="preserve">a) </w:t>
      </w:r>
      <w:r w:rsidR="00D611D1" w:rsidRPr="00DF524C">
        <w:rPr>
          <w:rFonts w:ascii="Abadi" w:hAnsi="Abadi"/>
          <w:sz w:val="28"/>
          <w:szCs w:val="28"/>
        </w:rPr>
        <w:t xml:space="preserve">Un mínimo de </w:t>
      </w:r>
      <w:r w:rsidR="00D611D1" w:rsidRPr="00DF524C">
        <w:rPr>
          <w:rFonts w:ascii="Abadi" w:hAnsi="Abadi"/>
          <w:b/>
          <w:iCs/>
          <w:color w:val="FF0000"/>
          <w:sz w:val="28"/>
          <w:szCs w:val="28"/>
          <w:u w:val="single"/>
        </w:rPr>
        <w:t>s</w:t>
      </w:r>
      <w:r w:rsidRPr="00DF524C">
        <w:rPr>
          <w:rFonts w:ascii="Abadi" w:hAnsi="Abadi"/>
          <w:b/>
          <w:iCs/>
          <w:color w:val="FF0000"/>
          <w:sz w:val="28"/>
          <w:szCs w:val="28"/>
          <w:u w:val="single"/>
        </w:rPr>
        <w:t>esenta</w:t>
      </w:r>
      <w:r w:rsidRPr="00DF524C">
        <w:rPr>
          <w:rFonts w:ascii="Abadi" w:hAnsi="Abadi"/>
          <w:sz w:val="28"/>
          <w:szCs w:val="28"/>
        </w:rPr>
        <w:t xml:space="preserve"> por ciento de los programas</w:t>
      </w:r>
      <w:r w:rsidR="00D611D1" w:rsidRPr="00DF524C">
        <w:rPr>
          <w:rFonts w:ascii="Abadi" w:hAnsi="Abadi"/>
          <w:sz w:val="28"/>
          <w:szCs w:val="28"/>
        </w:rPr>
        <w:t xml:space="preserve"> subtitulados</w:t>
      </w:r>
      <w:r w:rsidR="00FD4421" w:rsidRPr="00DF524C">
        <w:rPr>
          <w:rFonts w:ascii="Abadi" w:hAnsi="Abadi"/>
          <w:sz w:val="28"/>
          <w:szCs w:val="28"/>
        </w:rPr>
        <w:t xml:space="preserve"> </w:t>
      </w:r>
      <w:r w:rsidRPr="00DF524C">
        <w:rPr>
          <w:rFonts w:ascii="Abadi" w:hAnsi="Abadi"/>
          <w:sz w:val="28"/>
          <w:szCs w:val="28"/>
        </w:rPr>
        <w:t xml:space="preserve">desde el inicio de la prestación del servicio de comunicación audiovisual y, en todo caso, subtitulado de los programas o contenidos audiovisuales que puedan resultar de mayor interés para la audiencia. </w:t>
      </w:r>
    </w:p>
    <w:p w14:paraId="6FF8C16C" w14:textId="77777777" w:rsidR="00300941" w:rsidRPr="00DF524C" w:rsidRDefault="00300941" w:rsidP="00637DE8">
      <w:pPr>
        <w:jc w:val="both"/>
        <w:rPr>
          <w:rFonts w:ascii="Abadi" w:hAnsi="Abadi" w:cs="Arial"/>
        </w:rPr>
      </w:pPr>
    </w:p>
    <w:p w14:paraId="1E0B677A" w14:textId="20489857" w:rsidR="00D611D1" w:rsidRPr="00DF524C" w:rsidRDefault="00637DE8" w:rsidP="00637DE8">
      <w:pPr>
        <w:jc w:val="both"/>
        <w:rPr>
          <w:rFonts w:ascii="Abadi" w:hAnsi="Abadi" w:cs="Arial"/>
        </w:rPr>
      </w:pPr>
      <w:r w:rsidRPr="00DF524C">
        <w:rPr>
          <w:rFonts w:ascii="Abadi" w:hAnsi="Abadi" w:cs="Arial"/>
        </w:rPr>
        <w:t xml:space="preserve">b) </w:t>
      </w:r>
      <w:r w:rsidR="00D611D1" w:rsidRPr="00DF524C">
        <w:rPr>
          <w:rFonts w:ascii="Abadi" w:hAnsi="Abadi" w:cs="Arial"/>
        </w:rPr>
        <w:t xml:space="preserve">Un mínimo de </w:t>
      </w:r>
      <w:r w:rsidR="00D611D1" w:rsidRPr="00DF524C">
        <w:rPr>
          <w:rFonts w:ascii="Abadi" w:hAnsi="Abadi" w:cs="Arial"/>
          <w:b/>
          <w:iCs/>
          <w:color w:val="FF0000"/>
          <w:u w:val="single"/>
        </w:rPr>
        <w:t>d</w:t>
      </w:r>
      <w:r w:rsidRPr="00DF524C">
        <w:rPr>
          <w:rFonts w:ascii="Abadi" w:hAnsi="Abadi" w:cs="Arial"/>
          <w:b/>
          <w:iCs/>
          <w:color w:val="FF0000"/>
          <w:u w:val="single"/>
        </w:rPr>
        <w:t>iez</w:t>
      </w:r>
      <w:r w:rsidRPr="00DF524C">
        <w:rPr>
          <w:rFonts w:ascii="Abadi" w:hAnsi="Abadi" w:cs="Arial"/>
        </w:rPr>
        <w:t xml:space="preserve"> horas semanales d</w:t>
      </w:r>
      <w:r w:rsidR="00D611D1" w:rsidRPr="00DF524C">
        <w:rPr>
          <w:rFonts w:ascii="Abadi" w:hAnsi="Abadi" w:cs="Arial"/>
        </w:rPr>
        <w:t>e programas</w:t>
      </w:r>
      <w:r w:rsidRPr="00DF524C">
        <w:rPr>
          <w:rFonts w:ascii="Abadi" w:hAnsi="Abadi" w:cs="Arial"/>
        </w:rPr>
        <w:t xml:space="preserve"> audiodescritos</w:t>
      </w:r>
      <w:r w:rsidR="00E52C12" w:rsidRPr="00DF524C">
        <w:rPr>
          <w:rFonts w:ascii="Abadi" w:hAnsi="Abadi" w:cs="Arial"/>
        </w:rPr>
        <w:t xml:space="preserve">, </w:t>
      </w:r>
      <w:r w:rsidR="00E52C12" w:rsidRPr="00DF524C">
        <w:rPr>
          <w:rFonts w:ascii="Abadi" w:hAnsi="Abadi" w:cs="Arial"/>
          <w:b/>
          <w:iCs/>
          <w:color w:val="FF0000"/>
          <w:u w:val="single"/>
        </w:rPr>
        <w:t xml:space="preserve">así como </w:t>
      </w:r>
      <w:r w:rsidR="00D611D1" w:rsidRPr="00DF524C">
        <w:rPr>
          <w:rFonts w:ascii="Abadi" w:hAnsi="Abadi" w:cs="Arial"/>
          <w:b/>
          <w:iCs/>
          <w:color w:val="FF0000"/>
          <w:u w:val="single"/>
        </w:rPr>
        <w:t xml:space="preserve">un mínimo de </w:t>
      </w:r>
      <w:r w:rsidR="00E52C12" w:rsidRPr="00DF524C">
        <w:rPr>
          <w:rFonts w:ascii="Abadi" w:hAnsi="Abadi" w:cs="Arial"/>
          <w:b/>
          <w:iCs/>
          <w:color w:val="FF0000"/>
          <w:u w:val="single"/>
        </w:rPr>
        <w:t>diez horas semanales en lengua de signos,</w:t>
      </w:r>
      <w:r w:rsidRPr="00DF524C">
        <w:rPr>
          <w:rFonts w:ascii="Abadi" w:hAnsi="Abadi" w:cs="Arial"/>
        </w:rPr>
        <w:t xml:space="preserve"> que incluirán </w:t>
      </w:r>
      <w:r w:rsidR="00E52C12" w:rsidRPr="00DF524C">
        <w:rPr>
          <w:rFonts w:ascii="Abadi" w:hAnsi="Abadi" w:cs="Arial"/>
          <w:b/>
          <w:iCs/>
          <w:color w:val="FF0000"/>
          <w:u w:val="single"/>
        </w:rPr>
        <w:t>en todo caso</w:t>
      </w:r>
      <w:r w:rsidR="00D611D1" w:rsidRPr="00DF524C">
        <w:rPr>
          <w:rFonts w:ascii="Abadi" w:hAnsi="Abadi" w:cs="Arial"/>
        </w:rPr>
        <w:t xml:space="preserve"> aquellos que puedan resultar de mayor interés para la audiencia</w:t>
      </w:r>
      <w:r w:rsidRPr="00DF524C">
        <w:rPr>
          <w:rFonts w:ascii="Abadi" w:hAnsi="Abadi" w:cs="Arial"/>
        </w:rPr>
        <w:t>.</w:t>
      </w:r>
    </w:p>
    <w:p w14:paraId="7A476708" w14:textId="77777777" w:rsidR="00FD4421" w:rsidRPr="00DF524C" w:rsidRDefault="00FD4421" w:rsidP="00637DE8">
      <w:pPr>
        <w:jc w:val="both"/>
        <w:rPr>
          <w:rFonts w:ascii="Abadi" w:hAnsi="Abadi" w:cs="Arial"/>
        </w:rPr>
      </w:pPr>
    </w:p>
    <w:p w14:paraId="4FC76B14" w14:textId="2CF2808D" w:rsidR="00637DE8" w:rsidRPr="00DF524C" w:rsidRDefault="00D611D1" w:rsidP="00637DE8">
      <w:pPr>
        <w:jc w:val="both"/>
        <w:rPr>
          <w:rFonts w:ascii="Abadi" w:hAnsi="Abadi" w:cs="Arial"/>
        </w:rPr>
      </w:pPr>
      <w:r w:rsidRPr="00DF524C">
        <w:rPr>
          <w:rFonts w:ascii="Abadi" w:hAnsi="Abadi" w:cs="Arial"/>
          <w:b/>
          <w:bCs/>
          <w:strike/>
          <w:color w:val="FF0000"/>
        </w:rPr>
        <w:t>c) Incorporación gradual de programas que puedan resultar de mayor interés para la audiencia en lengua de signos</w:t>
      </w:r>
      <w:r w:rsidRPr="00DF524C">
        <w:rPr>
          <w:rFonts w:ascii="Abadi" w:hAnsi="Abadi" w:cs="Arial"/>
        </w:rPr>
        <w:t>.</w:t>
      </w:r>
      <w:r w:rsidR="001672A9" w:rsidRPr="00DF524C">
        <w:rPr>
          <w:rFonts w:ascii="Abadi" w:hAnsi="Abadi" w:cs="Arial"/>
        </w:rPr>
        <w:t>”</w:t>
      </w:r>
    </w:p>
    <w:p w14:paraId="1FBC90BE" w14:textId="300B6F8B" w:rsidR="00637DE8" w:rsidRPr="00DF524C" w:rsidRDefault="00637DE8" w:rsidP="00637DE8">
      <w:pPr>
        <w:jc w:val="both"/>
        <w:rPr>
          <w:rFonts w:ascii="Abadi" w:hAnsi="Abadi" w:cs="Arial"/>
        </w:rPr>
      </w:pPr>
    </w:p>
    <w:p w14:paraId="5D42B0B5" w14:textId="30F60F56" w:rsidR="00FD4421" w:rsidRPr="00DF524C" w:rsidRDefault="00FD4421" w:rsidP="00637DE8">
      <w:pPr>
        <w:jc w:val="both"/>
        <w:rPr>
          <w:rFonts w:ascii="Abadi" w:hAnsi="Abadi" w:cs="Arial"/>
          <w:i/>
          <w:iCs/>
        </w:rPr>
      </w:pPr>
      <w:r w:rsidRPr="00DF524C">
        <w:rPr>
          <w:rFonts w:ascii="Abadi" w:hAnsi="Abadi" w:cs="Arial"/>
          <w:i/>
          <w:iCs/>
        </w:rPr>
        <w:t>Justificación</w:t>
      </w:r>
    </w:p>
    <w:p w14:paraId="6AB715DB" w14:textId="77777777" w:rsidR="00FD4421" w:rsidRPr="00DF524C" w:rsidRDefault="00FD4421" w:rsidP="00637DE8">
      <w:pPr>
        <w:jc w:val="both"/>
        <w:rPr>
          <w:rFonts w:ascii="Abadi" w:hAnsi="Abadi" w:cs="Arial"/>
          <w:i/>
          <w:iCs/>
        </w:rPr>
      </w:pPr>
    </w:p>
    <w:p w14:paraId="537BF2E6" w14:textId="27F500F2" w:rsidR="00FD4421" w:rsidRPr="00DF524C" w:rsidRDefault="00FD4421" w:rsidP="00637DE8">
      <w:pPr>
        <w:jc w:val="both"/>
        <w:rPr>
          <w:rFonts w:ascii="Abadi" w:hAnsi="Abadi" w:cs="Arial"/>
        </w:rPr>
      </w:pPr>
      <w:r w:rsidRPr="00DF524C">
        <w:rPr>
          <w:rFonts w:ascii="Abadi" w:hAnsi="Abadi" w:cs="Arial"/>
        </w:rPr>
        <w:t xml:space="preserve">El Proyecto de Ley es apenas ambicioso en la elevación de las obligaciones de accesibilidad, en porcentajes y en horas, destinadas a los operadores audiovisuales, manteniéndose casi las mismas exigencias vigentes desde 2010, fecha de la Ley en vigor. Tras doce años de esta legislación primitiva, es menester aumentar </w:t>
      </w:r>
      <w:r w:rsidR="00FE0DF2" w:rsidRPr="00DF524C">
        <w:rPr>
          <w:rFonts w:ascii="Abadi" w:hAnsi="Abadi" w:cs="Arial"/>
        </w:rPr>
        <w:t>las ratios</w:t>
      </w:r>
      <w:r w:rsidRPr="00DF524C">
        <w:rPr>
          <w:rFonts w:ascii="Abadi" w:hAnsi="Abadi" w:cs="Arial"/>
        </w:rPr>
        <w:t xml:space="preserve"> de accesibilidad, ya que es técnica y económicamente viable, sobre todo para las medidas de accesibilidad menos amparadas como la Lengua de Signos o la </w:t>
      </w:r>
      <w:proofErr w:type="spellStart"/>
      <w:r w:rsidRPr="00DF524C">
        <w:rPr>
          <w:rFonts w:ascii="Abadi" w:hAnsi="Abadi" w:cs="Arial"/>
        </w:rPr>
        <w:t>audiodescripción</w:t>
      </w:r>
      <w:proofErr w:type="spellEnd"/>
      <w:r w:rsidRPr="00DF524C">
        <w:rPr>
          <w:rFonts w:ascii="Abadi" w:hAnsi="Abadi" w:cs="Arial"/>
        </w:rPr>
        <w:t xml:space="preserve">, que se encuentran en niveles ínfimos.  </w:t>
      </w:r>
    </w:p>
    <w:p w14:paraId="1F0DCF31" w14:textId="77777777" w:rsidR="00FD4421" w:rsidRPr="00DF524C" w:rsidRDefault="00FD4421" w:rsidP="00637DE8">
      <w:pPr>
        <w:jc w:val="both"/>
        <w:rPr>
          <w:rFonts w:ascii="Abadi" w:hAnsi="Abadi" w:cs="Arial"/>
        </w:rPr>
      </w:pPr>
    </w:p>
    <w:p w14:paraId="115AE240" w14:textId="3E1D0DB2" w:rsidR="00637DE8" w:rsidRPr="00DF524C" w:rsidRDefault="00D611D1" w:rsidP="00637DE8">
      <w:pPr>
        <w:jc w:val="both"/>
        <w:rPr>
          <w:rFonts w:ascii="Abadi" w:hAnsi="Abadi" w:cs="Arial"/>
          <w:b/>
          <w:u w:val="single"/>
        </w:rPr>
      </w:pPr>
      <w:r w:rsidRPr="00DF524C">
        <w:rPr>
          <w:rFonts w:ascii="Abadi" w:hAnsi="Abadi" w:cs="Arial"/>
          <w:b/>
          <w:u w:val="single"/>
        </w:rPr>
        <w:t>6</w:t>
      </w:r>
      <w:r w:rsidR="001672A9" w:rsidRPr="00DF524C">
        <w:rPr>
          <w:rFonts w:ascii="Abadi" w:hAnsi="Abadi" w:cs="Arial"/>
          <w:b/>
          <w:u w:val="single"/>
        </w:rPr>
        <w:t xml:space="preserve">ª </w:t>
      </w:r>
      <w:r w:rsidR="00637DE8" w:rsidRPr="00DF524C">
        <w:rPr>
          <w:rFonts w:ascii="Abadi" w:hAnsi="Abadi" w:cs="Arial"/>
          <w:b/>
          <w:u w:val="single"/>
        </w:rPr>
        <w:t>Enmienda - Al artículo 102</w:t>
      </w:r>
    </w:p>
    <w:p w14:paraId="250F52B6" w14:textId="10183508" w:rsidR="001672A9" w:rsidRPr="00DF524C" w:rsidRDefault="001672A9" w:rsidP="00637DE8">
      <w:pPr>
        <w:jc w:val="both"/>
        <w:rPr>
          <w:rFonts w:ascii="Abadi" w:hAnsi="Abadi" w:cs="Arial"/>
        </w:rPr>
      </w:pPr>
    </w:p>
    <w:p w14:paraId="727E5D17" w14:textId="72805EEF" w:rsidR="00E62F98" w:rsidRPr="00DF524C" w:rsidRDefault="00E62F98" w:rsidP="00637DE8">
      <w:pPr>
        <w:jc w:val="both"/>
        <w:rPr>
          <w:rFonts w:ascii="Abadi" w:hAnsi="Abadi" w:cs="Arial"/>
        </w:rPr>
      </w:pPr>
      <w:r w:rsidRPr="00DF524C">
        <w:rPr>
          <w:rFonts w:ascii="Abadi" w:hAnsi="Abadi" w:cs="Arial"/>
        </w:rPr>
        <w:t>Se propone modificar la redacción del artículo 102, en ciertos aspectos, que quedaría finalmente así:</w:t>
      </w:r>
    </w:p>
    <w:p w14:paraId="0BB71D92" w14:textId="6A73AB45" w:rsidR="00E62F98" w:rsidRPr="00DF524C" w:rsidRDefault="00E62F98" w:rsidP="00637DE8">
      <w:pPr>
        <w:jc w:val="both"/>
        <w:rPr>
          <w:rFonts w:ascii="Abadi" w:hAnsi="Abadi" w:cs="Arial"/>
        </w:rPr>
      </w:pPr>
      <w:r w:rsidRPr="00DF524C">
        <w:rPr>
          <w:rFonts w:ascii="Abadi" w:hAnsi="Abadi" w:cs="Arial"/>
        </w:rPr>
        <w:t xml:space="preserve"> </w:t>
      </w:r>
    </w:p>
    <w:p w14:paraId="54372B83" w14:textId="30576D78" w:rsidR="00637DE8" w:rsidRPr="00DF524C" w:rsidRDefault="001672A9" w:rsidP="00637DE8">
      <w:pPr>
        <w:pStyle w:val="Default"/>
        <w:jc w:val="both"/>
        <w:rPr>
          <w:rFonts w:ascii="Abadi" w:hAnsi="Abadi"/>
          <w:i/>
          <w:iCs/>
          <w:sz w:val="28"/>
          <w:szCs w:val="28"/>
        </w:rPr>
      </w:pPr>
      <w:r w:rsidRPr="00DF524C">
        <w:rPr>
          <w:rFonts w:ascii="Abadi" w:hAnsi="Abadi"/>
          <w:b/>
          <w:bCs/>
          <w:sz w:val="28"/>
          <w:szCs w:val="28"/>
        </w:rPr>
        <w:t>“</w:t>
      </w:r>
      <w:r w:rsidR="00637DE8" w:rsidRPr="00DF524C">
        <w:rPr>
          <w:rFonts w:ascii="Abadi" w:hAnsi="Abadi"/>
          <w:b/>
          <w:bCs/>
          <w:sz w:val="28"/>
          <w:szCs w:val="28"/>
        </w:rPr>
        <w:t xml:space="preserve">Artículo 102. </w:t>
      </w:r>
      <w:r w:rsidR="00637DE8" w:rsidRPr="00DF524C">
        <w:rPr>
          <w:rFonts w:ascii="Abadi" w:hAnsi="Abadi"/>
          <w:i/>
          <w:iCs/>
          <w:sz w:val="28"/>
          <w:szCs w:val="28"/>
        </w:rPr>
        <w:t>Accesibilidad al servicio de comunicación audiovisual televisivo a petición.</w:t>
      </w:r>
    </w:p>
    <w:p w14:paraId="11B89CA7" w14:textId="77777777" w:rsidR="00637DE8" w:rsidRPr="00DF524C" w:rsidRDefault="00637DE8" w:rsidP="00637DE8">
      <w:pPr>
        <w:pStyle w:val="Default"/>
        <w:jc w:val="both"/>
        <w:rPr>
          <w:rFonts w:ascii="Abadi" w:hAnsi="Abadi"/>
          <w:sz w:val="28"/>
          <w:szCs w:val="28"/>
        </w:rPr>
      </w:pPr>
    </w:p>
    <w:p w14:paraId="638D1435" w14:textId="77777777" w:rsidR="00637DE8" w:rsidRPr="00DF524C" w:rsidRDefault="00637DE8" w:rsidP="00637DE8">
      <w:pPr>
        <w:pStyle w:val="Default"/>
        <w:jc w:val="both"/>
        <w:rPr>
          <w:rFonts w:ascii="Abadi" w:hAnsi="Abadi"/>
          <w:sz w:val="28"/>
          <w:szCs w:val="28"/>
        </w:rPr>
      </w:pPr>
      <w:r w:rsidRPr="00DF524C">
        <w:rPr>
          <w:rFonts w:ascii="Abadi" w:hAnsi="Abadi"/>
          <w:sz w:val="28"/>
          <w:szCs w:val="28"/>
        </w:rPr>
        <w:lastRenderedPageBreak/>
        <w:t xml:space="preserve">Los prestadores del servicio de comunicación audiovisual televisivo a petición cumplirán las siguientes obligaciones para garantizar la accesibilidad de los contenidos en su catálogo: </w:t>
      </w:r>
    </w:p>
    <w:p w14:paraId="1A51253B" w14:textId="77777777" w:rsidR="00300941" w:rsidRPr="00DF524C" w:rsidRDefault="00300941" w:rsidP="00637DE8">
      <w:pPr>
        <w:pStyle w:val="Default"/>
        <w:jc w:val="both"/>
        <w:rPr>
          <w:rFonts w:ascii="Abadi" w:hAnsi="Abadi"/>
          <w:sz w:val="28"/>
          <w:szCs w:val="28"/>
        </w:rPr>
      </w:pPr>
    </w:p>
    <w:p w14:paraId="364D2A5E" w14:textId="2D43BA5C" w:rsidR="00637DE8" w:rsidRPr="00DF524C" w:rsidRDefault="00637DE8" w:rsidP="00637DE8">
      <w:pPr>
        <w:pStyle w:val="Default"/>
        <w:jc w:val="both"/>
        <w:rPr>
          <w:rFonts w:ascii="Abadi" w:hAnsi="Abadi"/>
          <w:sz w:val="28"/>
          <w:szCs w:val="28"/>
        </w:rPr>
      </w:pPr>
      <w:r w:rsidRPr="00DF524C">
        <w:rPr>
          <w:rFonts w:ascii="Abadi" w:hAnsi="Abadi"/>
          <w:sz w:val="28"/>
          <w:szCs w:val="28"/>
        </w:rPr>
        <w:t xml:space="preserve">a) </w:t>
      </w:r>
      <w:r w:rsidR="001F0C5A" w:rsidRPr="00DF524C">
        <w:rPr>
          <w:rFonts w:ascii="Abadi" w:hAnsi="Abadi"/>
          <w:sz w:val="28"/>
          <w:szCs w:val="28"/>
        </w:rPr>
        <w:t xml:space="preserve">Un mínimo de </w:t>
      </w:r>
      <w:r w:rsidR="001F0C5A" w:rsidRPr="00DF524C">
        <w:rPr>
          <w:rFonts w:ascii="Abadi" w:hAnsi="Abadi"/>
          <w:b/>
          <w:iCs/>
          <w:color w:val="FF0000"/>
          <w:sz w:val="28"/>
          <w:szCs w:val="28"/>
          <w:u w:val="single"/>
        </w:rPr>
        <w:t>s</w:t>
      </w:r>
      <w:r w:rsidR="00E52C12" w:rsidRPr="00DF524C">
        <w:rPr>
          <w:rFonts w:ascii="Abadi" w:hAnsi="Abadi"/>
          <w:b/>
          <w:iCs/>
          <w:color w:val="FF0000"/>
          <w:sz w:val="28"/>
          <w:szCs w:val="28"/>
          <w:u w:val="single"/>
        </w:rPr>
        <w:t>esenta</w:t>
      </w:r>
      <w:r w:rsidR="00E52C12" w:rsidRPr="00DF524C">
        <w:rPr>
          <w:rFonts w:ascii="Abadi" w:hAnsi="Abadi"/>
          <w:b/>
          <w:i/>
          <w:color w:val="FF0000"/>
          <w:sz w:val="28"/>
          <w:szCs w:val="28"/>
        </w:rPr>
        <w:t xml:space="preserve"> </w:t>
      </w:r>
      <w:r w:rsidRPr="00DF524C">
        <w:rPr>
          <w:rFonts w:ascii="Abadi" w:hAnsi="Abadi"/>
          <w:sz w:val="28"/>
          <w:szCs w:val="28"/>
        </w:rPr>
        <w:t xml:space="preserve">por ciento de los programas subtitulados desde el inicio de la prestación del servicio de comunicación audiovisual y, en todo caso, subtitulado de los programas que puedan resultar de mayor interés para la audiencia. </w:t>
      </w:r>
    </w:p>
    <w:p w14:paraId="510A50E0" w14:textId="77777777" w:rsidR="00300941" w:rsidRPr="00DF524C" w:rsidRDefault="00300941" w:rsidP="00637DE8">
      <w:pPr>
        <w:jc w:val="both"/>
        <w:rPr>
          <w:rFonts w:ascii="Abadi" w:hAnsi="Abadi" w:cs="Arial"/>
        </w:rPr>
      </w:pPr>
    </w:p>
    <w:p w14:paraId="52A50B1B" w14:textId="30D9F50F" w:rsidR="001672A9" w:rsidRPr="00DF524C" w:rsidRDefault="00637DE8" w:rsidP="00637DE8">
      <w:pPr>
        <w:jc w:val="both"/>
        <w:rPr>
          <w:rFonts w:ascii="Abadi" w:hAnsi="Abadi" w:cs="Arial"/>
          <w:b/>
          <w:i/>
          <w:color w:val="FF0000"/>
        </w:rPr>
      </w:pPr>
      <w:r w:rsidRPr="00DF524C">
        <w:rPr>
          <w:rFonts w:ascii="Abadi" w:hAnsi="Abadi" w:cs="Arial"/>
        </w:rPr>
        <w:t xml:space="preserve">b) </w:t>
      </w:r>
      <w:r w:rsidR="00E30DB5" w:rsidRPr="00DF524C">
        <w:rPr>
          <w:rFonts w:ascii="Abadi" w:hAnsi="Abadi" w:cs="Arial"/>
          <w:b/>
          <w:bCs/>
          <w:color w:val="FF0000"/>
          <w:u w:val="single"/>
        </w:rPr>
        <w:t xml:space="preserve">Un mínimo de </w:t>
      </w:r>
      <w:r w:rsidR="00E30DB5" w:rsidRPr="00DF524C">
        <w:rPr>
          <w:rFonts w:ascii="Abadi" w:hAnsi="Abadi" w:cs="Arial"/>
          <w:b/>
          <w:iCs/>
          <w:color w:val="FF0000"/>
          <w:u w:val="single"/>
        </w:rPr>
        <w:t>d</w:t>
      </w:r>
      <w:r w:rsidR="00E52C12" w:rsidRPr="00DF524C">
        <w:rPr>
          <w:rFonts w:ascii="Abadi" w:hAnsi="Abadi" w:cs="Arial"/>
          <w:b/>
          <w:iCs/>
          <w:color w:val="FF0000"/>
          <w:u w:val="single"/>
        </w:rPr>
        <w:t>iez</w:t>
      </w:r>
      <w:r w:rsidR="00E52C12" w:rsidRPr="00DF524C">
        <w:rPr>
          <w:rFonts w:ascii="Abadi" w:hAnsi="Abadi" w:cs="Arial"/>
          <w:iCs/>
          <w:color w:val="FF0000"/>
          <w:u w:val="single"/>
        </w:rPr>
        <w:t xml:space="preserve"> </w:t>
      </w:r>
      <w:r w:rsidR="00E52C12" w:rsidRPr="00DF524C">
        <w:rPr>
          <w:rFonts w:ascii="Abadi" w:hAnsi="Abadi" w:cs="Arial"/>
          <w:b/>
          <w:iCs/>
          <w:color w:val="FF0000"/>
          <w:u w:val="single"/>
        </w:rPr>
        <w:t xml:space="preserve">horas semanales de </w:t>
      </w:r>
      <w:r w:rsidR="00E30DB5" w:rsidRPr="00DF524C">
        <w:rPr>
          <w:rFonts w:ascii="Abadi" w:hAnsi="Abadi" w:cs="Arial"/>
          <w:b/>
          <w:iCs/>
          <w:color w:val="FF0000"/>
          <w:u w:val="single"/>
        </w:rPr>
        <w:t xml:space="preserve">programas </w:t>
      </w:r>
      <w:r w:rsidR="00E52C12" w:rsidRPr="00DF524C">
        <w:rPr>
          <w:rFonts w:ascii="Abadi" w:hAnsi="Abadi" w:cs="Arial"/>
          <w:b/>
          <w:iCs/>
          <w:color w:val="FF0000"/>
          <w:u w:val="single"/>
        </w:rPr>
        <w:t xml:space="preserve">audiodescritos, así como </w:t>
      </w:r>
      <w:r w:rsidR="00E30DB5" w:rsidRPr="00DF524C">
        <w:rPr>
          <w:rFonts w:ascii="Abadi" w:hAnsi="Abadi" w:cs="Arial"/>
          <w:b/>
          <w:iCs/>
          <w:color w:val="FF0000"/>
          <w:u w:val="single"/>
        </w:rPr>
        <w:t xml:space="preserve">un mínimo de </w:t>
      </w:r>
      <w:r w:rsidR="00E52C12" w:rsidRPr="00DF524C">
        <w:rPr>
          <w:rFonts w:ascii="Abadi" w:hAnsi="Abadi" w:cs="Arial"/>
          <w:b/>
          <w:iCs/>
          <w:color w:val="FF0000"/>
          <w:u w:val="single"/>
        </w:rPr>
        <w:t>diez horas semanales</w:t>
      </w:r>
      <w:r w:rsidR="00E62F98" w:rsidRPr="00DF524C">
        <w:rPr>
          <w:rFonts w:ascii="Abadi" w:hAnsi="Abadi" w:cs="Arial"/>
          <w:b/>
          <w:iCs/>
          <w:color w:val="FF0000"/>
          <w:u w:val="single"/>
        </w:rPr>
        <w:t xml:space="preserve"> de programas </w:t>
      </w:r>
      <w:r w:rsidR="00E52C12" w:rsidRPr="00DF524C">
        <w:rPr>
          <w:rFonts w:ascii="Abadi" w:hAnsi="Abadi" w:cs="Arial"/>
          <w:b/>
          <w:iCs/>
          <w:color w:val="FF0000"/>
          <w:u w:val="single"/>
        </w:rPr>
        <w:t xml:space="preserve">en lengua de signos, que incluirán en todo caso los </w:t>
      </w:r>
      <w:r w:rsidR="00E62F98" w:rsidRPr="00DF524C">
        <w:rPr>
          <w:rFonts w:ascii="Abadi" w:hAnsi="Abadi" w:cs="Arial"/>
          <w:b/>
          <w:iCs/>
          <w:color w:val="FF0000"/>
          <w:u w:val="single"/>
        </w:rPr>
        <w:t>de</w:t>
      </w:r>
      <w:r w:rsidR="00E52C12" w:rsidRPr="00DF524C">
        <w:rPr>
          <w:rFonts w:ascii="Abadi" w:hAnsi="Abadi" w:cs="Arial"/>
          <w:b/>
          <w:iCs/>
          <w:color w:val="FF0000"/>
          <w:u w:val="single"/>
        </w:rPr>
        <w:t xml:space="preserve"> mayor </w:t>
      </w:r>
      <w:r w:rsidR="00E30DB5" w:rsidRPr="00DF524C">
        <w:rPr>
          <w:rFonts w:ascii="Abadi" w:hAnsi="Abadi" w:cs="Arial"/>
          <w:b/>
          <w:iCs/>
          <w:color w:val="FF0000"/>
          <w:u w:val="single"/>
        </w:rPr>
        <w:t xml:space="preserve">interés para la </w:t>
      </w:r>
      <w:r w:rsidR="00E52C12" w:rsidRPr="00DF524C">
        <w:rPr>
          <w:rFonts w:ascii="Abadi" w:hAnsi="Abadi" w:cs="Arial"/>
          <w:b/>
          <w:iCs/>
          <w:color w:val="FF0000"/>
          <w:u w:val="single"/>
        </w:rPr>
        <w:t>audiencia</w:t>
      </w:r>
      <w:r w:rsidR="00FD4421" w:rsidRPr="00DF524C">
        <w:rPr>
          <w:rFonts w:ascii="Abadi" w:hAnsi="Abadi" w:cs="Arial"/>
          <w:b/>
          <w:iCs/>
          <w:color w:val="FF0000"/>
          <w:u w:val="single"/>
        </w:rPr>
        <w:t xml:space="preserve">, dotándolos de la debida prominencia en el catálogo, que los haga fácilmente identificables </w:t>
      </w:r>
      <w:r w:rsidR="00521081" w:rsidRPr="00DF524C">
        <w:rPr>
          <w:rFonts w:ascii="Abadi" w:hAnsi="Abadi" w:cs="Arial"/>
          <w:b/>
          <w:iCs/>
          <w:color w:val="FF0000"/>
          <w:u w:val="single"/>
        </w:rPr>
        <w:t>y operables.</w:t>
      </w:r>
      <w:r w:rsidR="001672A9" w:rsidRPr="00DF524C">
        <w:rPr>
          <w:rFonts w:ascii="Abadi" w:hAnsi="Abadi" w:cs="Arial"/>
          <w:b/>
          <w:iCs/>
        </w:rPr>
        <w:t>”</w:t>
      </w:r>
      <w:r w:rsidR="00E52C12" w:rsidRPr="00DF524C">
        <w:rPr>
          <w:rFonts w:ascii="Abadi" w:hAnsi="Abadi" w:cs="Arial"/>
          <w:b/>
          <w:i/>
          <w:color w:val="FF0000"/>
        </w:rPr>
        <w:t xml:space="preserve"> </w:t>
      </w:r>
    </w:p>
    <w:p w14:paraId="66B5A680" w14:textId="07668758" w:rsidR="00E62F98" w:rsidRPr="00DF524C" w:rsidRDefault="00E62F98" w:rsidP="00637DE8">
      <w:pPr>
        <w:jc w:val="both"/>
        <w:rPr>
          <w:rFonts w:ascii="Abadi" w:hAnsi="Abadi" w:cs="Arial"/>
          <w:b/>
          <w:i/>
          <w:color w:val="FF0000"/>
        </w:rPr>
      </w:pPr>
    </w:p>
    <w:p w14:paraId="38CC7836" w14:textId="77777777" w:rsidR="001761E0" w:rsidRPr="00DF524C" w:rsidRDefault="001761E0" w:rsidP="001761E0">
      <w:pPr>
        <w:jc w:val="both"/>
        <w:rPr>
          <w:rFonts w:ascii="Abadi" w:hAnsi="Abadi" w:cs="Arial"/>
          <w:bCs/>
          <w:i/>
        </w:rPr>
      </w:pPr>
      <w:r w:rsidRPr="00DF524C">
        <w:rPr>
          <w:rFonts w:ascii="Abadi" w:hAnsi="Abadi" w:cs="Arial"/>
          <w:bCs/>
          <w:i/>
        </w:rPr>
        <w:t>Justificación</w:t>
      </w:r>
    </w:p>
    <w:p w14:paraId="172C905A" w14:textId="77777777" w:rsidR="001761E0" w:rsidRPr="00DF524C" w:rsidRDefault="001761E0" w:rsidP="001761E0">
      <w:pPr>
        <w:jc w:val="both"/>
        <w:rPr>
          <w:rFonts w:ascii="Abadi" w:hAnsi="Abadi" w:cs="Arial"/>
          <w:bCs/>
          <w:iCs/>
        </w:rPr>
      </w:pPr>
    </w:p>
    <w:p w14:paraId="75610BC7" w14:textId="023FB9BE" w:rsidR="001761E0" w:rsidRPr="00DF524C" w:rsidRDefault="001761E0" w:rsidP="00637DE8">
      <w:pPr>
        <w:jc w:val="both"/>
        <w:rPr>
          <w:rFonts w:ascii="Abadi" w:hAnsi="Abadi" w:cs="Arial"/>
          <w:bCs/>
          <w:iCs/>
        </w:rPr>
      </w:pPr>
      <w:r w:rsidRPr="00DF524C">
        <w:rPr>
          <w:rFonts w:ascii="Abadi" w:hAnsi="Abadi" w:cs="Arial"/>
          <w:bCs/>
          <w:iCs/>
        </w:rPr>
        <w:t xml:space="preserve">El Proyecto de Ley es apenas ambicioso en la elevación de las obligaciones de accesibilidad, en porcentajes y en horas, destinadas a los operadores audiovisuales, manteniéndose casi las mismas exigencias vigentes desde 2010, fecha de la Ley en vigor. Tras doce años de esta legislación primitiva, es menester aumentar </w:t>
      </w:r>
      <w:r w:rsidR="00FE0DF2" w:rsidRPr="00DF524C">
        <w:rPr>
          <w:rFonts w:ascii="Abadi" w:hAnsi="Abadi" w:cs="Arial"/>
          <w:bCs/>
          <w:iCs/>
        </w:rPr>
        <w:t>las ratios</w:t>
      </w:r>
      <w:r w:rsidRPr="00DF524C">
        <w:rPr>
          <w:rFonts w:ascii="Abadi" w:hAnsi="Abadi" w:cs="Arial"/>
          <w:bCs/>
          <w:iCs/>
        </w:rPr>
        <w:t xml:space="preserve"> de accesibilidad, ya que es técnica y económicamente viable, sobre todo para las medidas de accesibilidad menos amparadas como la Lengua de Signos o la </w:t>
      </w:r>
      <w:proofErr w:type="spellStart"/>
      <w:r w:rsidRPr="00DF524C">
        <w:rPr>
          <w:rFonts w:ascii="Abadi" w:hAnsi="Abadi" w:cs="Arial"/>
          <w:bCs/>
          <w:iCs/>
        </w:rPr>
        <w:t>audiodescripción</w:t>
      </w:r>
      <w:proofErr w:type="spellEnd"/>
      <w:r w:rsidRPr="00DF524C">
        <w:rPr>
          <w:rFonts w:ascii="Abadi" w:hAnsi="Abadi" w:cs="Arial"/>
          <w:bCs/>
          <w:iCs/>
        </w:rPr>
        <w:t xml:space="preserve">, que se encuentran en niveles ínfimos.  </w:t>
      </w:r>
    </w:p>
    <w:p w14:paraId="560947FA" w14:textId="77777777" w:rsidR="00CE1BCE" w:rsidRPr="00DF524C" w:rsidRDefault="00CE1BCE" w:rsidP="00637DE8">
      <w:pPr>
        <w:jc w:val="both"/>
        <w:rPr>
          <w:rFonts w:ascii="Abadi" w:hAnsi="Abadi" w:cs="Arial"/>
          <w:bCs/>
          <w:iCs/>
          <w:strike/>
          <w:color w:val="000000" w:themeColor="text1"/>
        </w:rPr>
      </w:pPr>
    </w:p>
    <w:p w14:paraId="20A7EC38" w14:textId="623A8227" w:rsidR="001672A9" w:rsidRPr="00DF524C" w:rsidRDefault="00AC049F" w:rsidP="001672A9">
      <w:pPr>
        <w:jc w:val="right"/>
        <w:rPr>
          <w:rFonts w:ascii="Abadi" w:hAnsi="Abadi" w:cs="Arial"/>
        </w:rPr>
      </w:pPr>
      <w:r w:rsidRPr="00DF524C">
        <w:rPr>
          <w:rFonts w:ascii="Abadi" w:hAnsi="Abadi" w:cs="Arial"/>
        </w:rPr>
        <w:t>Enero</w:t>
      </w:r>
      <w:r w:rsidR="001672A9" w:rsidRPr="00DF524C">
        <w:rPr>
          <w:rFonts w:ascii="Abadi" w:hAnsi="Abadi" w:cs="Arial"/>
        </w:rPr>
        <w:t>, 202</w:t>
      </w:r>
      <w:r w:rsidRPr="00DF524C">
        <w:rPr>
          <w:rFonts w:ascii="Abadi" w:hAnsi="Abadi" w:cs="Arial"/>
        </w:rPr>
        <w:t>2</w:t>
      </w:r>
      <w:r w:rsidR="001672A9" w:rsidRPr="00DF524C">
        <w:rPr>
          <w:rFonts w:ascii="Abadi" w:hAnsi="Abadi" w:cs="Arial"/>
        </w:rPr>
        <w:t>.</w:t>
      </w:r>
    </w:p>
    <w:p w14:paraId="651DD8EA" w14:textId="77777777" w:rsidR="001672A9" w:rsidRPr="00DF524C" w:rsidRDefault="001672A9" w:rsidP="00637DE8">
      <w:pPr>
        <w:jc w:val="both"/>
        <w:rPr>
          <w:rFonts w:ascii="Abadi" w:hAnsi="Abadi" w:cs="Arial"/>
          <w:strike/>
          <w:color w:val="FF0000"/>
        </w:rPr>
      </w:pPr>
    </w:p>
    <w:p w14:paraId="2E040753" w14:textId="03E0F03D" w:rsidR="001672A9" w:rsidRPr="00DF524C" w:rsidRDefault="001672A9" w:rsidP="001672A9">
      <w:pPr>
        <w:jc w:val="center"/>
        <w:rPr>
          <w:rFonts w:ascii="Abadi" w:hAnsi="Abadi" w:cs="Arial"/>
          <w:b/>
        </w:rPr>
      </w:pPr>
      <w:r w:rsidRPr="00DF524C">
        <w:rPr>
          <w:rFonts w:ascii="Abadi" w:hAnsi="Abadi" w:cs="Arial"/>
          <w:b/>
        </w:rPr>
        <w:t>CERMI</w:t>
      </w:r>
    </w:p>
    <w:p w14:paraId="676D0C21" w14:textId="0BB9D662" w:rsidR="001672A9" w:rsidRPr="00DF524C" w:rsidRDefault="00E873AE" w:rsidP="00AD0D82">
      <w:pPr>
        <w:jc w:val="center"/>
        <w:rPr>
          <w:rFonts w:ascii="Abadi" w:hAnsi="Abadi" w:cs="Arial"/>
          <w:b/>
          <w:color w:val="0000FF"/>
        </w:rPr>
      </w:pPr>
      <w:hyperlink r:id="rId8" w:history="1">
        <w:r w:rsidR="001672A9" w:rsidRPr="00DF524C">
          <w:rPr>
            <w:rStyle w:val="Hipervnculo"/>
            <w:rFonts w:ascii="Abadi" w:hAnsi="Abadi" w:cs="Arial"/>
            <w:b/>
            <w:color w:val="0000FF"/>
          </w:rPr>
          <w:t>www.cermi.es</w:t>
        </w:r>
      </w:hyperlink>
    </w:p>
    <w:sectPr w:rsidR="001672A9" w:rsidRPr="00DF524C"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EF44" w14:textId="77777777" w:rsidR="00E873AE" w:rsidRDefault="00E873AE" w:rsidP="001E0B19">
      <w:r>
        <w:separator/>
      </w:r>
    </w:p>
  </w:endnote>
  <w:endnote w:type="continuationSeparator" w:id="0">
    <w:p w14:paraId="357720D4" w14:textId="77777777" w:rsidR="00E873AE" w:rsidRDefault="00E873AE" w:rsidP="001E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661B" w14:textId="77777777" w:rsidR="00E52C12" w:rsidRDefault="00E52C12" w:rsidP="001E0B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88F8F9" w14:textId="77777777" w:rsidR="00E52C12" w:rsidRDefault="00E52C12" w:rsidP="001E0B1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C673" w14:textId="77777777" w:rsidR="00E52C12" w:rsidRDefault="00E52C12" w:rsidP="001E0B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2294">
      <w:rPr>
        <w:rStyle w:val="Nmerodepgina"/>
        <w:noProof/>
      </w:rPr>
      <w:t>1</w:t>
    </w:r>
    <w:r>
      <w:rPr>
        <w:rStyle w:val="Nmerodepgina"/>
      </w:rPr>
      <w:fldChar w:fldCharType="end"/>
    </w:r>
  </w:p>
  <w:p w14:paraId="792FEC3C" w14:textId="77777777" w:rsidR="00E52C12" w:rsidRDefault="00E52C12" w:rsidP="001E0B1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D2B3" w14:textId="77777777" w:rsidR="00E873AE" w:rsidRDefault="00E873AE" w:rsidP="001E0B19">
      <w:r>
        <w:separator/>
      </w:r>
    </w:p>
  </w:footnote>
  <w:footnote w:type="continuationSeparator" w:id="0">
    <w:p w14:paraId="45A52680" w14:textId="77777777" w:rsidR="00E873AE" w:rsidRDefault="00E873AE" w:rsidP="001E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571C"/>
    <w:multiLevelType w:val="hybridMultilevel"/>
    <w:tmpl w:val="FA5430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5E1484"/>
    <w:multiLevelType w:val="hybridMultilevel"/>
    <w:tmpl w:val="5DC23E7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05"/>
    <w:rsid w:val="00126380"/>
    <w:rsid w:val="001672A9"/>
    <w:rsid w:val="001761E0"/>
    <w:rsid w:val="001A5918"/>
    <w:rsid w:val="001E0B19"/>
    <w:rsid w:val="001F0C5A"/>
    <w:rsid w:val="002F612A"/>
    <w:rsid w:val="00300941"/>
    <w:rsid w:val="003217B2"/>
    <w:rsid w:val="00476FCE"/>
    <w:rsid w:val="00494C01"/>
    <w:rsid w:val="004A5F91"/>
    <w:rsid w:val="00521081"/>
    <w:rsid w:val="00555626"/>
    <w:rsid w:val="00604098"/>
    <w:rsid w:val="00632E5B"/>
    <w:rsid w:val="00637DE8"/>
    <w:rsid w:val="006705E3"/>
    <w:rsid w:val="00692EE2"/>
    <w:rsid w:val="006A79F5"/>
    <w:rsid w:val="00772294"/>
    <w:rsid w:val="008300FE"/>
    <w:rsid w:val="00835EF1"/>
    <w:rsid w:val="00836891"/>
    <w:rsid w:val="008C34C2"/>
    <w:rsid w:val="0091476B"/>
    <w:rsid w:val="00934676"/>
    <w:rsid w:val="00940D59"/>
    <w:rsid w:val="00966E05"/>
    <w:rsid w:val="009D2919"/>
    <w:rsid w:val="009E2068"/>
    <w:rsid w:val="00A4531D"/>
    <w:rsid w:val="00AB357D"/>
    <w:rsid w:val="00AC049F"/>
    <w:rsid w:val="00AD0D82"/>
    <w:rsid w:val="00AD17F1"/>
    <w:rsid w:val="00AF5129"/>
    <w:rsid w:val="00B13621"/>
    <w:rsid w:val="00C068EE"/>
    <w:rsid w:val="00C250CA"/>
    <w:rsid w:val="00C5020B"/>
    <w:rsid w:val="00CE1BCE"/>
    <w:rsid w:val="00CF109D"/>
    <w:rsid w:val="00D358B4"/>
    <w:rsid w:val="00D611D1"/>
    <w:rsid w:val="00DE552E"/>
    <w:rsid w:val="00DF2C02"/>
    <w:rsid w:val="00DF524C"/>
    <w:rsid w:val="00E30DB5"/>
    <w:rsid w:val="00E36330"/>
    <w:rsid w:val="00E52C12"/>
    <w:rsid w:val="00E62F98"/>
    <w:rsid w:val="00E873AE"/>
    <w:rsid w:val="00EA46DE"/>
    <w:rsid w:val="00EC2B48"/>
    <w:rsid w:val="00FB7459"/>
    <w:rsid w:val="00FD4421"/>
    <w:rsid w:val="00FE0D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22D58"/>
  <w14:defaultImageDpi w14:val="300"/>
  <w15:docId w15:val="{5E1685CB-BBD8-B642-ABCE-73225F7D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E05"/>
    <w:pPr>
      <w:ind w:left="720"/>
      <w:contextualSpacing/>
    </w:pPr>
  </w:style>
  <w:style w:type="paragraph" w:customStyle="1" w:styleId="Default">
    <w:name w:val="Default"/>
    <w:rsid w:val="00966E05"/>
    <w:pPr>
      <w:widowControl w:val="0"/>
      <w:autoSpaceDE w:val="0"/>
      <w:autoSpaceDN w:val="0"/>
      <w:adjustRightInd w:val="0"/>
    </w:pPr>
    <w:rPr>
      <w:rFonts w:cs="Arial"/>
      <w:color w:val="000000"/>
      <w:sz w:val="24"/>
      <w:szCs w:val="24"/>
      <w:lang w:val="es-ES"/>
    </w:rPr>
  </w:style>
  <w:style w:type="paragraph" w:styleId="Textodeglobo">
    <w:name w:val="Balloon Text"/>
    <w:basedOn w:val="Normal"/>
    <w:link w:val="TextodegloboCar"/>
    <w:uiPriority w:val="99"/>
    <w:semiHidden/>
    <w:unhideWhenUsed/>
    <w:rsid w:val="0083689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6891"/>
    <w:rPr>
      <w:rFonts w:ascii="Lucida Grande" w:hAnsi="Lucida Grande" w:cs="Lucida Grande"/>
      <w:sz w:val="18"/>
      <w:szCs w:val="18"/>
    </w:rPr>
  </w:style>
  <w:style w:type="paragraph" w:styleId="Piedepgina">
    <w:name w:val="footer"/>
    <w:basedOn w:val="Normal"/>
    <w:link w:val="PiedepginaCar"/>
    <w:uiPriority w:val="99"/>
    <w:unhideWhenUsed/>
    <w:rsid w:val="001E0B19"/>
    <w:pPr>
      <w:tabs>
        <w:tab w:val="center" w:pos="4252"/>
        <w:tab w:val="right" w:pos="8504"/>
      </w:tabs>
    </w:pPr>
  </w:style>
  <w:style w:type="character" w:customStyle="1" w:styleId="PiedepginaCar">
    <w:name w:val="Pie de página Car"/>
    <w:basedOn w:val="Fuentedeprrafopredeter"/>
    <w:link w:val="Piedepgina"/>
    <w:uiPriority w:val="99"/>
    <w:rsid w:val="001E0B19"/>
  </w:style>
  <w:style w:type="character" w:styleId="Nmerodepgina">
    <w:name w:val="page number"/>
    <w:basedOn w:val="Fuentedeprrafopredeter"/>
    <w:uiPriority w:val="99"/>
    <w:semiHidden/>
    <w:unhideWhenUsed/>
    <w:rsid w:val="001E0B19"/>
  </w:style>
  <w:style w:type="character" w:styleId="Hipervnculo">
    <w:name w:val="Hyperlink"/>
    <w:basedOn w:val="Fuentedeprrafopredeter"/>
    <w:uiPriority w:val="99"/>
    <w:unhideWhenUsed/>
    <w:rsid w:val="001672A9"/>
    <w:rPr>
      <w:color w:val="0000FF" w:themeColor="hyperlink"/>
      <w:u w:val="single"/>
    </w:rPr>
  </w:style>
  <w:style w:type="paragraph" w:styleId="NormalWeb">
    <w:name w:val="Normal (Web)"/>
    <w:basedOn w:val="Normal"/>
    <w:uiPriority w:val="99"/>
    <w:semiHidden/>
    <w:unhideWhenUsed/>
    <w:rsid w:val="0091476B"/>
    <w:pPr>
      <w:spacing w:before="100" w:beforeAutospacing="1" w:after="100" w:afterAutospacing="1"/>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5124">
      <w:bodyDiv w:val="1"/>
      <w:marLeft w:val="0"/>
      <w:marRight w:val="0"/>
      <w:marTop w:val="0"/>
      <w:marBottom w:val="0"/>
      <w:divBdr>
        <w:top w:val="none" w:sz="0" w:space="0" w:color="auto"/>
        <w:left w:val="none" w:sz="0" w:space="0" w:color="auto"/>
        <w:bottom w:val="none" w:sz="0" w:space="0" w:color="auto"/>
        <w:right w:val="none" w:sz="0" w:space="0" w:color="auto"/>
      </w:divBdr>
      <w:divsChild>
        <w:div w:id="1527866709">
          <w:marLeft w:val="0"/>
          <w:marRight w:val="0"/>
          <w:marTop w:val="0"/>
          <w:marBottom w:val="0"/>
          <w:divBdr>
            <w:top w:val="none" w:sz="0" w:space="0" w:color="auto"/>
            <w:left w:val="none" w:sz="0" w:space="0" w:color="auto"/>
            <w:bottom w:val="none" w:sz="0" w:space="0" w:color="auto"/>
            <w:right w:val="none" w:sz="0" w:space="0" w:color="auto"/>
          </w:divBdr>
          <w:divsChild>
            <w:div w:id="1776630744">
              <w:marLeft w:val="0"/>
              <w:marRight w:val="0"/>
              <w:marTop w:val="0"/>
              <w:marBottom w:val="0"/>
              <w:divBdr>
                <w:top w:val="none" w:sz="0" w:space="0" w:color="auto"/>
                <w:left w:val="none" w:sz="0" w:space="0" w:color="auto"/>
                <w:bottom w:val="none" w:sz="0" w:space="0" w:color="auto"/>
                <w:right w:val="none" w:sz="0" w:space="0" w:color="auto"/>
              </w:divBdr>
              <w:divsChild>
                <w:div w:id="1442892">
                  <w:marLeft w:val="0"/>
                  <w:marRight w:val="0"/>
                  <w:marTop w:val="0"/>
                  <w:marBottom w:val="0"/>
                  <w:divBdr>
                    <w:top w:val="none" w:sz="0" w:space="0" w:color="auto"/>
                    <w:left w:val="none" w:sz="0" w:space="0" w:color="auto"/>
                    <w:bottom w:val="none" w:sz="0" w:space="0" w:color="auto"/>
                    <w:right w:val="none" w:sz="0" w:space="0" w:color="auto"/>
                  </w:divBdr>
                  <w:divsChild>
                    <w:div w:id="364982082">
                      <w:marLeft w:val="0"/>
                      <w:marRight w:val="0"/>
                      <w:marTop w:val="0"/>
                      <w:marBottom w:val="0"/>
                      <w:divBdr>
                        <w:top w:val="none" w:sz="0" w:space="0" w:color="auto"/>
                        <w:left w:val="none" w:sz="0" w:space="0" w:color="auto"/>
                        <w:bottom w:val="none" w:sz="0" w:space="0" w:color="auto"/>
                        <w:right w:val="none" w:sz="0" w:space="0" w:color="auto"/>
                      </w:divBdr>
                    </w:div>
                  </w:divsChild>
                </w:div>
                <w:div w:id="1220215604">
                  <w:marLeft w:val="0"/>
                  <w:marRight w:val="0"/>
                  <w:marTop w:val="0"/>
                  <w:marBottom w:val="0"/>
                  <w:divBdr>
                    <w:top w:val="none" w:sz="0" w:space="0" w:color="auto"/>
                    <w:left w:val="none" w:sz="0" w:space="0" w:color="auto"/>
                    <w:bottom w:val="none" w:sz="0" w:space="0" w:color="auto"/>
                    <w:right w:val="none" w:sz="0" w:space="0" w:color="auto"/>
                  </w:divBdr>
                  <w:divsChild>
                    <w:div w:id="1388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Luis Cayo Pérez Bueno</cp:lastModifiedBy>
  <cp:revision>2</cp:revision>
  <dcterms:created xsi:type="dcterms:W3CDTF">2022-01-29T14:32:00Z</dcterms:created>
  <dcterms:modified xsi:type="dcterms:W3CDTF">2022-01-29T14:32:00Z</dcterms:modified>
</cp:coreProperties>
</file>