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6ECC0" w14:textId="1C87A422" w:rsidR="005D7F11" w:rsidRPr="00120DF2" w:rsidRDefault="00C339B9" w:rsidP="00120DF2">
      <w:pPr>
        <w:pBdr>
          <w:bottom w:val="single" w:sz="12" w:space="1" w:color="auto"/>
        </w:pBdr>
        <w:jc w:val="center"/>
        <w:rPr>
          <w:rFonts w:ascii="Abadi" w:hAnsi="Abadi"/>
          <w:b/>
        </w:rPr>
      </w:pPr>
      <w:r w:rsidRPr="00DF248B">
        <w:rPr>
          <w:rFonts w:ascii="Abadi" w:hAnsi="Abadi"/>
          <w:noProof/>
          <w:lang w:val="es-ES"/>
        </w:rPr>
        <w:drawing>
          <wp:inline distT="0" distB="0" distL="0" distR="0" wp14:anchorId="1A5074A5" wp14:editId="1B97A234">
            <wp:extent cx="1663200" cy="108000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3200" cy="1080000"/>
                    </a:xfrm>
                    <a:prstGeom prst="rect">
                      <a:avLst/>
                    </a:prstGeom>
                    <a:noFill/>
                    <a:ln>
                      <a:noFill/>
                    </a:ln>
                  </pic:spPr>
                </pic:pic>
              </a:graphicData>
            </a:graphic>
          </wp:inline>
        </w:drawing>
      </w:r>
    </w:p>
    <w:p w14:paraId="0383DD72" w14:textId="77777777" w:rsidR="00C339B9" w:rsidRPr="00DF248B" w:rsidRDefault="00C339B9" w:rsidP="005D7F11">
      <w:pPr>
        <w:pBdr>
          <w:bottom w:val="single" w:sz="12" w:space="1" w:color="auto"/>
        </w:pBdr>
        <w:jc w:val="both"/>
        <w:rPr>
          <w:rFonts w:ascii="Abadi" w:hAnsi="Abadi" w:cstheme="minorHAnsi"/>
          <w:b/>
        </w:rPr>
      </w:pPr>
    </w:p>
    <w:p w14:paraId="43256D46" w14:textId="6D1DC6CD" w:rsidR="005D7F11" w:rsidRPr="00DF248B" w:rsidRDefault="00120DF2" w:rsidP="00051E2E">
      <w:pPr>
        <w:pBdr>
          <w:bottom w:val="single" w:sz="12" w:space="1" w:color="auto"/>
        </w:pBdr>
        <w:jc w:val="both"/>
        <w:rPr>
          <w:rFonts w:ascii="Abadi" w:hAnsi="Abadi" w:cstheme="minorHAnsi"/>
          <w:b/>
        </w:rPr>
      </w:pPr>
      <w:r>
        <w:rPr>
          <w:rFonts w:ascii="Abadi" w:hAnsi="Abadi" w:cstheme="minorHAnsi"/>
          <w:b/>
        </w:rPr>
        <w:t>Documento de p</w:t>
      </w:r>
      <w:r w:rsidR="005D7F11" w:rsidRPr="00DF248B">
        <w:rPr>
          <w:rFonts w:ascii="Abadi" w:hAnsi="Abadi" w:cstheme="minorHAnsi"/>
          <w:b/>
        </w:rPr>
        <w:t xml:space="preserve">ropuestas de enmiendas del </w:t>
      </w:r>
      <w:r w:rsidR="00E75F34" w:rsidRPr="00DF248B">
        <w:rPr>
          <w:rFonts w:ascii="Abadi" w:hAnsi="Abadi" w:cstheme="minorHAnsi"/>
          <w:b/>
        </w:rPr>
        <w:t xml:space="preserve">movimiento </w:t>
      </w:r>
      <w:r w:rsidR="005D7F11" w:rsidRPr="00DF248B">
        <w:rPr>
          <w:rFonts w:ascii="Abadi" w:hAnsi="Abadi" w:cstheme="minorHAnsi"/>
          <w:b/>
        </w:rPr>
        <w:t>CERMI</w:t>
      </w:r>
      <w:r w:rsidR="00E75F34" w:rsidRPr="00DF248B">
        <w:rPr>
          <w:rFonts w:ascii="Abadi" w:hAnsi="Abadi" w:cstheme="minorHAnsi"/>
          <w:b/>
        </w:rPr>
        <w:t xml:space="preserve"> </w:t>
      </w:r>
      <w:r w:rsidR="00051E2E" w:rsidRPr="00DF248B">
        <w:rPr>
          <w:rFonts w:ascii="Abadi" w:hAnsi="Abadi" w:cstheme="minorHAnsi"/>
          <w:b/>
        </w:rPr>
        <w:t xml:space="preserve">al </w:t>
      </w:r>
      <w:r w:rsidR="00CF48C2" w:rsidRPr="00DF248B">
        <w:rPr>
          <w:rFonts w:ascii="Abadi" w:hAnsi="Abadi" w:cstheme="minorHAnsi"/>
          <w:b/>
        </w:rPr>
        <w:t>A</w:t>
      </w:r>
      <w:r w:rsidR="00051E2E" w:rsidRPr="00DF248B">
        <w:rPr>
          <w:rFonts w:ascii="Abadi" w:hAnsi="Abadi" w:cstheme="minorHAnsi"/>
          <w:b/>
        </w:rPr>
        <w:t xml:space="preserve">nteproyecto de </w:t>
      </w:r>
      <w:r w:rsidR="00CF48C2" w:rsidRPr="00DF248B">
        <w:rPr>
          <w:rFonts w:ascii="Abadi" w:hAnsi="Abadi" w:cstheme="minorHAnsi"/>
          <w:b/>
        </w:rPr>
        <w:t>L</w:t>
      </w:r>
      <w:r w:rsidR="00051E2E" w:rsidRPr="00DF248B">
        <w:rPr>
          <w:rFonts w:ascii="Abadi" w:hAnsi="Abadi" w:cstheme="minorHAnsi"/>
          <w:b/>
        </w:rPr>
        <w:t xml:space="preserve">ey de creación de la autoridad administrativa independiente de </w:t>
      </w:r>
      <w:r w:rsidR="005C7FD0" w:rsidRPr="00DF248B">
        <w:rPr>
          <w:rFonts w:ascii="Abadi" w:hAnsi="Abadi" w:cstheme="minorHAnsi"/>
          <w:b/>
        </w:rPr>
        <w:t>d</w:t>
      </w:r>
      <w:r w:rsidR="00051E2E" w:rsidRPr="00DF248B">
        <w:rPr>
          <w:rFonts w:ascii="Abadi" w:hAnsi="Abadi" w:cstheme="minorHAnsi"/>
          <w:b/>
        </w:rPr>
        <w:t>efensa del cliente financiero</w:t>
      </w:r>
    </w:p>
    <w:p w14:paraId="0DDDE303" w14:textId="77777777" w:rsidR="005D7F11" w:rsidRPr="00DF248B" w:rsidRDefault="005D7F11" w:rsidP="005D7F11">
      <w:pPr>
        <w:jc w:val="both"/>
        <w:rPr>
          <w:rFonts w:ascii="Abadi" w:hAnsi="Abadi" w:cstheme="minorHAnsi"/>
        </w:rPr>
      </w:pPr>
    </w:p>
    <w:p w14:paraId="145A8FA2" w14:textId="4AD2F711" w:rsidR="005D7F11" w:rsidRPr="00DF248B" w:rsidRDefault="005D7F11" w:rsidP="005D7F11">
      <w:pPr>
        <w:jc w:val="both"/>
        <w:rPr>
          <w:rFonts w:ascii="Abadi" w:eastAsia="Times New Roman" w:hAnsi="Abadi" w:cstheme="minorHAnsi"/>
          <w:color w:val="000000"/>
          <w:lang w:val="es-ES"/>
        </w:rPr>
      </w:pPr>
      <w:r w:rsidRPr="00DF248B">
        <w:rPr>
          <w:rFonts w:ascii="Abadi" w:hAnsi="Abadi" w:cstheme="minorHAnsi"/>
        </w:rPr>
        <w:t xml:space="preserve">El Comité Español de Representantes de Personas con Discapacidad (CERMI) </w:t>
      </w:r>
      <w:r w:rsidR="006878C0" w:rsidRPr="00DF248B">
        <w:rPr>
          <w:rFonts w:ascii="Abadi" w:hAnsi="Abadi" w:cstheme="minorHAnsi"/>
        </w:rPr>
        <w:t>plantea las siguientes enmiendas al texto del Anteproyecto de Ley de creación de la autoridad administrativa independiente de defensa del cliente financiero,</w:t>
      </w:r>
      <w:r w:rsidRPr="00DF248B">
        <w:rPr>
          <w:rFonts w:ascii="Abadi" w:eastAsia="Times New Roman" w:hAnsi="Abadi" w:cstheme="minorHAnsi"/>
          <w:color w:val="000000"/>
          <w:lang w:val="es-ES"/>
        </w:rPr>
        <w:t xml:space="preserve"> orientadas a mejorar determinados aspectos del </w:t>
      </w:r>
      <w:r w:rsidR="006878C0" w:rsidRPr="00DF248B">
        <w:rPr>
          <w:rFonts w:ascii="Abadi" w:eastAsia="Times New Roman" w:hAnsi="Abadi" w:cstheme="minorHAnsi"/>
          <w:color w:val="000000"/>
          <w:lang w:val="es-ES"/>
        </w:rPr>
        <w:t>citado Anteproyecto de Ley.</w:t>
      </w:r>
    </w:p>
    <w:p w14:paraId="1A5D1F98" w14:textId="0191CA96" w:rsidR="006878C0" w:rsidRPr="00DF248B" w:rsidRDefault="006878C0" w:rsidP="005D7F11">
      <w:pPr>
        <w:jc w:val="both"/>
        <w:rPr>
          <w:rFonts w:ascii="Abadi" w:eastAsia="Times New Roman" w:hAnsi="Abadi" w:cstheme="minorHAnsi"/>
          <w:color w:val="000000"/>
          <w:lang w:val="es-ES"/>
        </w:rPr>
      </w:pPr>
    </w:p>
    <w:p w14:paraId="436C0CD4" w14:textId="3ED0883A" w:rsidR="006878C0" w:rsidRPr="00DF248B" w:rsidRDefault="006878C0" w:rsidP="006878C0">
      <w:pPr>
        <w:jc w:val="both"/>
        <w:rPr>
          <w:rFonts w:ascii="Abadi" w:hAnsi="Abadi" w:cstheme="minorHAnsi"/>
        </w:rPr>
      </w:pPr>
      <w:r w:rsidRPr="00DF248B">
        <w:rPr>
          <w:rFonts w:ascii="Abadi" w:hAnsi="Abadi" w:cstheme="minorHAnsi"/>
        </w:rPr>
        <w:t xml:space="preserve">Este documento de propuestas reivindica que </w:t>
      </w:r>
      <w:r w:rsidR="00CF48C2" w:rsidRPr="00DF248B">
        <w:rPr>
          <w:rFonts w:ascii="Abadi" w:hAnsi="Abadi" w:cstheme="minorHAnsi"/>
        </w:rPr>
        <w:t xml:space="preserve">la futura </w:t>
      </w:r>
      <w:r w:rsidRPr="00DF248B">
        <w:rPr>
          <w:rFonts w:ascii="Abadi" w:hAnsi="Abadi" w:cstheme="minorHAnsi"/>
        </w:rPr>
        <w:t>norma actualmente en fase de elaboración garantice la inclusión financiera a través de un protocolo de atención a personas con discapacidad. Todo ello para mejorar la protección de este grupo ciudadano en su condición de consumidoras de servicios financieros.</w:t>
      </w:r>
    </w:p>
    <w:p w14:paraId="70202BA1" w14:textId="77777777" w:rsidR="006878C0" w:rsidRPr="00DF248B" w:rsidRDefault="006878C0" w:rsidP="006878C0">
      <w:pPr>
        <w:jc w:val="both"/>
        <w:rPr>
          <w:rFonts w:ascii="Abadi" w:hAnsi="Abadi" w:cstheme="minorHAnsi"/>
        </w:rPr>
      </w:pPr>
    </w:p>
    <w:p w14:paraId="2334EE6B" w14:textId="3142C1BF" w:rsidR="006878C0" w:rsidRPr="00DF248B" w:rsidRDefault="006878C0" w:rsidP="006878C0">
      <w:pPr>
        <w:jc w:val="both"/>
        <w:rPr>
          <w:rFonts w:ascii="Abadi" w:hAnsi="Abadi" w:cstheme="minorHAnsi"/>
        </w:rPr>
      </w:pPr>
      <w:r w:rsidRPr="00DF248B">
        <w:rPr>
          <w:rFonts w:ascii="Abadi" w:hAnsi="Abadi" w:cstheme="minorHAnsi"/>
        </w:rPr>
        <w:t xml:space="preserve">La reciente </w:t>
      </w:r>
      <w:hyperlink r:id="rId8" w:history="1">
        <w:r w:rsidRPr="00DF248B">
          <w:rPr>
            <w:rStyle w:val="Hipervnculo"/>
            <w:rFonts w:ascii="Abadi" w:hAnsi="Abadi" w:cstheme="minorHAnsi"/>
            <w:i/>
            <w:iCs/>
            <w:color w:val="auto"/>
            <w:u w:val="none"/>
          </w:rPr>
          <w:t>Ley 4/2022 de 25 de febrero de protección de los consumidores y usuarios frente a situaciones de vulnerabilidad social y económica</w:t>
        </w:r>
      </w:hyperlink>
      <w:r w:rsidRPr="00DF248B">
        <w:rPr>
          <w:rFonts w:ascii="Abadi" w:hAnsi="Abadi" w:cstheme="minorHAnsi"/>
        </w:rPr>
        <w:t xml:space="preserve"> es la base de este documento propositivo, ya que define el estatuto de persona consumidora vulnerable, incluyendo a las personas con discapacidad y personas mayores y, por otra parte, obliga a favorecer la inclusión financiera de las personas </w:t>
      </w:r>
      <w:r w:rsidR="005C7FD0" w:rsidRPr="00DF248B">
        <w:rPr>
          <w:rFonts w:ascii="Abadi" w:hAnsi="Abadi" w:cstheme="minorHAnsi"/>
        </w:rPr>
        <w:t>en mayor riesgo de exclusión</w:t>
      </w:r>
      <w:r w:rsidRPr="00DF248B">
        <w:rPr>
          <w:rFonts w:ascii="Abadi" w:hAnsi="Abadi" w:cstheme="minorHAnsi"/>
        </w:rPr>
        <w:t>.</w:t>
      </w:r>
    </w:p>
    <w:p w14:paraId="51159117" w14:textId="44082209" w:rsidR="006878C0" w:rsidRPr="00DF248B" w:rsidRDefault="006878C0" w:rsidP="005D7F11">
      <w:pPr>
        <w:jc w:val="both"/>
        <w:rPr>
          <w:rFonts w:ascii="Abadi" w:eastAsia="Times New Roman" w:hAnsi="Abadi" w:cstheme="minorHAnsi"/>
          <w:color w:val="000000"/>
        </w:rPr>
      </w:pPr>
    </w:p>
    <w:p w14:paraId="070E9C2C" w14:textId="77777777" w:rsidR="0053648A" w:rsidRPr="00DF248B" w:rsidRDefault="0053648A" w:rsidP="005D7F11">
      <w:pPr>
        <w:jc w:val="both"/>
        <w:rPr>
          <w:rFonts w:ascii="Abadi" w:eastAsia="Times New Roman" w:hAnsi="Abadi" w:cstheme="minorHAnsi"/>
          <w:color w:val="000000"/>
        </w:rPr>
      </w:pPr>
    </w:p>
    <w:p w14:paraId="7144ED66" w14:textId="4327D3A0" w:rsidR="005D7F11" w:rsidRPr="00DF248B" w:rsidRDefault="006878C0" w:rsidP="005D7F11">
      <w:pPr>
        <w:jc w:val="both"/>
        <w:rPr>
          <w:rFonts w:ascii="Abadi" w:eastAsia="Times New Roman" w:hAnsi="Abadi" w:cstheme="minorHAnsi"/>
          <w:b/>
          <w:bCs/>
          <w:color w:val="000000"/>
          <w:u w:val="single"/>
          <w:lang w:val="es-ES"/>
        </w:rPr>
      </w:pPr>
      <w:r w:rsidRPr="00DF248B">
        <w:rPr>
          <w:rFonts w:ascii="Abadi" w:eastAsia="Times New Roman" w:hAnsi="Abadi" w:cstheme="minorHAnsi"/>
          <w:b/>
          <w:bCs/>
          <w:color w:val="000000"/>
          <w:u w:val="single"/>
          <w:lang w:val="es-ES"/>
        </w:rPr>
        <w:t xml:space="preserve">EXPOSICIÓN DE MOTIVOS </w:t>
      </w:r>
    </w:p>
    <w:p w14:paraId="7EB63C85" w14:textId="77777777" w:rsidR="00263B3B" w:rsidRPr="00DF248B" w:rsidRDefault="00263B3B" w:rsidP="001D2E03">
      <w:pPr>
        <w:jc w:val="both"/>
        <w:rPr>
          <w:rFonts w:ascii="Abadi" w:hAnsi="Abadi" w:cstheme="minorHAnsi"/>
          <w:b/>
          <w:u w:val="single"/>
        </w:rPr>
      </w:pPr>
    </w:p>
    <w:p w14:paraId="61E25B19" w14:textId="6C50BEB2" w:rsidR="001D2E03" w:rsidRPr="00DF248B" w:rsidRDefault="001D2E03" w:rsidP="001D2E03">
      <w:pPr>
        <w:jc w:val="both"/>
        <w:rPr>
          <w:rFonts w:ascii="Abadi" w:hAnsi="Abadi" w:cstheme="minorHAnsi"/>
          <w:b/>
          <w:u w:val="single"/>
        </w:rPr>
      </w:pPr>
      <w:r w:rsidRPr="00DF248B">
        <w:rPr>
          <w:rFonts w:ascii="Abadi" w:hAnsi="Abadi" w:cstheme="minorHAnsi"/>
          <w:b/>
          <w:u w:val="single"/>
        </w:rPr>
        <w:t xml:space="preserve">1ª Enmienda - De </w:t>
      </w:r>
      <w:r w:rsidR="00AF7DDE" w:rsidRPr="00DF248B">
        <w:rPr>
          <w:rFonts w:ascii="Abadi" w:hAnsi="Abadi" w:cstheme="minorHAnsi"/>
          <w:b/>
          <w:u w:val="single"/>
        </w:rPr>
        <w:t>modifica</w:t>
      </w:r>
      <w:r w:rsidRPr="00DF248B">
        <w:rPr>
          <w:rFonts w:ascii="Abadi" w:hAnsi="Abadi" w:cstheme="minorHAnsi"/>
          <w:b/>
          <w:u w:val="single"/>
        </w:rPr>
        <w:t xml:space="preserve">ción - Al </w:t>
      </w:r>
      <w:r w:rsidR="006878C0" w:rsidRPr="00DF248B">
        <w:rPr>
          <w:rFonts w:ascii="Abadi" w:hAnsi="Abadi" w:cstheme="minorHAnsi"/>
          <w:b/>
          <w:u w:val="single"/>
        </w:rPr>
        <w:t>Capítulo II</w:t>
      </w:r>
    </w:p>
    <w:p w14:paraId="6A628DAF" w14:textId="20FA1006" w:rsidR="001D2E03" w:rsidRPr="00DF248B" w:rsidRDefault="001D2E03" w:rsidP="005D7F11">
      <w:pPr>
        <w:jc w:val="both"/>
        <w:rPr>
          <w:rFonts w:ascii="Abadi" w:hAnsi="Abadi" w:cstheme="minorHAnsi"/>
        </w:rPr>
      </w:pPr>
    </w:p>
    <w:p w14:paraId="74ABD5C6" w14:textId="53B936A2" w:rsidR="005F636C" w:rsidRPr="00DF248B" w:rsidRDefault="005F636C" w:rsidP="005F636C">
      <w:pPr>
        <w:jc w:val="both"/>
        <w:rPr>
          <w:rFonts w:ascii="Abadi" w:hAnsi="Abadi" w:cstheme="minorHAnsi"/>
          <w:bCs/>
        </w:rPr>
      </w:pPr>
      <w:r w:rsidRPr="00DF248B">
        <w:rPr>
          <w:rFonts w:ascii="Abadi" w:hAnsi="Abadi" w:cstheme="minorHAnsi"/>
          <w:bCs/>
        </w:rPr>
        <w:t xml:space="preserve">Un claro ejemplo de iniciativas de esta naturaleza es, de un lado, el Protocolo Estratégico para Reforzar el Compromiso Social y Sostenible de la Banca, ampliado en febrero de 2022 para garantizar la atención de los colectivos vulnerables, entre ellos el de los mayores de 65 años </w:t>
      </w:r>
      <w:r w:rsidRPr="00DF248B">
        <w:rPr>
          <w:rFonts w:ascii="Abadi" w:hAnsi="Abadi" w:cstheme="minorHAnsi"/>
          <w:b/>
          <w:i/>
          <w:iCs/>
          <w:color w:val="FF0000"/>
          <w:u w:val="single"/>
        </w:rPr>
        <w:t>o personas con discapacidad</w:t>
      </w:r>
      <w:r w:rsidRPr="00DF248B">
        <w:rPr>
          <w:rFonts w:ascii="Abadi" w:hAnsi="Abadi" w:cstheme="minorHAnsi"/>
          <w:bCs/>
        </w:rPr>
        <w:t>,[…].</w:t>
      </w:r>
    </w:p>
    <w:p w14:paraId="34456BE8" w14:textId="77777777" w:rsidR="00D22CCC" w:rsidRPr="00DF248B" w:rsidRDefault="00D22CCC" w:rsidP="00D22CCC">
      <w:pPr>
        <w:jc w:val="both"/>
        <w:rPr>
          <w:rFonts w:ascii="Abadi" w:hAnsi="Abadi" w:cstheme="minorHAnsi"/>
        </w:rPr>
      </w:pPr>
    </w:p>
    <w:p w14:paraId="566C86B8" w14:textId="77777777" w:rsidR="00444685" w:rsidRPr="00DF248B" w:rsidRDefault="00444685" w:rsidP="00444685">
      <w:pPr>
        <w:jc w:val="both"/>
        <w:rPr>
          <w:rFonts w:ascii="Abadi" w:hAnsi="Abadi" w:cstheme="minorHAnsi"/>
          <w:i/>
          <w:iCs/>
          <w:u w:val="single"/>
        </w:rPr>
      </w:pPr>
      <w:r w:rsidRPr="00DF248B">
        <w:rPr>
          <w:rFonts w:ascii="Abadi" w:hAnsi="Abadi" w:cstheme="minorHAnsi"/>
          <w:i/>
          <w:iCs/>
          <w:u w:val="single"/>
        </w:rPr>
        <w:lastRenderedPageBreak/>
        <w:t>Justificación</w:t>
      </w:r>
    </w:p>
    <w:p w14:paraId="1C7914D7" w14:textId="37CCB907" w:rsidR="00444685" w:rsidRPr="00DF248B" w:rsidRDefault="00444685" w:rsidP="00444685">
      <w:pPr>
        <w:jc w:val="both"/>
        <w:rPr>
          <w:rFonts w:ascii="Abadi" w:hAnsi="Abadi" w:cstheme="minorHAnsi"/>
          <w:i/>
          <w:iCs/>
        </w:rPr>
      </w:pPr>
    </w:p>
    <w:p w14:paraId="43E31BE8" w14:textId="6DAB129E" w:rsidR="000E39CE" w:rsidRPr="00DF248B" w:rsidRDefault="000E39CE" w:rsidP="00444685">
      <w:pPr>
        <w:jc w:val="both"/>
        <w:rPr>
          <w:rFonts w:ascii="Abadi" w:hAnsi="Abadi" w:cstheme="minorHAnsi"/>
          <w:i/>
          <w:iCs/>
        </w:rPr>
      </w:pPr>
      <w:r w:rsidRPr="00DF248B">
        <w:rPr>
          <w:rFonts w:ascii="Abadi" w:hAnsi="Abadi" w:cstheme="minorHAnsi"/>
          <w:i/>
          <w:iCs/>
        </w:rPr>
        <w:t>Las personas con discapacidad tienen reconocido por la Ley 4/2022 de 25 de febrero de protección de los consumidores y usuarios frente a situaciones de vulnerabilidad social y económica, lo que hace que este grupo social sea beneficiario de una protección reforzada en el disfrute de servicios financieros. Por ello, consideramos que este grupo ciudadano debe tener visibilidad en esta ley, al igual que el de las personas mayores.</w:t>
      </w:r>
    </w:p>
    <w:p w14:paraId="2A674C0E" w14:textId="77777777" w:rsidR="000E39CE" w:rsidRPr="00DF248B" w:rsidRDefault="000E39CE" w:rsidP="00444685">
      <w:pPr>
        <w:jc w:val="both"/>
        <w:rPr>
          <w:rFonts w:ascii="Abadi" w:hAnsi="Abadi" w:cstheme="minorHAnsi"/>
          <w:i/>
          <w:iCs/>
        </w:rPr>
      </w:pPr>
    </w:p>
    <w:p w14:paraId="24697500" w14:textId="4C4F77CA" w:rsidR="00263B3B" w:rsidRPr="00DF248B" w:rsidRDefault="00263B3B" w:rsidP="00263B3B">
      <w:pPr>
        <w:jc w:val="both"/>
        <w:rPr>
          <w:rFonts w:ascii="Abadi" w:hAnsi="Abadi" w:cstheme="minorHAnsi"/>
          <w:b/>
          <w:u w:val="single"/>
        </w:rPr>
      </w:pPr>
      <w:r w:rsidRPr="00DF248B">
        <w:rPr>
          <w:rFonts w:ascii="Abadi" w:hAnsi="Abadi" w:cstheme="minorHAnsi"/>
          <w:b/>
          <w:u w:val="single"/>
        </w:rPr>
        <w:t xml:space="preserve">2ª Enmienda - De </w:t>
      </w:r>
      <w:r w:rsidR="00AF7DDE" w:rsidRPr="00DF248B">
        <w:rPr>
          <w:rFonts w:ascii="Abadi" w:hAnsi="Abadi" w:cstheme="minorHAnsi"/>
          <w:b/>
          <w:u w:val="single"/>
        </w:rPr>
        <w:t>modifica</w:t>
      </w:r>
      <w:r w:rsidRPr="00DF248B">
        <w:rPr>
          <w:rFonts w:ascii="Abadi" w:hAnsi="Abadi" w:cstheme="minorHAnsi"/>
          <w:b/>
          <w:u w:val="single"/>
        </w:rPr>
        <w:t>ción - Al Capítulo II</w:t>
      </w:r>
    </w:p>
    <w:p w14:paraId="1ABFB270" w14:textId="4DA59D22" w:rsidR="00EC72FD" w:rsidRPr="00DF248B" w:rsidRDefault="00EC72FD" w:rsidP="00444685">
      <w:pPr>
        <w:jc w:val="both"/>
        <w:rPr>
          <w:rFonts w:ascii="Abadi" w:hAnsi="Abadi" w:cstheme="minorHAnsi"/>
        </w:rPr>
      </w:pPr>
    </w:p>
    <w:p w14:paraId="6589F4D2" w14:textId="6CA9D8BE" w:rsidR="00263B3B" w:rsidRPr="00DF248B" w:rsidRDefault="00263B3B" w:rsidP="00263B3B">
      <w:pPr>
        <w:jc w:val="both"/>
        <w:rPr>
          <w:rFonts w:ascii="Abadi" w:hAnsi="Abadi" w:cstheme="minorHAnsi"/>
        </w:rPr>
      </w:pPr>
      <w:r w:rsidRPr="00DF248B">
        <w:rPr>
          <w:rFonts w:ascii="Abadi" w:hAnsi="Abadi" w:cstheme="minorHAnsi"/>
        </w:rPr>
        <w:t xml:space="preserve">En especial, se ha incorporado, en el marco de los servicios de atención a la clientela, el principio de prestación personalizada de servicios financieros, que debe tener en consideración circunstancias personales de los clientes, como la edad, </w:t>
      </w:r>
      <w:r w:rsidRPr="00DF248B">
        <w:rPr>
          <w:rFonts w:ascii="Abadi" w:hAnsi="Abadi" w:cstheme="minorHAnsi"/>
          <w:b/>
          <w:bCs/>
          <w:i/>
          <w:iCs/>
          <w:color w:val="FF0000"/>
          <w:u w:val="single"/>
        </w:rPr>
        <w:t>el sexo y la situación de discapacidad,</w:t>
      </w:r>
      <w:r w:rsidRPr="00DF248B">
        <w:rPr>
          <w:rFonts w:ascii="Abadi" w:hAnsi="Abadi" w:cstheme="minorHAnsi"/>
        </w:rPr>
        <w:t xml:space="preserve"> y el nivel de competencias digitales, además de las características de la zona geográfica en la que residen, con el fin de reforzar la inclusión financiera en el ámbito de ese primer nivel de defensa del cliente.</w:t>
      </w:r>
    </w:p>
    <w:p w14:paraId="7D3D0876" w14:textId="1C524E0B" w:rsidR="00EC72FD" w:rsidRPr="00DF248B" w:rsidRDefault="00EC72FD" w:rsidP="00444685">
      <w:pPr>
        <w:jc w:val="both"/>
        <w:rPr>
          <w:rFonts w:ascii="Abadi" w:hAnsi="Abadi" w:cstheme="minorHAnsi"/>
        </w:rPr>
      </w:pPr>
    </w:p>
    <w:p w14:paraId="0D0869B4" w14:textId="77777777" w:rsidR="00760C88" w:rsidRPr="00DF248B" w:rsidRDefault="00760C88" w:rsidP="00760C88">
      <w:pPr>
        <w:jc w:val="both"/>
        <w:rPr>
          <w:rFonts w:ascii="Abadi" w:hAnsi="Abadi" w:cstheme="minorHAnsi"/>
          <w:i/>
          <w:iCs/>
          <w:u w:val="single"/>
        </w:rPr>
      </w:pPr>
      <w:r w:rsidRPr="00DF248B">
        <w:rPr>
          <w:rFonts w:ascii="Abadi" w:hAnsi="Abadi" w:cstheme="minorHAnsi"/>
          <w:i/>
          <w:iCs/>
          <w:u w:val="single"/>
        </w:rPr>
        <w:t>Justificación</w:t>
      </w:r>
    </w:p>
    <w:p w14:paraId="16CBE2A7" w14:textId="77777777" w:rsidR="00760C88" w:rsidRPr="00DF248B" w:rsidRDefault="00760C88" w:rsidP="00760C88">
      <w:pPr>
        <w:jc w:val="both"/>
        <w:rPr>
          <w:rFonts w:ascii="Abadi" w:hAnsi="Abadi" w:cstheme="minorHAnsi"/>
          <w:i/>
          <w:iCs/>
        </w:rPr>
      </w:pPr>
    </w:p>
    <w:p w14:paraId="26C2E65A" w14:textId="77777777" w:rsidR="00760C88" w:rsidRPr="00DF248B" w:rsidRDefault="00760C88" w:rsidP="00760C88">
      <w:pPr>
        <w:jc w:val="both"/>
        <w:rPr>
          <w:rFonts w:ascii="Abadi" w:hAnsi="Abadi" w:cstheme="minorHAnsi"/>
          <w:i/>
          <w:iCs/>
        </w:rPr>
      </w:pPr>
      <w:r w:rsidRPr="00DF248B">
        <w:rPr>
          <w:rFonts w:ascii="Abadi" w:hAnsi="Abadi" w:cstheme="minorHAnsi"/>
          <w:i/>
          <w:iCs/>
        </w:rPr>
        <w:t>La Ley 4/2022 de 25 de febrero de protección de los consumidores y usuarios frente a situaciones de vulnerabilidad social y económica, lo que hace que este grupo social sea beneficiario de una protección reforzada en el disfrute de servicios financieros. Por ello, consideramos que este grupo ciudadano debe tener la misma visibilidad en esta ley, que las personas mayores. Por otra parte, se desea incidir en el mayor riesgo de exclusión motivado por la suma de factores de interseccionalidad asociados a la discapacidad.</w:t>
      </w:r>
    </w:p>
    <w:p w14:paraId="7C881E89" w14:textId="77777777" w:rsidR="00760C88" w:rsidRPr="00DF248B" w:rsidRDefault="00760C88" w:rsidP="00444685">
      <w:pPr>
        <w:jc w:val="both"/>
        <w:rPr>
          <w:rFonts w:ascii="Abadi" w:hAnsi="Abadi" w:cstheme="minorHAnsi"/>
        </w:rPr>
      </w:pPr>
    </w:p>
    <w:p w14:paraId="182B66A2" w14:textId="51080BCE" w:rsidR="000C26A0" w:rsidRPr="00DF248B" w:rsidRDefault="000C26A0" w:rsidP="000C26A0">
      <w:pPr>
        <w:jc w:val="both"/>
        <w:rPr>
          <w:rFonts w:ascii="Abadi" w:hAnsi="Abadi" w:cstheme="minorHAnsi"/>
          <w:b/>
          <w:u w:val="single"/>
        </w:rPr>
      </w:pPr>
      <w:r w:rsidRPr="00DF248B">
        <w:rPr>
          <w:rFonts w:ascii="Abadi" w:hAnsi="Abadi" w:cstheme="minorHAnsi"/>
          <w:b/>
          <w:u w:val="single"/>
        </w:rPr>
        <w:t xml:space="preserve">3ª Enmienda - De adición - Al Capítulo </w:t>
      </w:r>
      <w:r w:rsidR="00036120" w:rsidRPr="00DF248B">
        <w:rPr>
          <w:rFonts w:ascii="Abadi" w:hAnsi="Abadi" w:cstheme="minorHAnsi"/>
          <w:b/>
          <w:u w:val="single"/>
        </w:rPr>
        <w:t>V</w:t>
      </w:r>
    </w:p>
    <w:p w14:paraId="540D21BA" w14:textId="77777777" w:rsidR="000C26A0" w:rsidRPr="00DF248B" w:rsidRDefault="000C26A0" w:rsidP="000C26A0">
      <w:pPr>
        <w:jc w:val="both"/>
        <w:rPr>
          <w:rFonts w:ascii="Abadi" w:hAnsi="Abadi" w:cstheme="minorHAnsi"/>
        </w:rPr>
      </w:pPr>
    </w:p>
    <w:p w14:paraId="31A42DEA" w14:textId="77777777" w:rsidR="00036120" w:rsidRPr="00DF248B" w:rsidRDefault="00036120" w:rsidP="00444685">
      <w:pPr>
        <w:jc w:val="both"/>
        <w:rPr>
          <w:rFonts w:ascii="Abadi" w:hAnsi="Abadi" w:cstheme="minorHAnsi"/>
          <w:b/>
          <w:bCs/>
          <w:i/>
          <w:iCs/>
          <w:color w:val="FF0000"/>
          <w:u w:val="single"/>
        </w:rPr>
      </w:pPr>
      <w:r w:rsidRPr="00DF248B">
        <w:rPr>
          <w:rFonts w:ascii="Abadi" w:hAnsi="Abadi" w:cstheme="minorHAnsi"/>
          <w:b/>
          <w:bCs/>
          <w:i/>
          <w:iCs/>
          <w:color w:val="FF0000"/>
          <w:u w:val="single"/>
        </w:rPr>
        <w:t>A estas disposiciones deben añadirse las relacionadas con la protección reforzada de las personas consumidoras vulnerables:</w:t>
      </w:r>
    </w:p>
    <w:p w14:paraId="5AE1C875" w14:textId="77777777" w:rsidR="00036120" w:rsidRPr="00DF248B" w:rsidRDefault="00036120" w:rsidP="00444685">
      <w:pPr>
        <w:jc w:val="both"/>
        <w:rPr>
          <w:rFonts w:ascii="Abadi" w:hAnsi="Abadi" w:cstheme="minorHAnsi"/>
          <w:b/>
          <w:bCs/>
          <w:i/>
          <w:iCs/>
          <w:color w:val="FF0000"/>
          <w:u w:val="single"/>
        </w:rPr>
      </w:pPr>
    </w:p>
    <w:p w14:paraId="0712F537" w14:textId="199B6774" w:rsidR="000C26A0" w:rsidRPr="00DF248B" w:rsidRDefault="00036120" w:rsidP="004A6CA7">
      <w:pPr>
        <w:ind w:left="708"/>
        <w:jc w:val="both"/>
        <w:rPr>
          <w:rFonts w:ascii="Abadi" w:hAnsi="Abadi" w:cstheme="minorHAnsi"/>
          <w:b/>
          <w:bCs/>
          <w:i/>
          <w:iCs/>
          <w:color w:val="FF0000"/>
          <w:u w:val="single"/>
        </w:rPr>
      </w:pPr>
      <w:r w:rsidRPr="00DF248B">
        <w:rPr>
          <w:rFonts w:ascii="Abadi" w:hAnsi="Abadi" w:cstheme="minorHAnsi"/>
          <w:b/>
          <w:bCs/>
          <w:i/>
          <w:iCs/>
          <w:color w:val="FF0000"/>
          <w:u w:val="single"/>
        </w:rPr>
        <w:t>la Nueva Agenda del Consumidor2020-2025, que incluye entre sus cinco ejes prioritarios el eje d) las necesidades específicas de determinados grupos de consumidores.</w:t>
      </w:r>
    </w:p>
    <w:p w14:paraId="4CD90F99" w14:textId="2AD29509" w:rsidR="00036120" w:rsidRPr="00DF248B" w:rsidRDefault="00036120" w:rsidP="004A6CA7">
      <w:pPr>
        <w:ind w:left="708"/>
        <w:jc w:val="both"/>
        <w:rPr>
          <w:rFonts w:ascii="Abadi" w:hAnsi="Abadi" w:cstheme="minorHAnsi"/>
          <w:b/>
          <w:bCs/>
          <w:i/>
          <w:iCs/>
          <w:color w:val="FF0000"/>
          <w:u w:val="single"/>
        </w:rPr>
      </w:pPr>
    </w:p>
    <w:p w14:paraId="6BAC4C8A" w14:textId="0C491251" w:rsidR="00036120" w:rsidRPr="00DF248B" w:rsidRDefault="00036120" w:rsidP="004A6CA7">
      <w:pPr>
        <w:ind w:left="708"/>
        <w:jc w:val="both"/>
        <w:rPr>
          <w:rFonts w:ascii="Abadi" w:hAnsi="Abadi" w:cstheme="minorHAnsi"/>
          <w:b/>
          <w:bCs/>
          <w:i/>
          <w:iCs/>
          <w:color w:val="FF0000"/>
          <w:u w:val="single"/>
        </w:rPr>
      </w:pPr>
      <w:r w:rsidRPr="00DF248B">
        <w:rPr>
          <w:rFonts w:ascii="Abadi" w:hAnsi="Abadi" w:cstheme="minorHAnsi"/>
          <w:b/>
          <w:bCs/>
          <w:i/>
          <w:iCs/>
          <w:color w:val="FF0000"/>
          <w:u w:val="single"/>
        </w:rPr>
        <w:t xml:space="preserve">la Convención Internacional sobre los Derechos de las Personas con Discapacidad, que en su Artículo 9 exige asegurar el acceso de las </w:t>
      </w:r>
      <w:r w:rsidRPr="00DF248B">
        <w:rPr>
          <w:rFonts w:ascii="Abadi" w:hAnsi="Abadi" w:cstheme="minorHAnsi"/>
          <w:b/>
          <w:bCs/>
          <w:i/>
          <w:iCs/>
          <w:color w:val="FF0000"/>
          <w:u w:val="single"/>
        </w:rPr>
        <w:lastRenderedPageBreak/>
        <w:t>personas con discapacidad, en igualdad de condiciones con las demás a otros servicios e instalaciones abiertos al público o de uso público.</w:t>
      </w:r>
    </w:p>
    <w:p w14:paraId="62B6C188" w14:textId="19678095" w:rsidR="000C26A0" w:rsidRPr="00DF248B" w:rsidRDefault="000C26A0" w:rsidP="004A6CA7">
      <w:pPr>
        <w:ind w:left="708"/>
        <w:jc w:val="both"/>
        <w:rPr>
          <w:rFonts w:ascii="Abadi" w:hAnsi="Abadi" w:cstheme="minorHAnsi"/>
          <w:b/>
          <w:bCs/>
          <w:i/>
          <w:iCs/>
          <w:color w:val="FF0000"/>
          <w:u w:val="single"/>
        </w:rPr>
      </w:pPr>
    </w:p>
    <w:p w14:paraId="32BC838F" w14:textId="1C60D30E" w:rsidR="004A6CA7" w:rsidRPr="00DF248B" w:rsidRDefault="004A6CA7" w:rsidP="004A6CA7">
      <w:pPr>
        <w:ind w:left="708"/>
        <w:jc w:val="both"/>
        <w:rPr>
          <w:rFonts w:ascii="Abadi" w:hAnsi="Abadi" w:cstheme="minorHAnsi"/>
          <w:b/>
          <w:bCs/>
          <w:i/>
          <w:iCs/>
          <w:color w:val="FF0000"/>
          <w:u w:val="single"/>
        </w:rPr>
      </w:pPr>
      <w:r w:rsidRPr="00DF248B">
        <w:rPr>
          <w:rFonts w:ascii="Abadi" w:hAnsi="Abadi" w:cstheme="minorHAnsi"/>
          <w:b/>
          <w:bCs/>
          <w:i/>
          <w:iCs/>
          <w:color w:val="FF0000"/>
          <w:u w:val="single"/>
        </w:rPr>
        <w:t>la Ley 4/2022, de 25 de febrero, de protección de los consumidores y usuarios frente a situaciones de vulnerabilidad social y económica, que establece la protección reforzada de las personas consumidoras vulnerables en el ámbito del consumo, incluidos los servicios financieros.</w:t>
      </w:r>
    </w:p>
    <w:p w14:paraId="4CC31E7A" w14:textId="568A02D9" w:rsidR="004A6CA7" w:rsidRPr="00DF248B" w:rsidRDefault="004A6CA7" w:rsidP="00444685">
      <w:pPr>
        <w:jc w:val="both"/>
        <w:rPr>
          <w:rFonts w:ascii="Abadi" w:hAnsi="Abadi" w:cstheme="minorHAnsi"/>
        </w:rPr>
      </w:pPr>
    </w:p>
    <w:p w14:paraId="079C27E3" w14:textId="0CB2D5E8" w:rsidR="0053648A" w:rsidRPr="00DF248B" w:rsidRDefault="0053648A" w:rsidP="00444685">
      <w:pPr>
        <w:jc w:val="both"/>
        <w:rPr>
          <w:rFonts w:ascii="Abadi" w:hAnsi="Abadi" w:cstheme="minorHAnsi"/>
        </w:rPr>
      </w:pPr>
    </w:p>
    <w:p w14:paraId="43C4DFBA" w14:textId="72C7B01E" w:rsidR="0053648A" w:rsidRPr="00DF248B" w:rsidRDefault="0053648A" w:rsidP="00444685">
      <w:pPr>
        <w:jc w:val="both"/>
        <w:rPr>
          <w:rFonts w:ascii="Abadi" w:hAnsi="Abadi" w:cstheme="minorHAnsi"/>
        </w:rPr>
      </w:pPr>
    </w:p>
    <w:p w14:paraId="71BC6F06" w14:textId="64FC2A65" w:rsidR="0053648A" w:rsidRPr="00DF248B" w:rsidRDefault="0053648A" w:rsidP="00444685">
      <w:pPr>
        <w:jc w:val="both"/>
        <w:rPr>
          <w:rFonts w:ascii="Abadi" w:hAnsi="Abadi" w:cstheme="minorHAnsi"/>
        </w:rPr>
      </w:pPr>
    </w:p>
    <w:p w14:paraId="38F35037" w14:textId="77777777" w:rsidR="0053648A" w:rsidRPr="00DF248B" w:rsidRDefault="0053648A" w:rsidP="00444685">
      <w:pPr>
        <w:jc w:val="both"/>
        <w:rPr>
          <w:rFonts w:ascii="Abadi" w:hAnsi="Abadi" w:cstheme="minorHAnsi"/>
        </w:rPr>
      </w:pPr>
    </w:p>
    <w:p w14:paraId="63DAF838" w14:textId="78182127" w:rsidR="00CF48C2" w:rsidRPr="00DF248B" w:rsidRDefault="00CF48C2" w:rsidP="00444685">
      <w:pPr>
        <w:jc w:val="both"/>
        <w:rPr>
          <w:rFonts w:ascii="Abadi" w:hAnsi="Abadi" w:cstheme="minorHAnsi"/>
          <w:i/>
          <w:iCs/>
          <w:u w:val="single"/>
        </w:rPr>
      </w:pPr>
      <w:r w:rsidRPr="00DF248B">
        <w:rPr>
          <w:rFonts w:ascii="Abadi" w:hAnsi="Abadi" w:cstheme="minorHAnsi"/>
          <w:i/>
          <w:iCs/>
          <w:u w:val="single"/>
        </w:rPr>
        <w:t>Justificación</w:t>
      </w:r>
    </w:p>
    <w:p w14:paraId="50BCD1C6" w14:textId="76C87577" w:rsidR="00CF48C2" w:rsidRPr="00DF248B" w:rsidRDefault="00CF48C2" w:rsidP="00444685">
      <w:pPr>
        <w:jc w:val="both"/>
        <w:rPr>
          <w:rFonts w:ascii="Abadi" w:hAnsi="Abadi" w:cstheme="minorHAnsi"/>
          <w:i/>
          <w:iCs/>
          <w:u w:val="single"/>
        </w:rPr>
      </w:pPr>
    </w:p>
    <w:p w14:paraId="034F3C96" w14:textId="27C9BEAB" w:rsidR="00CF48C2" w:rsidRPr="00DF248B" w:rsidRDefault="009C76D0" w:rsidP="00444685">
      <w:pPr>
        <w:jc w:val="both"/>
        <w:rPr>
          <w:rFonts w:ascii="Abadi" w:hAnsi="Abadi" w:cstheme="minorHAnsi"/>
          <w:i/>
          <w:iCs/>
        </w:rPr>
      </w:pPr>
      <w:r w:rsidRPr="00DF248B">
        <w:rPr>
          <w:rFonts w:ascii="Abadi" w:hAnsi="Abadi" w:cstheme="minorHAnsi"/>
          <w:i/>
          <w:iCs/>
        </w:rPr>
        <w:t>Todas las normas señaladas son la base argumental de la necesidad de protección reforzada de las personas con discapacidad como consumidoras de servicios financieros, así como del consumo financiero inclusivo.</w:t>
      </w:r>
    </w:p>
    <w:p w14:paraId="329F2841" w14:textId="77777777" w:rsidR="00CF48C2" w:rsidRPr="00DF248B" w:rsidRDefault="00CF48C2" w:rsidP="00444685">
      <w:pPr>
        <w:jc w:val="both"/>
        <w:rPr>
          <w:rFonts w:ascii="Abadi" w:hAnsi="Abadi" w:cstheme="minorHAnsi"/>
        </w:rPr>
      </w:pPr>
    </w:p>
    <w:p w14:paraId="6258A383" w14:textId="4E79645D" w:rsidR="002D3776" w:rsidRPr="00DF248B" w:rsidRDefault="002D3776" w:rsidP="002D3776">
      <w:pPr>
        <w:jc w:val="both"/>
        <w:rPr>
          <w:rFonts w:ascii="Abadi" w:hAnsi="Abadi" w:cstheme="minorHAnsi"/>
          <w:b/>
          <w:u w:val="single"/>
        </w:rPr>
      </w:pPr>
      <w:r w:rsidRPr="00DF248B">
        <w:rPr>
          <w:rFonts w:ascii="Abadi" w:hAnsi="Abadi" w:cstheme="minorHAnsi"/>
          <w:b/>
          <w:u w:val="single"/>
        </w:rPr>
        <w:t xml:space="preserve">4ª Enmienda - De </w:t>
      </w:r>
      <w:r w:rsidR="00AF7DDE" w:rsidRPr="00DF248B">
        <w:rPr>
          <w:rFonts w:ascii="Abadi" w:hAnsi="Abadi" w:cstheme="minorHAnsi"/>
          <w:b/>
          <w:u w:val="single"/>
        </w:rPr>
        <w:t>modifica</w:t>
      </w:r>
      <w:r w:rsidRPr="00DF248B">
        <w:rPr>
          <w:rFonts w:ascii="Abadi" w:hAnsi="Abadi" w:cstheme="minorHAnsi"/>
          <w:b/>
          <w:u w:val="single"/>
        </w:rPr>
        <w:t>ción - Al Capítulo V</w:t>
      </w:r>
    </w:p>
    <w:p w14:paraId="69ED86F4" w14:textId="7FEC7433" w:rsidR="000208FB" w:rsidRPr="00DF248B" w:rsidRDefault="000208FB" w:rsidP="000208FB">
      <w:pPr>
        <w:jc w:val="both"/>
        <w:rPr>
          <w:rFonts w:ascii="Abadi" w:hAnsi="Abadi" w:cstheme="minorHAnsi"/>
          <w:bCs/>
        </w:rPr>
      </w:pPr>
      <w:r w:rsidRPr="00DF248B">
        <w:rPr>
          <w:rFonts w:ascii="Abadi" w:hAnsi="Abadi" w:cstheme="minorHAnsi"/>
          <w:bCs/>
        </w:rPr>
        <w:t xml:space="preserve">En ese marco procedimental de la nueva Autoridad, se garantiza el principio de atención personalizada, entendido como aquel que tiene en consideración la edad, </w:t>
      </w:r>
      <w:r w:rsidRPr="00DF248B">
        <w:rPr>
          <w:rFonts w:ascii="Abadi" w:hAnsi="Abadi" w:cstheme="minorHAnsi"/>
          <w:b/>
          <w:i/>
          <w:iCs/>
          <w:color w:val="FF0000"/>
          <w:u w:val="single"/>
        </w:rPr>
        <w:t>el sexo y la situación de discapacidad</w:t>
      </w:r>
      <w:r w:rsidRPr="00DF248B">
        <w:rPr>
          <w:rFonts w:ascii="Abadi" w:hAnsi="Abadi" w:cstheme="minorHAnsi"/>
          <w:bCs/>
        </w:rPr>
        <w:t xml:space="preserve"> de la persona a la que se dirige o va a dirigirse la actuación de la autoridad, las características de la zona geográfica en la que reside la persona en términos de población y el nivel de competencias digitales de dicha persona, entre otras cuestiones.</w:t>
      </w:r>
    </w:p>
    <w:p w14:paraId="57BE845E" w14:textId="5B81BABD" w:rsidR="000208FB" w:rsidRPr="00DF248B" w:rsidRDefault="000208FB" w:rsidP="003E48A3">
      <w:pPr>
        <w:jc w:val="both"/>
        <w:rPr>
          <w:rFonts w:ascii="Abadi" w:hAnsi="Abadi" w:cstheme="minorHAnsi"/>
          <w:b/>
          <w:u w:val="single"/>
        </w:rPr>
      </w:pPr>
    </w:p>
    <w:p w14:paraId="6963C456" w14:textId="77777777" w:rsidR="00296A49" w:rsidRPr="00DF248B" w:rsidRDefault="00296A49" w:rsidP="00296A49">
      <w:pPr>
        <w:jc w:val="both"/>
        <w:rPr>
          <w:rFonts w:ascii="Abadi" w:hAnsi="Abadi" w:cstheme="minorHAnsi"/>
          <w:i/>
          <w:iCs/>
          <w:u w:val="single"/>
        </w:rPr>
      </w:pPr>
      <w:r w:rsidRPr="00DF248B">
        <w:rPr>
          <w:rFonts w:ascii="Abadi" w:hAnsi="Abadi" w:cstheme="minorHAnsi"/>
          <w:i/>
          <w:iCs/>
          <w:u w:val="single"/>
        </w:rPr>
        <w:t>Justificación</w:t>
      </w:r>
    </w:p>
    <w:p w14:paraId="337018DF" w14:textId="77777777" w:rsidR="00296A49" w:rsidRPr="00DF248B" w:rsidRDefault="00296A49" w:rsidP="00296A49">
      <w:pPr>
        <w:jc w:val="both"/>
        <w:rPr>
          <w:rFonts w:ascii="Abadi" w:hAnsi="Abadi" w:cstheme="minorHAnsi"/>
          <w:i/>
          <w:iCs/>
        </w:rPr>
      </w:pPr>
    </w:p>
    <w:p w14:paraId="6E76DFA0" w14:textId="47FF0ACA" w:rsidR="00296A49" w:rsidRPr="00DF248B" w:rsidRDefault="00760C88" w:rsidP="00296A49">
      <w:pPr>
        <w:jc w:val="both"/>
        <w:rPr>
          <w:rFonts w:ascii="Abadi" w:hAnsi="Abadi" w:cstheme="minorHAnsi"/>
          <w:i/>
          <w:iCs/>
        </w:rPr>
      </w:pPr>
      <w:r w:rsidRPr="00DF248B">
        <w:rPr>
          <w:rFonts w:ascii="Abadi" w:hAnsi="Abadi" w:cstheme="minorHAnsi"/>
          <w:i/>
          <w:iCs/>
        </w:rPr>
        <w:t>Ver enmienda 2ª</w:t>
      </w:r>
      <w:r w:rsidR="00F14B2F" w:rsidRPr="00DF248B">
        <w:rPr>
          <w:rFonts w:ascii="Abadi" w:hAnsi="Abadi" w:cstheme="minorHAnsi"/>
          <w:i/>
          <w:iCs/>
        </w:rPr>
        <w:t>.</w:t>
      </w:r>
    </w:p>
    <w:p w14:paraId="311763FE" w14:textId="77777777" w:rsidR="00296A49" w:rsidRPr="00DF248B" w:rsidRDefault="00296A49" w:rsidP="003E48A3">
      <w:pPr>
        <w:jc w:val="both"/>
        <w:rPr>
          <w:rFonts w:ascii="Abadi" w:hAnsi="Abadi" w:cstheme="minorHAnsi"/>
          <w:b/>
          <w:u w:val="single"/>
        </w:rPr>
      </w:pPr>
    </w:p>
    <w:p w14:paraId="1C804EE2" w14:textId="074737D6" w:rsidR="002D3776" w:rsidRPr="00DF248B" w:rsidRDefault="002D3776" w:rsidP="002D3776">
      <w:pPr>
        <w:jc w:val="both"/>
        <w:rPr>
          <w:rFonts w:ascii="Abadi" w:hAnsi="Abadi" w:cstheme="minorHAnsi"/>
          <w:b/>
          <w:u w:val="single"/>
        </w:rPr>
      </w:pPr>
      <w:r w:rsidRPr="00DF248B">
        <w:rPr>
          <w:rFonts w:ascii="Abadi" w:hAnsi="Abadi" w:cstheme="minorHAnsi"/>
          <w:b/>
          <w:u w:val="single"/>
        </w:rPr>
        <w:t xml:space="preserve">5ª Enmienda - De </w:t>
      </w:r>
      <w:r w:rsidR="00AF7DDE" w:rsidRPr="00DF248B">
        <w:rPr>
          <w:rFonts w:ascii="Abadi" w:hAnsi="Abadi" w:cstheme="minorHAnsi"/>
          <w:b/>
          <w:u w:val="single"/>
        </w:rPr>
        <w:t>modificac</w:t>
      </w:r>
      <w:r w:rsidRPr="00DF248B">
        <w:rPr>
          <w:rFonts w:ascii="Abadi" w:hAnsi="Abadi" w:cstheme="minorHAnsi"/>
          <w:b/>
          <w:u w:val="single"/>
        </w:rPr>
        <w:t>ión - Al Capítulo V</w:t>
      </w:r>
    </w:p>
    <w:p w14:paraId="1281996E" w14:textId="0DD1ED5A" w:rsidR="002D3776" w:rsidRPr="00DF248B" w:rsidRDefault="002D3776" w:rsidP="003E48A3">
      <w:pPr>
        <w:jc w:val="both"/>
        <w:rPr>
          <w:rFonts w:ascii="Abadi" w:hAnsi="Abadi" w:cstheme="minorHAnsi"/>
          <w:b/>
          <w:u w:val="single"/>
        </w:rPr>
      </w:pPr>
    </w:p>
    <w:p w14:paraId="498B5C04" w14:textId="0004242F" w:rsidR="002D3776" w:rsidRPr="00DF248B" w:rsidRDefault="00062661" w:rsidP="00062661">
      <w:pPr>
        <w:jc w:val="both"/>
        <w:rPr>
          <w:rFonts w:ascii="Abadi" w:hAnsi="Abadi" w:cstheme="minorHAnsi"/>
          <w:bCs/>
        </w:rPr>
      </w:pPr>
      <w:r w:rsidRPr="00DF248B">
        <w:rPr>
          <w:rFonts w:ascii="Abadi" w:hAnsi="Abadi" w:cstheme="minorHAnsi"/>
          <w:bCs/>
        </w:rPr>
        <w:t xml:space="preserve">Las estadísticas reflejan que hay una tendencia a una menor capacitación digital de las personas de más edad, </w:t>
      </w:r>
      <w:r w:rsidRPr="00DF248B">
        <w:rPr>
          <w:rFonts w:ascii="Abadi" w:hAnsi="Abadi" w:cstheme="minorHAnsi"/>
          <w:b/>
          <w:i/>
          <w:iCs/>
          <w:color w:val="FF0000"/>
          <w:u w:val="single"/>
        </w:rPr>
        <w:t xml:space="preserve">personas con discapacidad, especialmente mujeres con discapacidad mayores, </w:t>
      </w:r>
      <w:r w:rsidRPr="00DF248B">
        <w:rPr>
          <w:rFonts w:ascii="Abadi" w:hAnsi="Abadi" w:cstheme="minorHAnsi"/>
          <w:bCs/>
        </w:rPr>
        <w:t>menor renta y que viven en municipios de menor tamaño, siendo estas personas vulnerables el colectivo más perjudicado a la hora de asegurar la defensa de sus derechos como consumidores financieros, así como los que presentan más riesgo de exclusión digital y financiera</w:t>
      </w:r>
    </w:p>
    <w:p w14:paraId="333783E3" w14:textId="7D5369ED" w:rsidR="002D3776" w:rsidRPr="00DF248B" w:rsidRDefault="002D3776" w:rsidP="003E48A3">
      <w:pPr>
        <w:jc w:val="both"/>
        <w:rPr>
          <w:rFonts w:ascii="Abadi" w:hAnsi="Abadi" w:cstheme="minorHAnsi"/>
          <w:bCs/>
        </w:rPr>
      </w:pPr>
    </w:p>
    <w:p w14:paraId="495E1C12" w14:textId="77777777" w:rsidR="0001093A" w:rsidRPr="00DF248B" w:rsidRDefault="0001093A" w:rsidP="0001093A">
      <w:pPr>
        <w:jc w:val="both"/>
        <w:rPr>
          <w:rFonts w:ascii="Abadi" w:hAnsi="Abadi" w:cstheme="minorHAnsi"/>
          <w:i/>
          <w:iCs/>
          <w:u w:val="single"/>
        </w:rPr>
      </w:pPr>
      <w:r w:rsidRPr="00DF248B">
        <w:rPr>
          <w:rFonts w:ascii="Abadi" w:hAnsi="Abadi" w:cstheme="minorHAnsi"/>
          <w:i/>
          <w:iCs/>
          <w:u w:val="single"/>
        </w:rPr>
        <w:lastRenderedPageBreak/>
        <w:t>Justificación</w:t>
      </w:r>
    </w:p>
    <w:p w14:paraId="3A67B8E7" w14:textId="77777777" w:rsidR="0001093A" w:rsidRPr="00DF248B" w:rsidRDefault="0001093A" w:rsidP="0001093A">
      <w:pPr>
        <w:jc w:val="both"/>
        <w:rPr>
          <w:rFonts w:ascii="Abadi" w:hAnsi="Abadi" w:cstheme="minorHAnsi"/>
          <w:i/>
          <w:iCs/>
        </w:rPr>
      </w:pPr>
    </w:p>
    <w:p w14:paraId="382D5201" w14:textId="0D36C07A" w:rsidR="0001093A" w:rsidRPr="00DF248B" w:rsidRDefault="0001093A" w:rsidP="0001093A">
      <w:pPr>
        <w:jc w:val="both"/>
        <w:rPr>
          <w:rFonts w:ascii="Abadi" w:hAnsi="Abadi" w:cstheme="minorHAnsi"/>
          <w:i/>
          <w:iCs/>
        </w:rPr>
      </w:pPr>
      <w:r w:rsidRPr="00DF248B">
        <w:rPr>
          <w:rFonts w:ascii="Abadi" w:hAnsi="Abadi" w:cstheme="minorHAnsi"/>
          <w:i/>
          <w:iCs/>
        </w:rPr>
        <w:t>Se desea incidir en el mayor riesgo de exclusión motivado por la suma de factores de interseccionalidad asociados a la discapacidad.</w:t>
      </w:r>
    </w:p>
    <w:p w14:paraId="041391A0" w14:textId="7DC66995" w:rsidR="0001093A" w:rsidRPr="00DF248B" w:rsidRDefault="0001093A" w:rsidP="003E48A3">
      <w:pPr>
        <w:jc w:val="both"/>
        <w:rPr>
          <w:rFonts w:ascii="Abadi" w:hAnsi="Abadi" w:cstheme="minorHAnsi"/>
          <w:bCs/>
        </w:rPr>
      </w:pPr>
    </w:p>
    <w:p w14:paraId="0E36CAEB" w14:textId="01A47553" w:rsidR="00FA089A" w:rsidRPr="00DF248B" w:rsidRDefault="00FA089A" w:rsidP="00FA089A">
      <w:pPr>
        <w:jc w:val="both"/>
        <w:rPr>
          <w:rFonts w:ascii="Abadi" w:hAnsi="Abadi" w:cstheme="minorHAnsi"/>
          <w:b/>
          <w:u w:val="single"/>
        </w:rPr>
      </w:pPr>
      <w:r w:rsidRPr="00DF248B">
        <w:rPr>
          <w:rFonts w:ascii="Abadi" w:hAnsi="Abadi" w:cstheme="minorHAnsi"/>
          <w:b/>
          <w:u w:val="single"/>
        </w:rPr>
        <w:t xml:space="preserve">6ª Enmienda - De </w:t>
      </w:r>
      <w:r w:rsidR="00AF7DDE" w:rsidRPr="00DF248B">
        <w:rPr>
          <w:rFonts w:ascii="Abadi" w:hAnsi="Abadi" w:cstheme="minorHAnsi"/>
          <w:b/>
          <w:u w:val="single"/>
        </w:rPr>
        <w:t>modifica</w:t>
      </w:r>
      <w:r w:rsidRPr="00DF248B">
        <w:rPr>
          <w:rFonts w:ascii="Abadi" w:hAnsi="Abadi" w:cstheme="minorHAnsi"/>
          <w:b/>
          <w:u w:val="single"/>
        </w:rPr>
        <w:t>ción - Al Capítulo VI</w:t>
      </w:r>
    </w:p>
    <w:p w14:paraId="79196967" w14:textId="5EED9179" w:rsidR="00FA089A" w:rsidRPr="00DF248B" w:rsidRDefault="00FA089A" w:rsidP="003E48A3">
      <w:pPr>
        <w:jc w:val="both"/>
        <w:rPr>
          <w:rFonts w:ascii="Abadi" w:hAnsi="Abadi" w:cstheme="minorHAnsi"/>
          <w:bCs/>
        </w:rPr>
      </w:pPr>
    </w:p>
    <w:p w14:paraId="5AF2AEF0" w14:textId="2C377931" w:rsidR="00FA089A" w:rsidRPr="00DF248B" w:rsidRDefault="00FA089A" w:rsidP="00FA089A">
      <w:pPr>
        <w:jc w:val="both"/>
        <w:rPr>
          <w:rFonts w:ascii="Abadi" w:hAnsi="Abadi" w:cstheme="minorHAnsi"/>
          <w:bCs/>
        </w:rPr>
      </w:pPr>
      <w:r w:rsidRPr="00DF248B">
        <w:rPr>
          <w:rFonts w:ascii="Abadi" w:hAnsi="Abadi" w:cstheme="minorHAnsi"/>
          <w:bCs/>
        </w:rPr>
        <w:t xml:space="preserve">Asimismo, atendiendo especialmente a las dificultades de accesibilidad que pueden tener las personas mayores de 65 años y en general cualquier ciudadano con problemas para utilizar de los canales telemáticos para la presentación de escritos, </w:t>
      </w:r>
      <w:r w:rsidRPr="00DF248B">
        <w:rPr>
          <w:rFonts w:ascii="Abadi" w:hAnsi="Abadi" w:cstheme="minorHAnsi"/>
          <w:b/>
          <w:i/>
          <w:iCs/>
          <w:color w:val="FF0000"/>
          <w:u w:val="single"/>
        </w:rPr>
        <w:t>tales como las personas con discapacidad,</w:t>
      </w:r>
      <w:r w:rsidRPr="00DF248B">
        <w:rPr>
          <w:rFonts w:ascii="Abadi" w:hAnsi="Abadi" w:cstheme="minorHAnsi"/>
          <w:bCs/>
          <w:color w:val="FF0000"/>
        </w:rPr>
        <w:t xml:space="preserve"> </w:t>
      </w:r>
      <w:r w:rsidRPr="00DF248B">
        <w:rPr>
          <w:rFonts w:ascii="Abadi" w:hAnsi="Abadi" w:cstheme="minorHAnsi"/>
          <w:bCs/>
        </w:rPr>
        <w:t>se contempla específicamente que la presentación de reclamaciones pueda realizarse en los lugares establecidos en el artículo 16.4 de la Ley 39/2015, de 1 de octubre</w:t>
      </w:r>
    </w:p>
    <w:p w14:paraId="5CDC36FA" w14:textId="0882B727" w:rsidR="002D3776" w:rsidRPr="00DF248B" w:rsidRDefault="002D3776" w:rsidP="003E48A3">
      <w:pPr>
        <w:jc w:val="both"/>
        <w:rPr>
          <w:rFonts w:ascii="Abadi" w:hAnsi="Abadi" w:cstheme="minorHAnsi"/>
          <w:b/>
          <w:u w:val="single"/>
        </w:rPr>
      </w:pPr>
    </w:p>
    <w:p w14:paraId="112A8B85" w14:textId="77777777" w:rsidR="0001093A" w:rsidRPr="00DF248B" w:rsidRDefault="0001093A" w:rsidP="0001093A">
      <w:pPr>
        <w:jc w:val="both"/>
        <w:rPr>
          <w:rFonts w:ascii="Abadi" w:hAnsi="Abadi" w:cstheme="minorHAnsi"/>
          <w:i/>
          <w:iCs/>
          <w:u w:val="single"/>
        </w:rPr>
      </w:pPr>
      <w:r w:rsidRPr="00DF248B">
        <w:rPr>
          <w:rFonts w:ascii="Abadi" w:hAnsi="Abadi" w:cstheme="minorHAnsi"/>
          <w:i/>
          <w:iCs/>
          <w:u w:val="single"/>
        </w:rPr>
        <w:t>Justificación</w:t>
      </w:r>
    </w:p>
    <w:p w14:paraId="28372C68" w14:textId="77777777" w:rsidR="0001093A" w:rsidRPr="00DF248B" w:rsidRDefault="0001093A" w:rsidP="0001093A">
      <w:pPr>
        <w:jc w:val="both"/>
        <w:rPr>
          <w:rFonts w:ascii="Abadi" w:hAnsi="Abadi" w:cstheme="minorHAnsi"/>
          <w:i/>
          <w:iCs/>
        </w:rPr>
      </w:pPr>
    </w:p>
    <w:p w14:paraId="67AF695F" w14:textId="06421B21" w:rsidR="0001093A" w:rsidRPr="00DF248B" w:rsidRDefault="0001093A" w:rsidP="0001093A">
      <w:pPr>
        <w:jc w:val="both"/>
        <w:rPr>
          <w:rFonts w:ascii="Abadi" w:hAnsi="Abadi" w:cstheme="minorHAnsi"/>
          <w:i/>
          <w:iCs/>
        </w:rPr>
      </w:pPr>
      <w:r w:rsidRPr="00DF248B">
        <w:rPr>
          <w:rFonts w:ascii="Abadi" w:hAnsi="Abadi" w:cstheme="minorHAnsi"/>
          <w:i/>
          <w:iCs/>
        </w:rPr>
        <w:t xml:space="preserve">Ver enmienda </w:t>
      </w:r>
      <w:r w:rsidR="00760C88" w:rsidRPr="00DF248B">
        <w:rPr>
          <w:rFonts w:ascii="Abadi" w:hAnsi="Abadi" w:cstheme="minorHAnsi"/>
          <w:i/>
          <w:iCs/>
        </w:rPr>
        <w:t>2</w:t>
      </w:r>
      <w:r w:rsidRPr="00DF248B">
        <w:rPr>
          <w:rFonts w:ascii="Abadi" w:hAnsi="Abadi" w:cstheme="minorHAnsi"/>
          <w:i/>
          <w:iCs/>
        </w:rPr>
        <w:t xml:space="preserve">ª. </w:t>
      </w:r>
    </w:p>
    <w:p w14:paraId="301ADA04" w14:textId="69591A8E" w:rsidR="0001093A" w:rsidRPr="00DF248B" w:rsidRDefault="0001093A" w:rsidP="003E48A3">
      <w:pPr>
        <w:jc w:val="both"/>
        <w:rPr>
          <w:rFonts w:ascii="Abadi" w:hAnsi="Abadi" w:cstheme="minorHAnsi"/>
          <w:b/>
          <w:u w:val="single"/>
        </w:rPr>
      </w:pPr>
    </w:p>
    <w:p w14:paraId="1A5CABDB" w14:textId="77777777" w:rsidR="0053648A" w:rsidRPr="00DF248B" w:rsidRDefault="0053648A" w:rsidP="003E48A3">
      <w:pPr>
        <w:jc w:val="both"/>
        <w:rPr>
          <w:rFonts w:ascii="Abadi" w:hAnsi="Abadi" w:cstheme="minorHAnsi"/>
          <w:b/>
          <w:u w:val="single"/>
        </w:rPr>
      </w:pPr>
    </w:p>
    <w:p w14:paraId="09A144CC" w14:textId="2B3F2270" w:rsidR="009D6AF6" w:rsidRPr="00DF248B" w:rsidRDefault="009D6AF6" w:rsidP="009D6AF6">
      <w:pPr>
        <w:jc w:val="both"/>
        <w:rPr>
          <w:rFonts w:ascii="Abadi" w:hAnsi="Abadi" w:cstheme="minorHAnsi"/>
          <w:b/>
          <w:u w:val="single"/>
        </w:rPr>
      </w:pPr>
      <w:r w:rsidRPr="00DF248B">
        <w:rPr>
          <w:rFonts w:ascii="Abadi" w:hAnsi="Abadi" w:cstheme="minorHAnsi"/>
          <w:b/>
          <w:u w:val="single"/>
        </w:rPr>
        <w:t xml:space="preserve">7ª Enmienda - De </w:t>
      </w:r>
      <w:r w:rsidR="00AF7DDE" w:rsidRPr="00DF248B">
        <w:rPr>
          <w:rFonts w:ascii="Abadi" w:hAnsi="Abadi" w:cstheme="minorHAnsi"/>
          <w:b/>
          <w:u w:val="single"/>
        </w:rPr>
        <w:t>modifica</w:t>
      </w:r>
      <w:r w:rsidRPr="00DF248B">
        <w:rPr>
          <w:rFonts w:ascii="Abadi" w:hAnsi="Abadi" w:cstheme="minorHAnsi"/>
          <w:b/>
          <w:u w:val="single"/>
        </w:rPr>
        <w:t>ción - Al Capítulo VII</w:t>
      </w:r>
    </w:p>
    <w:p w14:paraId="6F43860B" w14:textId="0C7A4AD6" w:rsidR="009D6AF6" w:rsidRPr="00DF248B" w:rsidRDefault="009D6AF6" w:rsidP="003E48A3">
      <w:pPr>
        <w:jc w:val="both"/>
        <w:rPr>
          <w:rFonts w:ascii="Abadi" w:hAnsi="Abadi" w:cstheme="minorHAnsi"/>
          <w:b/>
          <w:u w:val="single"/>
        </w:rPr>
      </w:pPr>
    </w:p>
    <w:p w14:paraId="4A95AA84" w14:textId="2DCA27A0" w:rsidR="009D6AF6" w:rsidRPr="00DF248B" w:rsidRDefault="009D6AF6" w:rsidP="00A37DF3">
      <w:pPr>
        <w:jc w:val="both"/>
        <w:rPr>
          <w:rFonts w:ascii="Abadi" w:hAnsi="Abadi" w:cstheme="minorHAnsi"/>
          <w:bCs/>
        </w:rPr>
      </w:pPr>
      <w:r w:rsidRPr="00DF248B">
        <w:rPr>
          <w:rFonts w:ascii="Abadi" w:hAnsi="Abadi" w:cstheme="minorHAnsi"/>
          <w:bCs/>
        </w:rPr>
        <w:t>Todos estos elementos suponen una mejora para las personas vulnerables, principalmente por circunstancias como la edad</w:t>
      </w:r>
      <w:r w:rsidRPr="00DF248B">
        <w:rPr>
          <w:rFonts w:ascii="Abadi" w:hAnsi="Abadi" w:cstheme="minorHAnsi"/>
          <w:b/>
          <w:i/>
          <w:iCs/>
          <w:color w:val="FF0000"/>
          <w:u w:val="single"/>
        </w:rPr>
        <w:t>, sexo, discapacidad</w:t>
      </w:r>
      <w:r w:rsidRPr="00DF248B">
        <w:rPr>
          <w:rFonts w:ascii="Abadi" w:hAnsi="Abadi" w:cstheme="minorHAnsi"/>
          <w:bCs/>
        </w:rPr>
        <w:t xml:space="preserve"> y el nivel de competencias digitales, además de las características de la zona geográfica en la que se reside. </w:t>
      </w:r>
    </w:p>
    <w:p w14:paraId="3F5EE770" w14:textId="36E18403" w:rsidR="0001093A" w:rsidRPr="00DF248B" w:rsidRDefault="0001093A" w:rsidP="00A37DF3">
      <w:pPr>
        <w:jc w:val="both"/>
        <w:rPr>
          <w:rFonts w:ascii="Abadi" w:hAnsi="Abadi" w:cstheme="minorHAnsi"/>
          <w:bCs/>
        </w:rPr>
      </w:pPr>
    </w:p>
    <w:p w14:paraId="0D31B8CB" w14:textId="77777777" w:rsidR="0001093A" w:rsidRPr="00DF248B" w:rsidRDefault="0001093A" w:rsidP="0001093A">
      <w:pPr>
        <w:jc w:val="both"/>
        <w:rPr>
          <w:rFonts w:ascii="Abadi" w:hAnsi="Abadi" w:cstheme="minorHAnsi"/>
          <w:i/>
          <w:iCs/>
          <w:u w:val="single"/>
        </w:rPr>
      </w:pPr>
      <w:r w:rsidRPr="00DF248B">
        <w:rPr>
          <w:rFonts w:ascii="Abadi" w:hAnsi="Abadi" w:cstheme="minorHAnsi"/>
          <w:i/>
          <w:iCs/>
          <w:u w:val="single"/>
        </w:rPr>
        <w:t>Justificación</w:t>
      </w:r>
    </w:p>
    <w:p w14:paraId="478B08D4" w14:textId="77777777" w:rsidR="0001093A" w:rsidRPr="00DF248B" w:rsidRDefault="0001093A" w:rsidP="0001093A">
      <w:pPr>
        <w:jc w:val="both"/>
        <w:rPr>
          <w:rFonts w:ascii="Abadi" w:hAnsi="Abadi" w:cstheme="minorHAnsi"/>
          <w:i/>
          <w:iCs/>
        </w:rPr>
      </w:pPr>
    </w:p>
    <w:p w14:paraId="3BDE98FD" w14:textId="6E12116C" w:rsidR="0001093A" w:rsidRPr="00DF248B" w:rsidRDefault="0001093A" w:rsidP="0001093A">
      <w:pPr>
        <w:jc w:val="both"/>
        <w:rPr>
          <w:rFonts w:ascii="Abadi" w:hAnsi="Abadi" w:cstheme="minorHAnsi"/>
          <w:i/>
          <w:iCs/>
        </w:rPr>
      </w:pPr>
      <w:r w:rsidRPr="00DF248B">
        <w:rPr>
          <w:rFonts w:ascii="Abadi" w:hAnsi="Abadi" w:cstheme="minorHAnsi"/>
          <w:i/>
          <w:iCs/>
        </w:rPr>
        <w:t xml:space="preserve">Ver enmienda </w:t>
      </w:r>
      <w:r w:rsidR="00760C88" w:rsidRPr="00DF248B">
        <w:rPr>
          <w:rFonts w:ascii="Abadi" w:hAnsi="Abadi" w:cstheme="minorHAnsi"/>
          <w:i/>
          <w:iCs/>
        </w:rPr>
        <w:t>2</w:t>
      </w:r>
      <w:r w:rsidRPr="00DF248B">
        <w:rPr>
          <w:rFonts w:ascii="Abadi" w:hAnsi="Abadi" w:cstheme="minorHAnsi"/>
          <w:i/>
          <w:iCs/>
        </w:rPr>
        <w:t xml:space="preserve">ª. </w:t>
      </w:r>
    </w:p>
    <w:p w14:paraId="30AB6308" w14:textId="29AF2BDA" w:rsidR="009D6AF6" w:rsidRPr="00DF248B" w:rsidRDefault="009D6AF6" w:rsidP="003E48A3">
      <w:pPr>
        <w:jc w:val="both"/>
        <w:rPr>
          <w:rFonts w:ascii="Abadi" w:hAnsi="Abadi" w:cstheme="minorHAnsi"/>
          <w:b/>
          <w:u w:val="single"/>
        </w:rPr>
      </w:pPr>
    </w:p>
    <w:p w14:paraId="158DD705" w14:textId="0651753D" w:rsidR="003F208F" w:rsidRPr="00DF248B" w:rsidRDefault="003F208F" w:rsidP="003F208F">
      <w:pPr>
        <w:jc w:val="both"/>
        <w:rPr>
          <w:rFonts w:ascii="Abadi" w:hAnsi="Abadi" w:cstheme="minorHAnsi"/>
          <w:b/>
          <w:u w:val="single"/>
        </w:rPr>
      </w:pPr>
      <w:r w:rsidRPr="00DF248B">
        <w:rPr>
          <w:rFonts w:ascii="Abadi" w:hAnsi="Abadi" w:cstheme="minorHAnsi"/>
          <w:b/>
          <w:u w:val="single"/>
        </w:rPr>
        <w:t xml:space="preserve">8ª Enmienda - De </w:t>
      </w:r>
      <w:r w:rsidR="00AF7DDE" w:rsidRPr="00DF248B">
        <w:rPr>
          <w:rFonts w:ascii="Abadi" w:hAnsi="Abadi" w:cstheme="minorHAnsi"/>
          <w:b/>
          <w:u w:val="single"/>
        </w:rPr>
        <w:t>modifica</w:t>
      </w:r>
      <w:r w:rsidRPr="00DF248B">
        <w:rPr>
          <w:rFonts w:ascii="Abadi" w:hAnsi="Abadi" w:cstheme="minorHAnsi"/>
          <w:b/>
          <w:u w:val="single"/>
        </w:rPr>
        <w:t>ción - Al Capítulo VII</w:t>
      </w:r>
    </w:p>
    <w:p w14:paraId="4032090F" w14:textId="7D7EA584" w:rsidR="003F208F" w:rsidRPr="00DF248B" w:rsidRDefault="003F208F" w:rsidP="003E48A3">
      <w:pPr>
        <w:jc w:val="both"/>
        <w:rPr>
          <w:rFonts w:ascii="Abadi" w:hAnsi="Abadi" w:cstheme="minorHAnsi"/>
          <w:b/>
          <w:u w:val="single"/>
        </w:rPr>
      </w:pPr>
    </w:p>
    <w:p w14:paraId="7EA0BCD3" w14:textId="4BAD9C82" w:rsidR="003F208F" w:rsidRPr="00DF248B" w:rsidRDefault="003F208F" w:rsidP="003F208F">
      <w:pPr>
        <w:jc w:val="both"/>
        <w:rPr>
          <w:rFonts w:ascii="Abadi" w:hAnsi="Abadi" w:cstheme="minorHAnsi"/>
          <w:bCs/>
        </w:rPr>
      </w:pPr>
      <w:r w:rsidRPr="00DF248B">
        <w:rPr>
          <w:rFonts w:ascii="Abadi" w:hAnsi="Abadi" w:cstheme="minorHAnsi"/>
          <w:bCs/>
        </w:rPr>
        <w:t>Tal modificación obedece a la necesidad de introducir, dentro del marco de reconfiguración de las entidades financieras españolas de un principio general para garantizar la prestación personalizada de servicios financieros, entendiendo aquella como la que tiene en consideración la edad</w:t>
      </w:r>
      <w:r w:rsidRPr="00DF248B">
        <w:rPr>
          <w:rFonts w:ascii="Abadi" w:hAnsi="Abadi" w:cstheme="minorHAnsi"/>
          <w:b/>
          <w:i/>
          <w:iCs/>
          <w:color w:val="FF0000"/>
        </w:rPr>
        <w:t xml:space="preserve">, </w:t>
      </w:r>
      <w:r w:rsidRPr="00DF248B">
        <w:rPr>
          <w:rFonts w:ascii="Abadi" w:hAnsi="Abadi" w:cstheme="minorHAnsi"/>
          <w:b/>
          <w:i/>
          <w:iCs/>
          <w:color w:val="FF0000"/>
          <w:u w:val="single"/>
        </w:rPr>
        <w:t>sexo y situación de discapacidad</w:t>
      </w:r>
      <w:r w:rsidRPr="00DF248B">
        <w:rPr>
          <w:rFonts w:ascii="Abadi" w:hAnsi="Abadi" w:cstheme="minorHAnsi"/>
          <w:bCs/>
        </w:rPr>
        <w:t xml:space="preserve"> de la persona a la que está prestando o va a prestar servicios, las características de la zona geográfica en la que reside la persona en</w:t>
      </w:r>
      <w:r w:rsidR="00D303BC" w:rsidRPr="00DF248B">
        <w:rPr>
          <w:rFonts w:ascii="Abadi" w:hAnsi="Abadi" w:cstheme="minorHAnsi"/>
          <w:bCs/>
        </w:rPr>
        <w:t xml:space="preserve"> </w:t>
      </w:r>
      <w:r w:rsidRPr="00DF248B">
        <w:rPr>
          <w:rFonts w:ascii="Abadi" w:hAnsi="Abadi" w:cstheme="minorHAnsi"/>
          <w:bCs/>
        </w:rPr>
        <w:t>términos de población y el nivel de competencias digitales de dicha persona, entre otras características</w:t>
      </w:r>
      <w:r w:rsidR="00D303BC" w:rsidRPr="00DF248B">
        <w:rPr>
          <w:rFonts w:ascii="Abadi" w:hAnsi="Abadi" w:cstheme="minorHAnsi"/>
          <w:bCs/>
        </w:rPr>
        <w:t>.</w:t>
      </w:r>
    </w:p>
    <w:p w14:paraId="5E5A07F5" w14:textId="3EF02EF3" w:rsidR="0001093A" w:rsidRPr="00DF248B" w:rsidRDefault="0001093A" w:rsidP="003F208F">
      <w:pPr>
        <w:jc w:val="both"/>
        <w:rPr>
          <w:rFonts w:ascii="Abadi" w:hAnsi="Abadi" w:cstheme="minorHAnsi"/>
          <w:bCs/>
        </w:rPr>
      </w:pPr>
    </w:p>
    <w:p w14:paraId="659FF1EE" w14:textId="77777777" w:rsidR="0001093A" w:rsidRPr="00DF248B" w:rsidRDefault="0001093A" w:rsidP="0001093A">
      <w:pPr>
        <w:jc w:val="both"/>
        <w:rPr>
          <w:rFonts w:ascii="Abadi" w:hAnsi="Abadi" w:cstheme="minorHAnsi"/>
          <w:i/>
          <w:iCs/>
          <w:u w:val="single"/>
        </w:rPr>
      </w:pPr>
      <w:r w:rsidRPr="00DF248B">
        <w:rPr>
          <w:rFonts w:ascii="Abadi" w:hAnsi="Abadi" w:cstheme="minorHAnsi"/>
          <w:i/>
          <w:iCs/>
          <w:u w:val="single"/>
        </w:rPr>
        <w:t>Justificación</w:t>
      </w:r>
    </w:p>
    <w:p w14:paraId="4411375D" w14:textId="77777777" w:rsidR="0001093A" w:rsidRPr="00DF248B" w:rsidRDefault="0001093A" w:rsidP="0001093A">
      <w:pPr>
        <w:jc w:val="both"/>
        <w:rPr>
          <w:rFonts w:ascii="Abadi" w:hAnsi="Abadi" w:cstheme="minorHAnsi"/>
          <w:i/>
          <w:iCs/>
        </w:rPr>
      </w:pPr>
    </w:p>
    <w:p w14:paraId="6385C6F2" w14:textId="3A6E3205" w:rsidR="0001093A" w:rsidRPr="00DF248B" w:rsidRDefault="0001093A" w:rsidP="0001093A">
      <w:pPr>
        <w:jc w:val="both"/>
        <w:rPr>
          <w:rFonts w:ascii="Abadi" w:hAnsi="Abadi" w:cstheme="minorHAnsi"/>
          <w:i/>
          <w:iCs/>
        </w:rPr>
      </w:pPr>
      <w:r w:rsidRPr="00DF248B">
        <w:rPr>
          <w:rFonts w:ascii="Abadi" w:hAnsi="Abadi" w:cstheme="minorHAnsi"/>
          <w:i/>
          <w:iCs/>
        </w:rPr>
        <w:t xml:space="preserve">Ver enmienda </w:t>
      </w:r>
      <w:r w:rsidR="00760C88" w:rsidRPr="00DF248B">
        <w:rPr>
          <w:rFonts w:ascii="Abadi" w:hAnsi="Abadi" w:cstheme="minorHAnsi"/>
          <w:i/>
          <w:iCs/>
        </w:rPr>
        <w:t>2</w:t>
      </w:r>
      <w:r w:rsidRPr="00DF248B">
        <w:rPr>
          <w:rFonts w:ascii="Abadi" w:hAnsi="Abadi" w:cstheme="minorHAnsi"/>
          <w:i/>
          <w:iCs/>
        </w:rPr>
        <w:t xml:space="preserve">ª. </w:t>
      </w:r>
    </w:p>
    <w:p w14:paraId="730AB9FF" w14:textId="7D8E5342" w:rsidR="003F208F" w:rsidRPr="00DF248B" w:rsidRDefault="003F208F" w:rsidP="003E48A3">
      <w:pPr>
        <w:jc w:val="both"/>
        <w:rPr>
          <w:rFonts w:ascii="Abadi" w:hAnsi="Abadi" w:cstheme="minorHAnsi"/>
          <w:b/>
          <w:u w:val="single"/>
        </w:rPr>
      </w:pPr>
    </w:p>
    <w:p w14:paraId="6E79277D" w14:textId="73DA6DAB" w:rsidR="003F208F" w:rsidRPr="00DF248B" w:rsidRDefault="003F208F" w:rsidP="003F208F">
      <w:pPr>
        <w:jc w:val="both"/>
        <w:rPr>
          <w:rFonts w:ascii="Abadi" w:hAnsi="Abadi" w:cstheme="minorHAnsi"/>
          <w:b/>
          <w:u w:val="single"/>
        </w:rPr>
      </w:pPr>
      <w:r w:rsidRPr="00DF248B">
        <w:rPr>
          <w:rFonts w:ascii="Abadi" w:hAnsi="Abadi" w:cstheme="minorHAnsi"/>
          <w:b/>
          <w:u w:val="single"/>
        </w:rPr>
        <w:t xml:space="preserve">9ª Enmienda - De </w:t>
      </w:r>
      <w:r w:rsidR="00AF7DDE" w:rsidRPr="00DF248B">
        <w:rPr>
          <w:rFonts w:ascii="Abadi" w:hAnsi="Abadi" w:cstheme="minorHAnsi"/>
          <w:b/>
          <w:u w:val="single"/>
        </w:rPr>
        <w:t>modificac</w:t>
      </w:r>
      <w:r w:rsidRPr="00DF248B">
        <w:rPr>
          <w:rFonts w:ascii="Abadi" w:hAnsi="Abadi" w:cstheme="minorHAnsi"/>
          <w:b/>
          <w:u w:val="single"/>
        </w:rPr>
        <w:t>ión - Al Capítulo VII</w:t>
      </w:r>
    </w:p>
    <w:p w14:paraId="581D1345" w14:textId="77777777" w:rsidR="003F208F" w:rsidRPr="00DF248B" w:rsidRDefault="003F208F" w:rsidP="003E48A3">
      <w:pPr>
        <w:jc w:val="both"/>
        <w:rPr>
          <w:rFonts w:ascii="Abadi" w:hAnsi="Abadi" w:cstheme="minorHAnsi"/>
          <w:b/>
          <w:u w:val="single"/>
        </w:rPr>
      </w:pPr>
    </w:p>
    <w:p w14:paraId="3E7F944D" w14:textId="3C246399" w:rsidR="003F208F" w:rsidRPr="00DF248B" w:rsidRDefault="00CD407A" w:rsidP="00CD407A">
      <w:pPr>
        <w:jc w:val="both"/>
        <w:rPr>
          <w:rFonts w:ascii="Abadi" w:hAnsi="Abadi" w:cstheme="minorHAnsi"/>
          <w:bCs/>
        </w:rPr>
      </w:pPr>
      <w:r w:rsidRPr="00DF248B">
        <w:rPr>
          <w:rFonts w:ascii="Abadi" w:hAnsi="Abadi" w:cstheme="minorHAnsi"/>
          <w:bCs/>
        </w:rPr>
        <w:t>La falta de acceso a servicios financieros es un fenómeno complejo en el que se interrelacionan factores como la distribución de la población en el territorio, su estructura de edad,</w:t>
      </w:r>
      <w:r w:rsidRPr="00DF248B">
        <w:rPr>
          <w:rFonts w:ascii="Abadi" w:hAnsi="Abadi"/>
        </w:rPr>
        <w:t xml:space="preserve"> </w:t>
      </w:r>
      <w:r w:rsidRPr="00DF248B">
        <w:rPr>
          <w:rFonts w:ascii="Abadi" w:hAnsi="Abadi" w:cstheme="minorHAnsi"/>
          <w:b/>
          <w:i/>
          <w:iCs/>
          <w:color w:val="FF0000"/>
          <w:u w:val="single"/>
        </w:rPr>
        <w:t>sexo y situación de discapacidad,</w:t>
      </w:r>
      <w:r w:rsidRPr="00DF248B">
        <w:rPr>
          <w:rFonts w:ascii="Abadi" w:hAnsi="Abadi" w:cstheme="minorHAnsi"/>
          <w:bCs/>
          <w:color w:val="FF0000"/>
        </w:rPr>
        <w:t xml:space="preserve"> </w:t>
      </w:r>
      <w:r w:rsidRPr="00DF248B">
        <w:rPr>
          <w:rFonts w:ascii="Abadi" w:hAnsi="Abadi" w:cstheme="minorHAnsi"/>
          <w:bCs/>
        </w:rPr>
        <w:t>sus características socioeconómicas o los canales de distribución de los servicios financieros disponibles.</w:t>
      </w:r>
    </w:p>
    <w:p w14:paraId="41347C35" w14:textId="1E2E1BCA" w:rsidR="003F208F" w:rsidRPr="00DF248B" w:rsidRDefault="003F208F" w:rsidP="003E48A3">
      <w:pPr>
        <w:jc w:val="both"/>
        <w:rPr>
          <w:rFonts w:ascii="Abadi" w:hAnsi="Abadi" w:cstheme="minorHAnsi"/>
          <w:b/>
          <w:u w:val="single"/>
        </w:rPr>
      </w:pPr>
    </w:p>
    <w:p w14:paraId="3F84C903" w14:textId="77777777" w:rsidR="0001093A" w:rsidRPr="00DF248B" w:rsidRDefault="0001093A" w:rsidP="0001093A">
      <w:pPr>
        <w:jc w:val="both"/>
        <w:rPr>
          <w:rFonts w:ascii="Abadi" w:hAnsi="Abadi" w:cstheme="minorHAnsi"/>
          <w:i/>
          <w:iCs/>
          <w:u w:val="single"/>
        </w:rPr>
      </w:pPr>
      <w:r w:rsidRPr="00DF248B">
        <w:rPr>
          <w:rFonts w:ascii="Abadi" w:hAnsi="Abadi" w:cstheme="minorHAnsi"/>
          <w:i/>
          <w:iCs/>
          <w:u w:val="single"/>
        </w:rPr>
        <w:t>Justificación</w:t>
      </w:r>
    </w:p>
    <w:p w14:paraId="642049C3" w14:textId="77777777" w:rsidR="0001093A" w:rsidRPr="00DF248B" w:rsidRDefault="0001093A" w:rsidP="0001093A">
      <w:pPr>
        <w:jc w:val="both"/>
        <w:rPr>
          <w:rFonts w:ascii="Abadi" w:hAnsi="Abadi" w:cstheme="minorHAnsi"/>
          <w:i/>
          <w:iCs/>
        </w:rPr>
      </w:pPr>
    </w:p>
    <w:p w14:paraId="45BA973B" w14:textId="7CBA7B85" w:rsidR="0001093A" w:rsidRPr="00DF248B" w:rsidRDefault="0001093A" w:rsidP="0001093A">
      <w:pPr>
        <w:jc w:val="both"/>
        <w:rPr>
          <w:rFonts w:ascii="Abadi" w:hAnsi="Abadi" w:cstheme="minorHAnsi"/>
          <w:i/>
          <w:iCs/>
        </w:rPr>
      </w:pPr>
      <w:r w:rsidRPr="00DF248B">
        <w:rPr>
          <w:rFonts w:ascii="Abadi" w:hAnsi="Abadi" w:cstheme="minorHAnsi"/>
          <w:i/>
          <w:iCs/>
        </w:rPr>
        <w:t xml:space="preserve">Ver enmienda </w:t>
      </w:r>
      <w:r w:rsidR="00760C88" w:rsidRPr="00DF248B">
        <w:rPr>
          <w:rFonts w:ascii="Abadi" w:hAnsi="Abadi" w:cstheme="minorHAnsi"/>
          <w:i/>
          <w:iCs/>
        </w:rPr>
        <w:t>2</w:t>
      </w:r>
      <w:r w:rsidRPr="00DF248B">
        <w:rPr>
          <w:rFonts w:ascii="Abadi" w:hAnsi="Abadi" w:cstheme="minorHAnsi"/>
          <w:i/>
          <w:iCs/>
        </w:rPr>
        <w:t xml:space="preserve">ª. </w:t>
      </w:r>
    </w:p>
    <w:p w14:paraId="69ECE11B" w14:textId="77777777" w:rsidR="0001093A" w:rsidRPr="00DF248B" w:rsidRDefault="0001093A" w:rsidP="003E48A3">
      <w:pPr>
        <w:jc w:val="both"/>
        <w:rPr>
          <w:rFonts w:ascii="Abadi" w:hAnsi="Abadi" w:cstheme="minorHAnsi"/>
          <w:b/>
          <w:u w:val="single"/>
        </w:rPr>
      </w:pPr>
    </w:p>
    <w:p w14:paraId="1A5EB30D" w14:textId="0D381CDA" w:rsidR="00583786" w:rsidRPr="00DF248B" w:rsidRDefault="00570DB3" w:rsidP="00583786">
      <w:pPr>
        <w:jc w:val="both"/>
        <w:rPr>
          <w:rFonts w:ascii="Abadi" w:hAnsi="Abadi" w:cstheme="minorHAnsi"/>
          <w:b/>
          <w:u w:val="single"/>
        </w:rPr>
      </w:pPr>
      <w:r w:rsidRPr="00DF248B">
        <w:rPr>
          <w:rFonts w:ascii="Abadi" w:hAnsi="Abadi" w:cstheme="minorHAnsi"/>
          <w:b/>
          <w:u w:val="single"/>
        </w:rPr>
        <w:t>10</w:t>
      </w:r>
      <w:r w:rsidR="00583786" w:rsidRPr="00DF248B">
        <w:rPr>
          <w:rFonts w:ascii="Abadi" w:hAnsi="Abadi" w:cstheme="minorHAnsi"/>
          <w:b/>
          <w:u w:val="single"/>
        </w:rPr>
        <w:t xml:space="preserve">ª Enmienda - De </w:t>
      </w:r>
      <w:r w:rsidR="00AF7DDE" w:rsidRPr="00DF248B">
        <w:rPr>
          <w:rFonts w:ascii="Abadi" w:hAnsi="Abadi" w:cstheme="minorHAnsi"/>
          <w:b/>
          <w:u w:val="single"/>
        </w:rPr>
        <w:t>modifica</w:t>
      </w:r>
      <w:r w:rsidR="00583786" w:rsidRPr="00DF248B">
        <w:rPr>
          <w:rFonts w:ascii="Abadi" w:hAnsi="Abadi" w:cstheme="minorHAnsi"/>
          <w:b/>
          <w:u w:val="single"/>
        </w:rPr>
        <w:t>ción - Al Capítulo VII</w:t>
      </w:r>
    </w:p>
    <w:p w14:paraId="3E07C9F9" w14:textId="77777777" w:rsidR="00583786" w:rsidRPr="00DF248B" w:rsidRDefault="00583786" w:rsidP="00583786">
      <w:pPr>
        <w:jc w:val="both"/>
        <w:rPr>
          <w:rFonts w:ascii="Abadi" w:hAnsi="Abadi" w:cstheme="minorHAnsi"/>
          <w:b/>
          <w:u w:val="single"/>
        </w:rPr>
      </w:pPr>
    </w:p>
    <w:p w14:paraId="27136827" w14:textId="7AC2C7BF" w:rsidR="00583786" w:rsidRPr="00DF248B" w:rsidRDefault="00583786" w:rsidP="00583786">
      <w:pPr>
        <w:jc w:val="both"/>
        <w:rPr>
          <w:rFonts w:ascii="Abadi" w:hAnsi="Abadi" w:cstheme="minorHAnsi"/>
          <w:bCs/>
        </w:rPr>
      </w:pPr>
      <w:r w:rsidRPr="00DF248B">
        <w:rPr>
          <w:rFonts w:ascii="Abadi" w:hAnsi="Abadi" w:cstheme="minorHAnsi"/>
          <w:bCs/>
        </w:rPr>
        <w:t>En estos casos, la aparente oferta de atención presencial puede no ser efectiva por distintos motivos, como la remisión a cajeros automáticos o canales telemáticos para consultas y trámites, la limitación de horarios de atención para determinadas gestiones o la falta de atención adaptada a las necesidades de algunos segmentos de la clientela</w:t>
      </w:r>
      <w:r w:rsidRPr="00DF248B">
        <w:rPr>
          <w:rFonts w:ascii="Abadi" w:hAnsi="Abadi" w:cstheme="minorHAnsi"/>
          <w:b/>
          <w:i/>
          <w:iCs/>
          <w:color w:val="FF0000"/>
          <w:u w:val="single"/>
        </w:rPr>
        <w:t>, tales como las personas con discapacidad</w:t>
      </w:r>
      <w:r w:rsidRPr="00DF248B">
        <w:rPr>
          <w:rFonts w:ascii="Abadi" w:hAnsi="Abadi" w:cstheme="minorHAnsi"/>
          <w:bCs/>
        </w:rPr>
        <w:t>. Se hace necesario por todo ello, garantizar la prestación personalizada de servicios financieros, entendiendo aquella como la que tiene en consideración la edad</w:t>
      </w:r>
      <w:r w:rsidRPr="00DF248B">
        <w:rPr>
          <w:rFonts w:ascii="Abadi" w:hAnsi="Abadi" w:cstheme="minorHAnsi"/>
          <w:b/>
          <w:i/>
          <w:iCs/>
          <w:color w:val="FF0000"/>
          <w:u w:val="single"/>
        </w:rPr>
        <w:t>, sexo y discapacidad</w:t>
      </w:r>
      <w:r w:rsidRPr="00DF248B">
        <w:rPr>
          <w:rFonts w:ascii="Abadi" w:hAnsi="Abadi" w:cstheme="minorHAnsi"/>
          <w:bCs/>
        </w:rPr>
        <w:t xml:space="preserve"> de la persona a la que está prestando o va a prestar servicios, las características de la zona geográfica en la que reside la persona en términos de población y el nivel de competencias digitales de dicha persona, entre otras características</w:t>
      </w:r>
      <w:r w:rsidR="004A43F6" w:rsidRPr="00DF248B">
        <w:rPr>
          <w:rFonts w:ascii="Abadi" w:hAnsi="Abadi" w:cstheme="minorHAnsi"/>
          <w:bCs/>
        </w:rPr>
        <w:t>.</w:t>
      </w:r>
    </w:p>
    <w:p w14:paraId="50319CF1" w14:textId="224880A9" w:rsidR="00583786" w:rsidRPr="00DF248B" w:rsidRDefault="00583786" w:rsidP="003E48A3">
      <w:pPr>
        <w:jc w:val="both"/>
        <w:rPr>
          <w:rFonts w:ascii="Abadi" w:hAnsi="Abadi" w:cstheme="minorHAnsi"/>
          <w:b/>
          <w:u w:val="single"/>
        </w:rPr>
      </w:pPr>
    </w:p>
    <w:p w14:paraId="11F240C9" w14:textId="77777777" w:rsidR="0001093A" w:rsidRPr="00DF248B" w:rsidRDefault="0001093A" w:rsidP="0001093A">
      <w:pPr>
        <w:jc w:val="both"/>
        <w:rPr>
          <w:rFonts w:ascii="Abadi" w:hAnsi="Abadi" w:cstheme="minorHAnsi"/>
          <w:i/>
          <w:iCs/>
          <w:u w:val="single"/>
        </w:rPr>
      </w:pPr>
      <w:r w:rsidRPr="00DF248B">
        <w:rPr>
          <w:rFonts w:ascii="Abadi" w:hAnsi="Abadi" w:cstheme="minorHAnsi"/>
          <w:i/>
          <w:iCs/>
          <w:u w:val="single"/>
        </w:rPr>
        <w:t>Justificación</w:t>
      </w:r>
    </w:p>
    <w:p w14:paraId="15AC198B" w14:textId="77777777" w:rsidR="0001093A" w:rsidRPr="00DF248B" w:rsidRDefault="0001093A" w:rsidP="0001093A">
      <w:pPr>
        <w:jc w:val="both"/>
        <w:rPr>
          <w:rFonts w:ascii="Abadi" w:hAnsi="Abadi" w:cstheme="minorHAnsi"/>
          <w:i/>
          <w:iCs/>
        </w:rPr>
      </w:pPr>
    </w:p>
    <w:p w14:paraId="065C97A8" w14:textId="389F34C2" w:rsidR="0001093A" w:rsidRPr="00DF248B" w:rsidRDefault="0001093A" w:rsidP="0001093A">
      <w:pPr>
        <w:jc w:val="both"/>
        <w:rPr>
          <w:rFonts w:ascii="Abadi" w:hAnsi="Abadi" w:cstheme="minorHAnsi"/>
          <w:i/>
          <w:iCs/>
        </w:rPr>
      </w:pPr>
      <w:r w:rsidRPr="00DF248B">
        <w:rPr>
          <w:rFonts w:ascii="Abadi" w:hAnsi="Abadi" w:cstheme="minorHAnsi"/>
          <w:i/>
          <w:iCs/>
        </w:rPr>
        <w:t xml:space="preserve">Ver enmienda </w:t>
      </w:r>
      <w:r w:rsidR="00760C88" w:rsidRPr="00DF248B">
        <w:rPr>
          <w:rFonts w:ascii="Abadi" w:hAnsi="Abadi" w:cstheme="minorHAnsi"/>
          <w:i/>
          <w:iCs/>
        </w:rPr>
        <w:t>2</w:t>
      </w:r>
      <w:r w:rsidRPr="00DF248B">
        <w:rPr>
          <w:rFonts w:ascii="Abadi" w:hAnsi="Abadi" w:cstheme="minorHAnsi"/>
          <w:i/>
          <w:iCs/>
        </w:rPr>
        <w:t xml:space="preserve">ª. </w:t>
      </w:r>
    </w:p>
    <w:p w14:paraId="527C9F25" w14:textId="7BC6FED4" w:rsidR="0001093A" w:rsidRPr="00DF248B" w:rsidRDefault="0001093A" w:rsidP="003E48A3">
      <w:pPr>
        <w:jc w:val="both"/>
        <w:rPr>
          <w:rFonts w:ascii="Abadi" w:hAnsi="Abadi" w:cstheme="minorHAnsi"/>
          <w:b/>
          <w:u w:val="single"/>
        </w:rPr>
      </w:pPr>
    </w:p>
    <w:p w14:paraId="1C2B0287" w14:textId="77777777" w:rsidR="00B12B2C" w:rsidRPr="00DF248B" w:rsidRDefault="00B12B2C" w:rsidP="003E48A3">
      <w:pPr>
        <w:jc w:val="both"/>
        <w:rPr>
          <w:rFonts w:ascii="Abadi" w:hAnsi="Abadi" w:cstheme="minorHAnsi"/>
          <w:b/>
          <w:u w:val="single"/>
        </w:rPr>
      </w:pPr>
    </w:p>
    <w:p w14:paraId="2BB26A15" w14:textId="20160CFD" w:rsidR="00AA62BC" w:rsidRPr="00DF248B" w:rsidRDefault="00AA62BC" w:rsidP="003E48A3">
      <w:pPr>
        <w:jc w:val="both"/>
        <w:rPr>
          <w:rFonts w:ascii="Abadi" w:hAnsi="Abadi" w:cstheme="minorHAnsi"/>
          <w:b/>
          <w:u w:val="single"/>
        </w:rPr>
      </w:pPr>
      <w:r w:rsidRPr="00DF248B">
        <w:rPr>
          <w:rFonts w:ascii="Abadi" w:hAnsi="Abadi" w:cstheme="minorHAnsi"/>
          <w:b/>
          <w:u w:val="single"/>
        </w:rPr>
        <w:t>TÍTULO PRELIMINAR</w:t>
      </w:r>
    </w:p>
    <w:p w14:paraId="08FCFFAF" w14:textId="77777777" w:rsidR="00AA62BC" w:rsidRPr="00DF248B" w:rsidRDefault="00AA62BC" w:rsidP="003E48A3">
      <w:pPr>
        <w:jc w:val="both"/>
        <w:rPr>
          <w:rFonts w:ascii="Abadi" w:hAnsi="Abadi" w:cstheme="minorHAnsi"/>
          <w:bCs/>
          <w:u w:val="single"/>
        </w:rPr>
      </w:pPr>
    </w:p>
    <w:p w14:paraId="32136E3B" w14:textId="68FF1DC4" w:rsidR="003E48A3" w:rsidRPr="00DF248B" w:rsidRDefault="00AA62BC" w:rsidP="003E48A3">
      <w:pPr>
        <w:jc w:val="both"/>
        <w:rPr>
          <w:rFonts w:ascii="Abadi" w:hAnsi="Abadi" w:cstheme="minorHAnsi"/>
          <w:b/>
          <w:u w:val="single"/>
        </w:rPr>
      </w:pPr>
      <w:r w:rsidRPr="00DF248B">
        <w:rPr>
          <w:rFonts w:ascii="Abadi" w:hAnsi="Abadi" w:cstheme="minorHAnsi"/>
          <w:b/>
          <w:u w:val="single"/>
        </w:rPr>
        <w:t>1</w:t>
      </w:r>
      <w:r w:rsidR="00570DB3" w:rsidRPr="00DF248B">
        <w:rPr>
          <w:rFonts w:ascii="Abadi" w:hAnsi="Abadi" w:cstheme="minorHAnsi"/>
          <w:b/>
          <w:u w:val="single"/>
        </w:rPr>
        <w:t>1</w:t>
      </w:r>
      <w:r w:rsidR="003E48A3" w:rsidRPr="00DF248B">
        <w:rPr>
          <w:rFonts w:ascii="Abadi" w:hAnsi="Abadi" w:cstheme="minorHAnsi"/>
          <w:b/>
          <w:u w:val="single"/>
        </w:rPr>
        <w:t xml:space="preserve">ª Enmienda - De </w:t>
      </w:r>
      <w:r w:rsidRPr="00DF248B">
        <w:rPr>
          <w:rFonts w:ascii="Abadi" w:hAnsi="Abadi" w:cstheme="minorHAnsi"/>
          <w:b/>
          <w:u w:val="single"/>
        </w:rPr>
        <w:t>adición</w:t>
      </w:r>
      <w:r w:rsidR="003E48A3" w:rsidRPr="00DF248B">
        <w:rPr>
          <w:rFonts w:ascii="Abadi" w:hAnsi="Abadi" w:cstheme="minorHAnsi"/>
          <w:b/>
          <w:u w:val="single"/>
        </w:rPr>
        <w:t xml:space="preserve"> - Al Artículo </w:t>
      </w:r>
      <w:r w:rsidRPr="00DF248B">
        <w:rPr>
          <w:rFonts w:ascii="Abadi" w:hAnsi="Abadi" w:cstheme="minorHAnsi"/>
          <w:b/>
          <w:u w:val="single"/>
        </w:rPr>
        <w:t>2</w:t>
      </w:r>
      <w:r w:rsidR="003E48A3" w:rsidRPr="00DF248B">
        <w:rPr>
          <w:rFonts w:ascii="Abadi" w:hAnsi="Abadi" w:cstheme="minorHAnsi"/>
          <w:b/>
          <w:u w:val="single"/>
        </w:rPr>
        <w:t xml:space="preserve">, </w:t>
      </w:r>
      <w:r w:rsidRPr="00DF248B">
        <w:rPr>
          <w:rFonts w:ascii="Abadi" w:hAnsi="Abadi" w:cstheme="minorHAnsi"/>
          <w:b/>
          <w:u w:val="single"/>
        </w:rPr>
        <w:t>nuevo numeral 2</w:t>
      </w:r>
    </w:p>
    <w:p w14:paraId="5AD3AEAF" w14:textId="54C2ACD7" w:rsidR="003E48A3" w:rsidRPr="00DF248B" w:rsidRDefault="003E48A3" w:rsidP="00315C2B">
      <w:pPr>
        <w:jc w:val="both"/>
        <w:rPr>
          <w:rFonts w:ascii="Abadi" w:hAnsi="Abadi" w:cstheme="minorHAnsi"/>
        </w:rPr>
      </w:pPr>
    </w:p>
    <w:p w14:paraId="4B6D9549" w14:textId="50E441E6" w:rsidR="00EC72FD" w:rsidRPr="00DF248B" w:rsidRDefault="00AA62BC" w:rsidP="00315C2B">
      <w:pPr>
        <w:jc w:val="both"/>
        <w:rPr>
          <w:rFonts w:ascii="Abadi" w:hAnsi="Abadi" w:cstheme="minorHAnsi"/>
        </w:rPr>
      </w:pPr>
      <w:r w:rsidRPr="00DF248B">
        <w:rPr>
          <w:rFonts w:ascii="Abadi" w:hAnsi="Abadi" w:cstheme="minorHAnsi"/>
          <w:b/>
          <w:bCs/>
          <w:i/>
          <w:iCs/>
          <w:color w:val="FF0000"/>
          <w:u w:val="single"/>
        </w:rPr>
        <w:lastRenderedPageBreak/>
        <w:t>Nuevo numeral 2. Cliente financiero con estatuto de persona consumidora vulnerable, atendiendo a las causas que determinan la posible situación de vulnerabilidad de las personas consumidoras y usuarias en atención a las específicas relaciones de consumo que les afecten, tales como la edad, sexo, origen nacional o étnico, lugar de procedencia o discapacidad, entre otras</w:t>
      </w:r>
      <w:r w:rsidR="0071550C" w:rsidRPr="00DF248B">
        <w:rPr>
          <w:rFonts w:ascii="Abadi" w:hAnsi="Abadi" w:cstheme="minorHAnsi"/>
          <w:b/>
          <w:bCs/>
          <w:i/>
          <w:iCs/>
          <w:color w:val="FF0000"/>
          <w:u w:val="single"/>
        </w:rPr>
        <w:t>,</w:t>
      </w:r>
      <w:r w:rsidRPr="00DF248B">
        <w:rPr>
          <w:rFonts w:ascii="Abadi" w:hAnsi="Abadi" w:cstheme="minorHAnsi"/>
          <w:b/>
          <w:bCs/>
          <w:i/>
          <w:iCs/>
          <w:color w:val="FF0000"/>
          <w:u w:val="single"/>
        </w:rPr>
        <w:t xml:space="preserve"> que colocan a las personas consumidoras en una situación de especial vulnerabilidad que reclama una protección reforzada de sus derechos</w:t>
      </w:r>
      <w:r w:rsidRPr="00DF248B">
        <w:rPr>
          <w:rFonts w:ascii="Abadi" w:hAnsi="Abadi" w:cstheme="minorHAnsi"/>
        </w:rPr>
        <w:t xml:space="preserve">.   </w:t>
      </w:r>
    </w:p>
    <w:p w14:paraId="10E8C1AD" w14:textId="77777777" w:rsidR="0071550C" w:rsidRPr="00DF248B" w:rsidRDefault="0071550C" w:rsidP="00444685">
      <w:pPr>
        <w:jc w:val="both"/>
        <w:rPr>
          <w:rFonts w:ascii="Abadi" w:hAnsi="Abadi" w:cstheme="minorHAnsi"/>
          <w:i/>
          <w:iCs/>
          <w:u w:val="single"/>
        </w:rPr>
      </w:pPr>
    </w:p>
    <w:p w14:paraId="3D0AB69C" w14:textId="59895216" w:rsidR="00444685" w:rsidRPr="00DF248B" w:rsidRDefault="00444685" w:rsidP="00444685">
      <w:pPr>
        <w:jc w:val="both"/>
        <w:rPr>
          <w:rFonts w:ascii="Abadi" w:hAnsi="Abadi" w:cstheme="minorHAnsi"/>
          <w:i/>
          <w:iCs/>
          <w:u w:val="single"/>
        </w:rPr>
      </w:pPr>
      <w:r w:rsidRPr="00DF248B">
        <w:rPr>
          <w:rFonts w:ascii="Abadi" w:hAnsi="Abadi" w:cstheme="minorHAnsi"/>
          <w:i/>
          <w:iCs/>
          <w:u w:val="single"/>
        </w:rPr>
        <w:t>Justificación</w:t>
      </w:r>
    </w:p>
    <w:p w14:paraId="041EF9A7" w14:textId="335C1F1C" w:rsidR="00F73730" w:rsidRPr="00DF248B" w:rsidRDefault="00F73730" w:rsidP="00444685">
      <w:pPr>
        <w:jc w:val="both"/>
        <w:rPr>
          <w:rFonts w:ascii="Abadi" w:hAnsi="Abadi" w:cstheme="minorHAnsi"/>
          <w:i/>
          <w:iCs/>
          <w:u w:val="single"/>
        </w:rPr>
      </w:pPr>
    </w:p>
    <w:p w14:paraId="70224BC9" w14:textId="0C422520" w:rsidR="00F73730" w:rsidRPr="00DF248B" w:rsidRDefault="00F73730" w:rsidP="00F73730">
      <w:pPr>
        <w:jc w:val="both"/>
        <w:rPr>
          <w:rFonts w:ascii="Abadi" w:hAnsi="Abadi" w:cstheme="minorHAnsi"/>
          <w:i/>
          <w:iCs/>
        </w:rPr>
      </w:pPr>
      <w:r w:rsidRPr="00DF248B">
        <w:rPr>
          <w:rFonts w:ascii="Abadi" w:hAnsi="Abadi" w:cstheme="minorHAnsi"/>
          <w:i/>
          <w:iCs/>
        </w:rPr>
        <w:t>Consideramos que las personas con discapacidad deben ser objeto de especial atención tanto por parte del Banco de España y otras instituciones y entidades reguladoras del mercado y de los servicios financieros, como por el sector empresarial en las relaciones de consumo de este tipo de servicios. La nueva Ley debe recoger el estatuto de persona consumidora vulnerable y considerar a estas personas como grupo de atención preferente, tal como señala la citada Ley 4/2022. Por tanto, debe favorecer la inclusión financiera de las personas con discapacidad y personas mayores, garantizando sus derechos como consumidores de servicios financieros y proporcionándoles mayor defensa y protección.</w:t>
      </w:r>
    </w:p>
    <w:p w14:paraId="5F0C494D" w14:textId="77777777" w:rsidR="00444685" w:rsidRPr="00DF248B" w:rsidRDefault="00444685" w:rsidP="00444685">
      <w:pPr>
        <w:jc w:val="both"/>
        <w:rPr>
          <w:rFonts w:ascii="Abadi" w:hAnsi="Abadi" w:cstheme="minorHAnsi"/>
          <w:i/>
          <w:iCs/>
        </w:rPr>
      </w:pPr>
    </w:p>
    <w:p w14:paraId="4AFF446A" w14:textId="2E465B7B" w:rsidR="00C61DB1" w:rsidRPr="00DF248B" w:rsidRDefault="00C61DB1" w:rsidP="00C61DB1">
      <w:pPr>
        <w:jc w:val="both"/>
        <w:rPr>
          <w:rFonts w:ascii="Abadi" w:hAnsi="Abadi" w:cstheme="minorHAnsi"/>
          <w:b/>
          <w:u w:val="single"/>
        </w:rPr>
      </w:pPr>
      <w:r w:rsidRPr="00DF248B">
        <w:rPr>
          <w:rFonts w:ascii="Abadi" w:hAnsi="Abadi" w:cstheme="minorHAnsi"/>
          <w:b/>
          <w:u w:val="single"/>
        </w:rPr>
        <w:t>1</w:t>
      </w:r>
      <w:r w:rsidR="00570DB3" w:rsidRPr="00DF248B">
        <w:rPr>
          <w:rFonts w:ascii="Abadi" w:hAnsi="Abadi" w:cstheme="minorHAnsi"/>
          <w:b/>
          <w:u w:val="single"/>
        </w:rPr>
        <w:t>2</w:t>
      </w:r>
      <w:r w:rsidRPr="00DF248B">
        <w:rPr>
          <w:rFonts w:ascii="Abadi" w:hAnsi="Abadi" w:cstheme="minorHAnsi"/>
          <w:b/>
          <w:u w:val="single"/>
        </w:rPr>
        <w:t>ª Enmienda - De adición - Al Artículo 2, nuevo numeral 8</w:t>
      </w:r>
    </w:p>
    <w:p w14:paraId="74887593" w14:textId="4C87B100" w:rsidR="003E48A3" w:rsidRPr="00DF248B" w:rsidRDefault="003E48A3" w:rsidP="00315C2B">
      <w:pPr>
        <w:jc w:val="both"/>
        <w:rPr>
          <w:rFonts w:ascii="Abadi" w:hAnsi="Abadi" w:cstheme="minorHAnsi"/>
        </w:rPr>
      </w:pPr>
    </w:p>
    <w:p w14:paraId="0C9E2FC2" w14:textId="2C8CE38F" w:rsidR="00C61DB1" w:rsidRPr="00DF248B" w:rsidRDefault="00C61DB1" w:rsidP="00315C2B">
      <w:pPr>
        <w:jc w:val="both"/>
        <w:rPr>
          <w:rFonts w:ascii="Abadi" w:hAnsi="Abadi" w:cstheme="minorHAnsi"/>
          <w:b/>
          <w:bCs/>
          <w:i/>
          <w:iCs/>
          <w:color w:val="FF0000"/>
          <w:u w:val="single"/>
        </w:rPr>
      </w:pPr>
      <w:r w:rsidRPr="00DF248B">
        <w:rPr>
          <w:rFonts w:ascii="Abadi" w:hAnsi="Abadi" w:cstheme="minorHAnsi"/>
          <w:b/>
          <w:bCs/>
          <w:i/>
          <w:iCs/>
          <w:color w:val="FF0000"/>
          <w:u w:val="single"/>
        </w:rPr>
        <w:t>Accesibilidad universal como elemento transversal clave e indispensable para el pleno ejercicio y disfrute de los derechos de las personas con discapacidad como consumidoras vulnerables de servicios financieros.</w:t>
      </w:r>
    </w:p>
    <w:p w14:paraId="70D1FFAB" w14:textId="21B3BF68" w:rsidR="00C61DB1" w:rsidRPr="00DF248B" w:rsidRDefault="00C61DB1" w:rsidP="00315C2B">
      <w:pPr>
        <w:jc w:val="both"/>
        <w:rPr>
          <w:rFonts w:ascii="Abadi" w:hAnsi="Abadi" w:cstheme="minorHAnsi"/>
        </w:rPr>
      </w:pPr>
    </w:p>
    <w:p w14:paraId="07C2C849" w14:textId="1BBCDF0F" w:rsidR="00C20E75" w:rsidRPr="00DF248B" w:rsidRDefault="00C20E75" w:rsidP="00315C2B">
      <w:pPr>
        <w:jc w:val="both"/>
        <w:rPr>
          <w:rFonts w:ascii="Abadi" w:hAnsi="Abadi" w:cstheme="minorHAnsi"/>
          <w:i/>
          <w:iCs/>
          <w:u w:val="single"/>
        </w:rPr>
      </w:pPr>
      <w:r w:rsidRPr="00DF248B">
        <w:rPr>
          <w:rFonts w:ascii="Abadi" w:hAnsi="Abadi" w:cstheme="minorHAnsi"/>
          <w:i/>
          <w:iCs/>
          <w:u w:val="single"/>
        </w:rPr>
        <w:t>Justificación</w:t>
      </w:r>
    </w:p>
    <w:p w14:paraId="37C5FED8" w14:textId="41CE6761" w:rsidR="00C20E75" w:rsidRPr="00DF248B" w:rsidRDefault="00C20E75" w:rsidP="00315C2B">
      <w:pPr>
        <w:jc w:val="both"/>
        <w:rPr>
          <w:rFonts w:ascii="Abadi" w:hAnsi="Abadi" w:cstheme="minorHAnsi"/>
          <w:i/>
          <w:iCs/>
        </w:rPr>
      </w:pPr>
    </w:p>
    <w:p w14:paraId="686D39BC" w14:textId="19B70538" w:rsidR="00C20E75" w:rsidRPr="00DF248B" w:rsidRDefault="00C20E75" w:rsidP="00C20E75">
      <w:pPr>
        <w:jc w:val="both"/>
        <w:rPr>
          <w:rFonts w:ascii="Abadi" w:hAnsi="Abadi" w:cstheme="minorHAnsi"/>
          <w:i/>
          <w:iCs/>
        </w:rPr>
      </w:pPr>
      <w:r w:rsidRPr="00DF248B">
        <w:rPr>
          <w:rFonts w:ascii="Abadi" w:hAnsi="Abadi" w:cstheme="minorHAnsi"/>
          <w:i/>
          <w:iCs/>
        </w:rPr>
        <w:t>La accesibilidad universal es un elemento clave e indispensable para el pleno ejercicio y disfrute de los derechos de las personas con discapacidad; por tanto, esta, debe figurar de manera transversal en todo el contenido de la futura legislación. En este sentido, para evitar la discriminación de las personas con discapacidad, facilitar su desempeño como consumidoras y garantizar su inclusión es imprescindible que se cumpla lo siguiente:</w:t>
      </w:r>
    </w:p>
    <w:p w14:paraId="21177A32" w14:textId="77777777" w:rsidR="00C20E75" w:rsidRPr="00DF248B" w:rsidRDefault="00C20E75" w:rsidP="00C20E75">
      <w:pPr>
        <w:jc w:val="both"/>
        <w:rPr>
          <w:rFonts w:ascii="Abadi" w:hAnsi="Abadi" w:cstheme="minorHAnsi"/>
          <w:i/>
          <w:iCs/>
        </w:rPr>
      </w:pPr>
    </w:p>
    <w:p w14:paraId="414CDD27" w14:textId="1D4FFFDD" w:rsidR="00C20E75" w:rsidRPr="00DF248B" w:rsidRDefault="00C20E75" w:rsidP="00C20E75">
      <w:pPr>
        <w:pStyle w:val="Prrafodelista"/>
        <w:numPr>
          <w:ilvl w:val="0"/>
          <w:numId w:val="2"/>
        </w:numPr>
        <w:jc w:val="both"/>
        <w:rPr>
          <w:rFonts w:ascii="Abadi" w:hAnsi="Abadi" w:cstheme="minorHAnsi"/>
          <w:i/>
          <w:iCs/>
        </w:rPr>
      </w:pPr>
      <w:r w:rsidRPr="00DF248B">
        <w:rPr>
          <w:rFonts w:ascii="Abadi" w:hAnsi="Abadi" w:cstheme="minorHAnsi"/>
          <w:i/>
          <w:iCs/>
        </w:rPr>
        <w:t xml:space="preserve">Los servicios financieros han de ser comprensibles, utilizables y practicables por todas las personas en condiciones de seguridad, facilidad y bienestar, así como de la forma más autónoma y natural posible. </w:t>
      </w:r>
    </w:p>
    <w:p w14:paraId="20391CB8" w14:textId="49E12E0D" w:rsidR="00C20E75" w:rsidRPr="00DF248B" w:rsidRDefault="00C20E75" w:rsidP="00C20E75">
      <w:pPr>
        <w:pStyle w:val="Prrafodelista"/>
        <w:numPr>
          <w:ilvl w:val="0"/>
          <w:numId w:val="2"/>
        </w:numPr>
        <w:jc w:val="both"/>
        <w:rPr>
          <w:rFonts w:ascii="Abadi" w:hAnsi="Abadi" w:cstheme="minorHAnsi"/>
          <w:i/>
          <w:iCs/>
        </w:rPr>
      </w:pPr>
      <w:r w:rsidRPr="00DF248B">
        <w:rPr>
          <w:rFonts w:ascii="Abadi" w:hAnsi="Abadi" w:cstheme="minorHAnsi"/>
          <w:i/>
          <w:iCs/>
        </w:rPr>
        <w:lastRenderedPageBreak/>
        <w:t xml:space="preserve">El servicio de información y atención al cliente, así como los procedimientos de interposición de quejas y reclamaciones deben ser accesibles universalmente. </w:t>
      </w:r>
    </w:p>
    <w:p w14:paraId="4E621CCC" w14:textId="36E21530" w:rsidR="00C20E75" w:rsidRPr="00DF248B" w:rsidRDefault="00C20E75" w:rsidP="00C20E75">
      <w:pPr>
        <w:pStyle w:val="Prrafodelista"/>
        <w:numPr>
          <w:ilvl w:val="0"/>
          <w:numId w:val="2"/>
        </w:numPr>
        <w:jc w:val="both"/>
        <w:rPr>
          <w:rFonts w:ascii="Abadi" w:hAnsi="Abadi" w:cstheme="minorHAnsi"/>
          <w:i/>
          <w:iCs/>
        </w:rPr>
      </w:pPr>
      <w:r w:rsidRPr="00DF248B">
        <w:rPr>
          <w:rFonts w:ascii="Abadi" w:hAnsi="Abadi" w:cstheme="minorHAnsi"/>
          <w:i/>
          <w:iCs/>
        </w:rPr>
        <w:t xml:space="preserve">La información sobre las características de los servicios, además de veraz, eficaz y comprensible, ha de ser accesible.  </w:t>
      </w:r>
    </w:p>
    <w:p w14:paraId="2660D5F2" w14:textId="15CE7F6F" w:rsidR="00C20E75" w:rsidRPr="00DF248B" w:rsidRDefault="00C20E75" w:rsidP="00C20E75">
      <w:pPr>
        <w:pStyle w:val="Prrafodelista"/>
        <w:numPr>
          <w:ilvl w:val="0"/>
          <w:numId w:val="2"/>
        </w:numPr>
        <w:jc w:val="both"/>
        <w:rPr>
          <w:rFonts w:ascii="Abadi" w:hAnsi="Abadi" w:cstheme="minorHAnsi"/>
          <w:i/>
          <w:iCs/>
        </w:rPr>
      </w:pPr>
      <w:r w:rsidRPr="00DF248B">
        <w:rPr>
          <w:rFonts w:ascii="Abadi" w:hAnsi="Abadi" w:cstheme="minorHAnsi"/>
          <w:i/>
          <w:iCs/>
        </w:rPr>
        <w:t>Todos los recursos de accesibilidad de los que disponga las oficinas y demás entornos de relación e interacción de las entidades bancarias y financieras, así como los procedimientos de interposición de quejas y reclamaciones deben darse a conocer a través de canales y formatos accesibles.</w:t>
      </w:r>
    </w:p>
    <w:p w14:paraId="10F739CE" w14:textId="77777777" w:rsidR="00C20E75" w:rsidRPr="00DF248B" w:rsidRDefault="00C20E75" w:rsidP="00315C2B">
      <w:pPr>
        <w:jc w:val="both"/>
        <w:rPr>
          <w:rFonts w:ascii="Abadi" w:hAnsi="Abadi" w:cstheme="minorHAnsi"/>
        </w:rPr>
      </w:pPr>
    </w:p>
    <w:p w14:paraId="58060173" w14:textId="457AE2C6" w:rsidR="00B743F1" w:rsidRPr="00DF248B" w:rsidRDefault="00C61DB1" w:rsidP="00B743F1">
      <w:pPr>
        <w:jc w:val="both"/>
        <w:rPr>
          <w:rFonts w:ascii="Abadi" w:hAnsi="Abadi" w:cstheme="minorHAnsi"/>
          <w:b/>
          <w:u w:val="single"/>
        </w:rPr>
      </w:pPr>
      <w:r w:rsidRPr="00DF248B">
        <w:rPr>
          <w:rFonts w:ascii="Abadi" w:hAnsi="Abadi" w:cstheme="minorHAnsi"/>
          <w:b/>
          <w:u w:val="single"/>
        </w:rPr>
        <w:t>1</w:t>
      </w:r>
      <w:r w:rsidR="00570DB3" w:rsidRPr="00DF248B">
        <w:rPr>
          <w:rFonts w:ascii="Abadi" w:hAnsi="Abadi" w:cstheme="minorHAnsi"/>
          <w:b/>
          <w:u w:val="single"/>
        </w:rPr>
        <w:t>3</w:t>
      </w:r>
      <w:r w:rsidR="00B743F1" w:rsidRPr="00DF248B">
        <w:rPr>
          <w:rFonts w:ascii="Abadi" w:hAnsi="Abadi" w:cstheme="minorHAnsi"/>
          <w:b/>
          <w:u w:val="single"/>
        </w:rPr>
        <w:t xml:space="preserve">ª Enmienda </w:t>
      </w:r>
      <w:r w:rsidR="002A71C1" w:rsidRPr="00DF248B">
        <w:rPr>
          <w:rFonts w:ascii="Abadi" w:hAnsi="Abadi" w:cstheme="minorHAnsi"/>
          <w:b/>
          <w:u w:val="single"/>
        </w:rPr>
        <w:t xml:space="preserve">- </w:t>
      </w:r>
      <w:r w:rsidR="00B743F1" w:rsidRPr="00DF248B">
        <w:rPr>
          <w:rFonts w:ascii="Abadi" w:hAnsi="Abadi" w:cstheme="minorHAnsi"/>
          <w:b/>
          <w:u w:val="single"/>
        </w:rPr>
        <w:t xml:space="preserve">De </w:t>
      </w:r>
      <w:r w:rsidRPr="00DF248B">
        <w:rPr>
          <w:rFonts w:ascii="Abadi" w:hAnsi="Abadi" w:cstheme="minorHAnsi"/>
          <w:b/>
          <w:u w:val="single"/>
        </w:rPr>
        <w:t>adi</w:t>
      </w:r>
      <w:r w:rsidR="00B743F1" w:rsidRPr="00DF248B">
        <w:rPr>
          <w:rFonts w:ascii="Abadi" w:hAnsi="Abadi" w:cstheme="minorHAnsi"/>
          <w:b/>
          <w:u w:val="single"/>
        </w:rPr>
        <w:t xml:space="preserve">ción - Al Artículo </w:t>
      </w:r>
      <w:r w:rsidRPr="00DF248B">
        <w:rPr>
          <w:rFonts w:ascii="Abadi" w:hAnsi="Abadi" w:cstheme="minorHAnsi"/>
          <w:b/>
          <w:u w:val="single"/>
        </w:rPr>
        <w:t>3</w:t>
      </w:r>
      <w:r w:rsidR="00DB02A8" w:rsidRPr="00DF248B">
        <w:rPr>
          <w:rFonts w:ascii="Abadi" w:hAnsi="Abadi" w:cstheme="minorHAnsi"/>
          <w:b/>
          <w:u w:val="single"/>
        </w:rPr>
        <w:t xml:space="preserve">, punto </w:t>
      </w:r>
      <w:r w:rsidRPr="00DF248B">
        <w:rPr>
          <w:rFonts w:ascii="Abadi" w:hAnsi="Abadi" w:cstheme="minorHAnsi"/>
          <w:b/>
          <w:u w:val="single"/>
        </w:rPr>
        <w:t>2</w:t>
      </w:r>
    </w:p>
    <w:p w14:paraId="0F555762" w14:textId="0C2BEFD5" w:rsidR="00B743F1" w:rsidRPr="00DF248B" w:rsidRDefault="00B743F1" w:rsidP="00B743F1">
      <w:pPr>
        <w:jc w:val="both"/>
        <w:rPr>
          <w:rFonts w:ascii="Abadi" w:hAnsi="Abadi" w:cstheme="minorHAnsi"/>
        </w:rPr>
      </w:pPr>
    </w:p>
    <w:p w14:paraId="0C9C717C" w14:textId="0E68718D" w:rsidR="00C61DB1" w:rsidRPr="00DF248B" w:rsidRDefault="00C61DB1" w:rsidP="00B743F1">
      <w:pPr>
        <w:jc w:val="both"/>
        <w:rPr>
          <w:rFonts w:ascii="Abadi" w:hAnsi="Abadi" w:cstheme="minorHAnsi"/>
          <w:b/>
          <w:bCs/>
          <w:i/>
          <w:iCs/>
          <w:color w:val="FF0000"/>
          <w:u w:val="single"/>
        </w:rPr>
      </w:pPr>
      <w:r w:rsidRPr="00DF248B">
        <w:rPr>
          <w:rFonts w:ascii="Abadi" w:hAnsi="Abadi" w:cstheme="minorHAnsi"/>
          <w:b/>
          <w:bCs/>
          <w:i/>
          <w:iCs/>
          <w:color w:val="FF0000"/>
          <w:u w:val="single"/>
        </w:rPr>
        <w:t>En estos supuestos de excepcionalidad no se aplicarán en el caso de que los clientes financieros sean personas consideradas como consumidoras vulnerables a los efectos de la Ley 4/2022, de 25 de febrero, de protección de los consumidores y usuarios frente a situaciones de vulnerabilidad social y económica.</w:t>
      </w:r>
    </w:p>
    <w:p w14:paraId="1EAEEB3A" w14:textId="77777777" w:rsidR="00DB02A8" w:rsidRPr="00DF248B" w:rsidRDefault="00DB02A8" w:rsidP="001A7F5B">
      <w:pPr>
        <w:jc w:val="both"/>
        <w:rPr>
          <w:rFonts w:ascii="Abadi" w:hAnsi="Abadi" w:cstheme="minorHAnsi"/>
          <w:i/>
          <w:iCs/>
          <w:u w:val="single"/>
        </w:rPr>
      </w:pPr>
    </w:p>
    <w:p w14:paraId="5EF29748" w14:textId="77777777" w:rsidR="00F73730" w:rsidRPr="00DF248B" w:rsidRDefault="00F73730" w:rsidP="00F73730">
      <w:pPr>
        <w:jc w:val="both"/>
        <w:rPr>
          <w:rFonts w:ascii="Abadi" w:hAnsi="Abadi" w:cstheme="minorHAnsi"/>
          <w:i/>
          <w:iCs/>
          <w:u w:val="single"/>
        </w:rPr>
      </w:pPr>
      <w:r w:rsidRPr="00DF248B">
        <w:rPr>
          <w:rFonts w:ascii="Abadi" w:hAnsi="Abadi" w:cstheme="minorHAnsi"/>
          <w:i/>
          <w:iCs/>
          <w:u w:val="single"/>
        </w:rPr>
        <w:t>Justificación</w:t>
      </w:r>
    </w:p>
    <w:p w14:paraId="1BA283B8" w14:textId="77777777" w:rsidR="00F73730" w:rsidRPr="00DF248B" w:rsidRDefault="00F73730" w:rsidP="00F73730">
      <w:pPr>
        <w:jc w:val="both"/>
        <w:rPr>
          <w:rFonts w:ascii="Abadi" w:hAnsi="Abadi" w:cstheme="minorHAnsi"/>
          <w:i/>
          <w:iCs/>
          <w:u w:val="single"/>
        </w:rPr>
      </w:pPr>
    </w:p>
    <w:p w14:paraId="44A3E629" w14:textId="77777777" w:rsidR="00F73730" w:rsidRPr="00DF248B" w:rsidRDefault="00F73730" w:rsidP="00F73730">
      <w:pPr>
        <w:jc w:val="both"/>
        <w:rPr>
          <w:rFonts w:ascii="Abadi" w:hAnsi="Abadi" w:cstheme="minorHAnsi"/>
          <w:i/>
          <w:iCs/>
        </w:rPr>
      </w:pPr>
      <w:r w:rsidRPr="00DF248B">
        <w:rPr>
          <w:rFonts w:ascii="Abadi" w:hAnsi="Abadi" w:cstheme="minorHAnsi"/>
          <w:i/>
          <w:iCs/>
        </w:rPr>
        <w:t>Consideramos que las personas con discapacidad deben ser objeto de especial atención tanto por parte del Banco de España y otras instituciones y entidades reguladoras del mercado y de los servicios financieros, como por el sector empresarial en las relaciones de consumo de este tipo de servicios. La nueva Ley debe recoger el estatuto de persona consumidora vulnerable y considerar a estas personas como grupo de atención preferente, tal como señala la citada Ley 4/2022. Por tanto, debe favorecer la inclusión financiera de las personas con discapacidad y personas mayores, garantizando sus derechos como consumidores de servicios financieros y proporcionándoles mayor defensa y protección.</w:t>
      </w:r>
    </w:p>
    <w:p w14:paraId="0A0D99BA" w14:textId="390CC418" w:rsidR="002A71C1" w:rsidRPr="00DF248B" w:rsidRDefault="002A71C1" w:rsidP="001A7F5B">
      <w:pPr>
        <w:jc w:val="both"/>
        <w:rPr>
          <w:rFonts w:ascii="Abadi" w:hAnsi="Abadi" w:cstheme="minorHAnsi"/>
          <w:i/>
          <w:iCs/>
        </w:rPr>
      </w:pPr>
    </w:p>
    <w:p w14:paraId="39CB9866" w14:textId="77777777" w:rsidR="00B12B2C" w:rsidRPr="00DF248B" w:rsidRDefault="00B12B2C" w:rsidP="001A7F5B">
      <w:pPr>
        <w:jc w:val="both"/>
        <w:rPr>
          <w:rFonts w:ascii="Abadi" w:hAnsi="Abadi" w:cstheme="minorHAnsi"/>
          <w:i/>
          <w:iCs/>
        </w:rPr>
      </w:pPr>
    </w:p>
    <w:p w14:paraId="5765CD5F" w14:textId="24498379" w:rsidR="00E65961" w:rsidRPr="00DF248B" w:rsidRDefault="00FB393E" w:rsidP="00B743F1">
      <w:pPr>
        <w:jc w:val="both"/>
        <w:rPr>
          <w:rFonts w:ascii="Abadi" w:hAnsi="Abadi" w:cstheme="minorHAnsi"/>
          <w:b/>
          <w:u w:val="single"/>
        </w:rPr>
      </w:pPr>
      <w:r w:rsidRPr="00DF248B">
        <w:rPr>
          <w:rFonts w:ascii="Abadi" w:hAnsi="Abadi" w:cstheme="minorHAnsi"/>
          <w:b/>
          <w:u w:val="single"/>
        </w:rPr>
        <w:t>TÍTULO I</w:t>
      </w:r>
    </w:p>
    <w:p w14:paraId="334576D9" w14:textId="77777777" w:rsidR="00FB393E" w:rsidRPr="00DF248B" w:rsidRDefault="00FB393E" w:rsidP="00B743F1">
      <w:pPr>
        <w:jc w:val="both"/>
        <w:rPr>
          <w:rFonts w:ascii="Abadi" w:hAnsi="Abadi" w:cstheme="minorHAnsi"/>
          <w:b/>
          <w:u w:val="single"/>
        </w:rPr>
      </w:pPr>
    </w:p>
    <w:p w14:paraId="250D6153" w14:textId="2EAA2EFD" w:rsidR="00B743F1" w:rsidRPr="00DF248B" w:rsidRDefault="00FB393E" w:rsidP="00B743F1">
      <w:pPr>
        <w:jc w:val="both"/>
        <w:rPr>
          <w:rFonts w:ascii="Abadi" w:hAnsi="Abadi" w:cstheme="minorHAnsi"/>
          <w:b/>
          <w:u w:val="single"/>
        </w:rPr>
      </w:pPr>
      <w:r w:rsidRPr="00DF248B">
        <w:rPr>
          <w:rFonts w:ascii="Abadi" w:hAnsi="Abadi" w:cstheme="minorHAnsi"/>
          <w:b/>
          <w:u w:val="single"/>
        </w:rPr>
        <w:t>1</w:t>
      </w:r>
      <w:r w:rsidR="00570DB3" w:rsidRPr="00DF248B">
        <w:rPr>
          <w:rFonts w:ascii="Abadi" w:hAnsi="Abadi" w:cstheme="minorHAnsi"/>
          <w:b/>
          <w:u w:val="single"/>
        </w:rPr>
        <w:t>4</w:t>
      </w:r>
      <w:r w:rsidR="00B743F1" w:rsidRPr="00DF248B">
        <w:rPr>
          <w:rFonts w:ascii="Abadi" w:hAnsi="Abadi" w:cstheme="minorHAnsi"/>
          <w:b/>
          <w:u w:val="single"/>
        </w:rPr>
        <w:t xml:space="preserve">ª Enmienda </w:t>
      </w:r>
      <w:r w:rsidR="00BD734B" w:rsidRPr="00DF248B">
        <w:rPr>
          <w:rFonts w:ascii="Abadi" w:hAnsi="Abadi" w:cstheme="minorHAnsi"/>
          <w:b/>
          <w:u w:val="single"/>
        </w:rPr>
        <w:t>- D</w:t>
      </w:r>
      <w:r w:rsidR="00A003A1" w:rsidRPr="00DF248B">
        <w:rPr>
          <w:rFonts w:ascii="Abadi" w:hAnsi="Abadi" w:cstheme="minorHAnsi"/>
          <w:b/>
          <w:u w:val="single"/>
        </w:rPr>
        <w:t xml:space="preserve">e </w:t>
      </w:r>
      <w:r w:rsidRPr="00DF248B">
        <w:rPr>
          <w:rFonts w:ascii="Abadi" w:hAnsi="Abadi" w:cstheme="minorHAnsi"/>
          <w:b/>
          <w:u w:val="single"/>
        </w:rPr>
        <w:t>adici</w:t>
      </w:r>
      <w:r w:rsidR="00B743F1" w:rsidRPr="00DF248B">
        <w:rPr>
          <w:rFonts w:ascii="Abadi" w:hAnsi="Abadi" w:cstheme="minorHAnsi"/>
          <w:b/>
          <w:u w:val="single"/>
        </w:rPr>
        <w:t xml:space="preserve">ón - </w:t>
      </w:r>
      <w:r w:rsidR="002E4C0F" w:rsidRPr="00DF248B">
        <w:rPr>
          <w:rFonts w:ascii="Abadi" w:hAnsi="Abadi" w:cstheme="minorHAnsi"/>
          <w:b/>
          <w:u w:val="single"/>
        </w:rPr>
        <w:t>Al</w:t>
      </w:r>
      <w:r w:rsidR="00E65961" w:rsidRPr="00DF248B">
        <w:rPr>
          <w:rFonts w:ascii="Abadi" w:hAnsi="Abadi" w:cstheme="minorHAnsi"/>
          <w:b/>
          <w:u w:val="single"/>
        </w:rPr>
        <w:t xml:space="preserve"> Artículo </w:t>
      </w:r>
      <w:r w:rsidR="00AC039D" w:rsidRPr="00DF248B">
        <w:rPr>
          <w:rFonts w:ascii="Abadi" w:hAnsi="Abadi" w:cstheme="minorHAnsi"/>
          <w:b/>
          <w:u w:val="single"/>
        </w:rPr>
        <w:t>7</w:t>
      </w:r>
    </w:p>
    <w:p w14:paraId="716DCC6E" w14:textId="0FD52AAA" w:rsidR="00B743F1" w:rsidRPr="00DF248B" w:rsidRDefault="00B743F1" w:rsidP="00B743F1">
      <w:pPr>
        <w:jc w:val="both"/>
        <w:rPr>
          <w:rFonts w:ascii="Abadi" w:hAnsi="Abadi" w:cstheme="minorHAnsi"/>
        </w:rPr>
      </w:pPr>
    </w:p>
    <w:p w14:paraId="0E370DBF" w14:textId="49742419" w:rsidR="00AC039D" w:rsidRPr="00DF248B" w:rsidRDefault="00AC039D" w:rsidP="00AC039D">
      <w:pPr>
        <w:jc w:val="both"/>
        <w:rPr>
          <w:rFonts w:ascii="Abadi" w:hAnsi="Abadi" w:cstheme="minorHAnsi"/>
        </w:rPr>
      </w:pPr>
      <w:r w:rsidRPr="00DF248B">
        <w:rPr>
          <w:rFonts w:ascii="Abadi" w:hAnsi="Abadi" w:cstheme="minorHAnsi"/>
        </w:rPr>
        <w:t xml:space="preserve">El tratamiento de datos personales realizado en el ámbito de esta ley se hará atendiendo a lo establecido en el Reglamento (UE) 2016/679 del Parlamento Europeo y del Consejo, de 27 de abril de 2016, relativo a la </w:t>
      </w:r>
      <w:r w:rsidRPr="00DF248B">
        <w:rPr>
          <w:rFonts w:ascii="Abadi" w:hAnsi="Abadi" w:cstheme="minorHAnsi"/>
        </w:rPr>
        <w:lastRenderedPageBreak/>
        <w:t>protección de las personas físicas en lo que respecta al tratamiento de datos personales y a la libre</w:t>
      </w:r>
    </w:p>
    <w:p w14:paraId="7FD28290" w14:textId="436C8ED5" w:rsidR="00AC039D" w:rsidRPr="00DF248B" w:rsidRDefault="00AC039D" w:rsidP="00AC039D">
      <w:pPr>
        <w:jc w:val="both"/>
        <w:rPr>
          <w:rFonts w:ascii="Abadi" w:hAnsi="Abadi" w:cstheme="minorHAnsi"/>
          <w:b/>
          <w:bCs/>
          <w:i/>
          <w:iCs/>
          <w:color w:val="FF0000"/>
          <w:u w:val="single"/>
        </w:rPr>
      </w:pPr>
      <w:r w:rsidRPr="00DF248B">
        <w:rPr>
          <w:rFonts w:ascii="Abadi" w:hAnsi="Abadi" w:cstheme="minorHAnsi"/>
        </w:rPr>
        <w:t xml:space="preserve">circulación de estos datos y por el que se deroga la Directiva 95/46/CE; y en la Ley Orgánica 3/2018, de 5 de diciembre, de Protección de Datos Personales y garantía de los derechos digitales y su normativa de desarrollo </w:t>
      </w:r>
      <w:r w:rsidRPr="00DF248B">
        <w:rPr>
          <w:rFonts w:ascii="Abadi" w:hAnsi="Abadi" w:cstheme="minorHAnsi"/>
          <w:b/>
          <w:bCs/>
          <w:i/>
          <w:iCs/>
          <w:color w:val="FF0000"/>
          <w:u w:val="single"/>
        </w:rPr>
        <w:t>y la Convención sobre los Derechos de las Personas con Discapacidad en su artículo 31 1 a)</w:t>
      </w:r>
    </w:p>
    <w:p w14:paraId="260D0C00" w14:textId="77777777" w:rsidR="00AC039D" w:rsidRPr="00DF248B" w:rsidRDefault="00AC039D" w:rsidP="001A7F5B">
      <w:pPr>
        <w:jc w:val="both"/>
        <w:rPr>
          <w:rFonts w:ascii="Abadi" w:hAnsi="Abadi" w:cstheme="minorHAnsi"/>
          <w:i/>
          <w:u w:val="single"/>
        </w:rPr>
      </w:pPr>
    </w:p>
    <w:p w14:paraId="14120B09" w14:textId="36B0572C" w:rsidR="001A7F5B" w:rsidRPr="00DF248B" w:rsidRDefault="001A7F5B" w:rsidP="001A7F5B">
      <w:pPr>
        <w:jc w:val="both"/>
        <w:rPr>
          <w:rFonts w:ascii="Abadi" w:hAnsi="Abadi" w:cstheme="minorHAnsi"/>
          <w:i/>
          <w:u w:val="single"/>
        </w:rPr>
      </w:pPr>
      <w:r w:rsidRPr="00DF248B">
        <w:rPr>
          <w:rFonts w:ascii="Abadi" w:hAnsi="Abadi" w:cstheme="minorHAnsi"/>
          <w:i/>
          <w:u w:val="single"/>
        </w:rPr>
        <w:t>Justificación</w:t>
      </w:r>
    </w:p>
    <w:p w14:paraId="501D6E01" w14:textId="3D040DC8" w:rsidR="001A7F5B" w:rsidRPr="00DF248B" w:rsidRDefault="001A7F5B" w:rsidP="00A003A1">
      <w:pPr>
        <w:jc w:val="both"/>
        <w:rPr>
          <w:rFonts w:ascii="Abadi" w:hAnsi="Abadi" w:cstheme="minorHAnsi"/>
          <w:b/>
          <w:i/>
          <w:iCs/>
          <w:u w:val="single"/>
        </w:rPr>
      </w:pPr>
    </w:p>
    <w:p w14:paraId="3D79C97A" w14:textId="245E168F" w:rsidR="000865BB" w:rsidRPr="00DF248B" w:rsidRDefault="000865BB" w:rsidP="009C76D0">
      <w:pPr>
        <w:jc w:val="both"/>
        <w:rPr>
          <w:rFonts w:ascii="Abadi" w:hAnsi="Abadi" w:cstheme="minorHAnsi"/>
          <w:i/>
          <w:iCs/>
        </w:rPr>
      </w:pPr>
      <w:r w:rsidRPr="00DF248B">
        <w:rPr>
          <w:rFonts w:ascii="Abadi" w:hAnsi="Abadi" w:cstheme="minorHAnsi"/>
          <w:i/>
          <w:iCs/>
        </w:rPr>
        <w:t>Consideramos</w:t>
      </w:r>
      <w:r w:rsidR="009C76D0" w:rsidRPr="00DF248B">
        <w:rPr>
          <w:rFonts w:ascii="Abadi" w:hAnsi="Abadi" w:cstheme="minorHAnsi"/>
          <w:i/>
          <w:iCs/>
        </w:rPr>
        <w:t xml:space="preserve"> que el mandato internacional directo del tratado de derechos humanos que supone la Convención de Naciones Unidas complementa el texto legal</w:t>
      </w:r>
      <w:r w:rsidRPr="00DF248B">
        <w:rPr>
          <w:rFonts w:ascii="Abadi" w:hAnsi="Abadi" w:cstheme="minorHAnsi"/>
          <w:i/>
          <w:iCs/>
        </w:rPr>
        <w:t xml:space="preserve">. </w:t>
      </w:r>
    </w:p>
    <w:p w14:paraId="0433249E" w14:textId="6A6232A1" w:rsidR="000865BB" w:rsidRPr="00DF248B" w:rsidRDefault="000865BB" w:rsidP="000865BB">
      <w:pPr>
        <w:jc w:val="both"/>
        <w:rPr>
          <w:rFonts w:ascii="Abadi" w:hAnsi="Abadi" w:cstheme="minorHAnsi"/>
          <w:b/>
          <w:u w:val="single"/>
        </w:rPr>
      </w:pPr>
    </w:p>
    <w:p w14:paraId="543D473E" w14:textId="77777777" w:rsidR="00570DB3" w:rsidRPr="00DF248B" w:rsidRDefault="00570DB3" w:rsidP="000865BB">
      <w:pPr>
        <w:jc w:val="both"/>
        <w:rPr>
          <w:rFonts w:ascii="Abadi" w:hAnsi="Abadi" w:cstheme="minorHAnsi"/>
          <w:b/>
          <w:u w:val="single"/>
        </w:rPr>
      </w:pPr>
    </w:p>
    <w:p w14:paraId="195336DB" w14:textId="286C33AC" w:rsidR="002E4C0F" w:rsidRPr="00DF248B" w:rsidRDefault="002E4C0F" w:rsidP="002E4C0F">
      <w:pPr>
        <w:jc w:val="both"/>
        <w:rPr>
          <w:rFonts w:ascii="Abadi" w:hAnsi="Abadi" w:cstheme="minorHAnsi"/>
          <w:b/>
          <w:u w:val="single"/>
        </w:rPr>
      </w:pPr>
      <w:r w:rsidRPr="00DF248B">
        <w:rPr>
          <w:rFonts w:ascii="Abadi" w:hAnsi="Abadi" w:cstheme="minorHAnsi"/>
          <w:b/>
          <w:u w:val="single"/>
        </w:rPr>
        <w:t>TÍTULO II</w:t>
      </w:r>
    </w:p>
    <w:p w14:paraId="63E74508" w14:textId="77777777" w:rsidR="002E4C0F" w:rsidRPr="00DF248B" w:rsidRDefault="002E4C0F" w:rsidP="000865BB">
      <w:pPr>
        <w:jc w:val="both"/>
        <w:rPr>
          <w:rFonts w:ascii="Abadi" w:hAnsi="Abadi" w:cstheme="minorHAnsi"/>
          <w:b/>
          <w:u w:val="single"/>
        </w:rPr>
      </w:pPr>
    </w:p>
    <w:p w14:paraId="37504AE7" w14:textId="1D128417" w:rsidR="00E65961" w:rsidRPr="00DF248B" w:rsidRDefault="002E4C0F" w:rsidP="00E65961">
      <w:pPr>
        <w:jc w:val="both"/>
        <w:rPr>
          <w:rFonts w:ascii="Abadi" w:hAnsi="Abadi" w:cstheme="minorHAnsi"/>
          <w:b/>
          <w:u w:val="single"/>
        </w:rPr>
      </w:pPr>
      <w:r w:rsidRPr="00DF248B">
        <w:rPr>
          <w:rFonts w:ascii="Abadi" w:hAnsi="Abadi" w:cstheme="minorHAnsi"/>
          <w:b/>
          <w:u w:val="single"/>
        </w:rPr>
        <w:t>1</w:t>
      </w:r>
      <w:r w:rsidR="00570DB3" w:rsidRPr="00DF248B">
        <w:rPr>
          <w:rFonts w:ascii="Abadi" w:hAnsi="Abadi" w:cstheme="minorHAnsi"/>
          <w:b/>
          <w:u w:val="single"/>
        </w:rPr>
        <w:t>5</w:t>
      </w:r>
      <w:r w:rsidR="00E65961" w:rsidRPr="00DF248B">
        <w:rPr>
          <w:rFonts w:ascii="Abadi" w:hAnsi="Abadi" w:cstheme="minorHAnsi"/>
          <w:b/>
          <w:u w:val="single"/>
        </w:rPr>
        <w:t xml:space="preserve">ª Enmienda - De </w:t>
      </w:r>
      <w:r w:rsidRPr="00DF248B">
        <w:rPr>
          <w:rFonts w:ascii="Abadi" w:hAnsi="Abadi" w:cstheme="minorHAnsi"/>
          <w:b/>
          <w:u w:val="single"/>
        </w:rPr>
        <w:t xml:space="preserve">adición </w:t>
      </w:r>
      <w:r w:rsidR="00E65961" w:rsidRPr="00DF248B">
        <w:rPr>
          <w:rFonts w:ascii="Abadi" w:hAnsi="Abadi" w:cstheme="minorHAnsi"/>
          <w:b/>
          <w:u w:val="single"/>
        </w:rPr>
        <w:t>– Al Artículo 1</w:t>
      </w:r>
      <w:r w:rsidRPr="00DF248B">
        <w:rPr>
          <w:rFonts w:ascii="Abadi" w:hAnsi="Abadi" w:cstheme="minorHAnsi"/>
          <w:b/>
          <w:u w:val="single"/>
        </w:rPr>
        <w:t>0.2</w:t>
      </w:r>
      <w:r w:rsidR="00E65961" w:rsidRPr="00DF248B">
        <w:rPr>
          <w:rFonts w:ascii="Abadi" w:hAnsi="Abadi" w:cstheme="minorHAnsi"/>
          <w:b/>
          <w:u w:val="single"/>
        </w:rPr>
        <w:t xml:space="preserve">, </w:t>
      </w:r>
      <w:r w:rsidRPr="00DF248B">
        <w:rPr>
          <w:rFonts w:ascii="Abadi" w:hAnsi="Abadi" w:cstheme="minorHAnsi"/>
          <w:b/>
          <w:u w:val="single"/>
        </w:rPr>
        <w:t xml:space="preserve">nueva </w:t>
      </w:r>
      <w:r w:rsidR="00E65961" w:rsidRPr="00DF248B">
        <w:rPr>
          <w:rFonts w:ascii="Abadi" w:hAnsi="Abadi" w:cstheme="minorHAnsi"/>
          <w:b/>
          <w:u w:val="single"/>
        </w:rPr>
        <w:t xml:space="preserve">letra </w:t>
      </w:r>
      <w:r w:rsidRPr="00DF248B">
        <w:rPr>
          <w:rFonts w:ascii="Abadi" w:hAnsi="Abadi" w:cstheme="minorHAnsi"/>
          <w:b/>
          <w:u w:val="single"/>
        </w:rPr>
        <w:t>h</w:t>
      </w:r>
      <w:r w:rsidR="00E65961" w:rsidRPr="00DF248B">
        <w:rPr>
          <w:rFonts w:ascii="Abadi" w:hAnsi="Abadi" w:cstheme="minorHAnsi"/>
          <w:b/>
          <w:u w:val="single"/>
        </w:rPr>
        <w:t>)</w:t>
      </w:r>
    </w:p>
    <w:p w14:paraId="2FB30962" w14:textId="6485D825" w:rsidR="006878C0" w:rsidRPr="00DF248B" w:rsidRDefault="006878C0" w:rsidP="00E65961">
      <w:pPr>
        <w:jc w:val="both"/>
        <w:rPr>
          <w:rFonts w:ascii="Abadi" w:hAnsi="Abadi" w:cstheme="minorHAnsi"/>
          <w:i/>
          <w:u w:val="single"/>
        </w:rPr>
      </w:pPr>
    </w:p>
    <w:p w14:paraId="7DC1FD45" w14:textId="5A3711FB" w:rsidR="002E4C0F" w:rsidRPr="00DF248B" w:rsidRDefault="002E4C0F" w:rsidP="00E65961">
      <w:pPr>
        <w:jc w:val="both"/>
        <w:rPr>
          <w:rFonts w:ascii="Abadi" w:hAnsi="Abadi" w:cstheme="minorHAnsi"/>
          <w:b/>
          <w:bCs/>
          <w:i/>
          <w:color w:val="FF0000"/>
          <w:u w:val="single"/>
        </w:rPr>
      </w:pPr>
      <w:r w:rsidRPr="00DF248B">
        <w:rPr>
          <w:rFonts w:ascii="Abadi" w:hAnsi="Abadi" w:cstheme="minorHAnsi"/>
          <w:b/>
          <w:bCs/>
          <w:i/>
          <w:color w:val="FF0000"/>
          <w:u w:val="single"/>
        </w:rPr>
        <w:t>h) Una persona consejera independiente de la sociedad civil en representación del cliente financiero</w:t>
      </w:r>
    </w:p>
    <w:p w14:paraId="29E9BCE8" w14:textId="77777777" w:rsidR="002E4C0F" w:rsidRPr="00DF248B" w:rsidRDefault="002E4C0F" w:rsidP="00E65961">
      <w:pPr>
        <w:jc w:val="both"/>
        <w:rPr>
          <w:rFonts w:ascii="Abadi" w:hAnsi="Abadi" w:cstheme="minorHAnsi"/>
          <w:i/>
          <w:u w:val="single"/>
        </w:rPr>
      </w:pPr>
    </w:p>
    <w:p w14:paraId="299BAF66" w14:textId="0DB9BF3A" w:rsidR="00E65961" w:rsidRPr="00DF248B" w:rsidRDefault="00E65961" w:rsidP="00E65961">
      <w:pPr>
        <w:jc w:val="both"/>
        <w:rPr>
          <w:rFonts w:ascii="Abadi" w:hAnsi="Abadi" w:cstheme="minorHAnsi"/>
          <w:i/>
          <w:u w:val="single"/>
        </w:rPr>
      </w:pPr>
      <w:r w:rsidRPr="00DF248B">
        <w:rPr>
          <w:rFonts w:ascii="Abadi" w:hAnsi="Abadi" w:cstheme="minorHAnsi"/>
          <w:i/>
          <w:u w:val="single"/>
        </w:rPr>
        <w:t>Justificación</w:t>
      </w:r>
    </w:p>
    <w:p w14:paraId="54A4A123" w14:textId="0AF11AA5" w:rsidR="00E65961" w:rsidRPr="00DF248B" w:rsidRDefault="00E65961" w:rsidP="00E65961">
      <w:pPr>
        <w:jc w:val="both"/>
        <w:rPr>
          <w:rFonts w:ascii="Abadi" w:hAnsi="Abadi" w:cstheme="minorHAnsi"/>
          <w:i/>
        </w:rPr>
      </w:pPr>
    </w:p>
    <w:p w14:paraId="5E97E0EA" w14:textId="1C628103" w:rsidR="00863A6C" w:rsidRPr="00DF248B" w:rsidRDefault="00863A6C" w:rsidP="00E65961">
      <w:pPr>
        <w:jc w:val="both"/>
        <w:rPr>
          <w:rFonts w:ascii="Abadi" w:hAnsi="Abadi" w:cstheme="minorHAnsi"/>
          <w:i/>
        </w:rPr>
      </w:pPr>
      <w:r w:rsidRPr="00DF248B">
        <w:rPr>
          <w:rFonts w:ascii="Abadi" w:hAnsi="Abadi" w:cstheme="minorHAnsi"/>
          <w:i/>
        </w:rPr>
        <w:t>Consideramos que, en aplicación del principio de diálogo civil, las organizaciones representativas de personas con discapacidad y de sus familias</w:t>
      </w:r>
      <w:r w:rsidR="00B72D1D" w:rsidRPr="00DF248B">
        <w:rPr>
          <w:rFonts w:ascii="Abadi" w:hAnsi="Abadi" w:cstheme="minorHAnsi"/>
          <w:i/>
        </w:rPr>
        <w:t xml:space="preserve"> </w:t>
      </w:r>
      <w:r w:rsidRPr="00DF248B">
        <w:rPr>
          <w:rFonts w:ascii="Abadi" w:hAnsi="Abadi" w:cstheme="minorHAnsi"/>
          <w:i/>
        </w:rPr>
        <w:t>deben poder participar en el proceso de seguimiento, supervisión y evaluación de las medidas relacionadas con esta Ley</w:t>
      </w:r>
      <w:r w:rsidR="00B72D1D" w:rsidRPr="00DF248B">
        <w:rPr>
          <w:rFonts w:ascii="Abadi" w:hAnsi="Abadi" w:cstheme="minorHAnsi"/>
          <w:i/>
        </w:rPr>
        <w:t>.</w:t>
      </w:r>
    </w:p>
    <w:p w14:paraId="691A53F1" w14:textId="77777777" w:rsidR="00E65961" w:rsidRPr="00DF248B" w:rsidRDefault="00E65961" w:rsidP="00A003A1">
      <w:pPr>
        <w:jc w:val="both"/>
        <w:rPr>
          <w:rFonts w:ascii="Abadi" w:hAnsi="Abadi" w:cstheme="minorHAnsi"/>
          <w:b/>
          <w:u w:val="single"/>
        </w:rPr>
      </w:pPr>
    </w:p>
    <w:p w14:paraId="57C5974D" w14:textId="1880D7E1" w:rsidR="00117A37" w:rsidRPr="00DF248B" w:rsidRDefault="00117A37" w:rsidP="00117A37">
      <w:pPr>
        <w:jc w:val="both"/>
        <w:rPr>
          <w:rFonts w:ascii="Abadi" w:hAnsi="Abadi" w:cstheme="minorHAnsi"/>
          <w:b/>
          <w:u w:val="single"/>
        </w:rPr>
      </w:pPr>
      <w:r w:rsidRPr="00DF248B">
        <w:rPr>
          <w:rFonts w:ascii="Abadi" w:hAnsi="Abadi" w:cstheme="minorHAnsi"/>
          <w:b/>
          <w:u w:val="single"/>
        </w:rPr>
        <w:t>1</w:t>
      </w:r>
      <w:r w:rsidR="00570DB3" w:rsidRPr="00DF248B">
        <w:rPr>
          <w:rFonts w:ascii="Abadi" w:hAnsi="Abadi" w:cstheme="minorHAnsi"/>
          <w:b/>
          <w:u w:val="single"/>
        </w:rPr>
        <w:t>6</w:t>
      </w:r>
      <w:r w:rsidRPr="00DF248B">
        <w:rPr>
          <w:rFonts w:ascii="Abadi" w:hAnsi="Abadi" w:cstheme="minorHAnsi"/>
          <w:b/>
          <w:u w:val="single"/>
        </w:rPr>
        <w:t>ª Enmienda - De adición – Al Artículo 17</w:t>
      </w:r>
    </w:p>
    <w:p w14:paraId="74F04354" w14:textId="41F249F1" w:rsidR="00B743F1" w:rsidRPr="00DF248B" w:rsidRDefault="00B743F1" w:rsidP="00A003A1">
      <w:pPr>
        <w:jc w:val="both"/>
        <w:rPr>
          <w:rFonts w:ascii="Abadi" w:hAnsi="Abadi" w:cstheme="minorHAnsi"/>
        </w:rPr>
      </w:pPr>
    </w:p>
    <w:p w14:paraId="070B676A" w14:textId="0EADC0CB" w:rsidR="00117A37" w:rsidRPr="00DF248B" w:rsidRDefault="00117A37" w:rsidP="00A003A1">
      <w:pPr>
        <w:jc w:val="both"/>
        <w:rPr>
          <w:rFonts w:ascii="Abadi" w:hAnsi="Abadi" w:cstheme="minorHAnsi"/>
          <w:b/>
          <w:bCs/>
          <w:i/>
          <w:iCs/>
          <w:color w:val="FF0000"/>
          <w:u w:val="single"/>
        </w:rPr>
      </w:pPr>
      <w:r w:rsidRPr="00DF248B">
        <w:rPr>
          <w:rFonts w:ascii="Abadi" w:hAnsi="Abadi" w:cstheme="minorHAnsi"/>
          <w:b/>
          <w:bCs/>
          <w:i/>
          <w:iCs/>
          <w:color w:val="FF0000"/>
          <w:u w:val="single"/>
        </w:rPr>
        <w:t>Se creará una sección dedicada a reclamaciones relacionadas con clientes financieros que tengan el estatuto de personas consumidoras vulnerables.</w:t>
      </w:r>
    </w:p>
    <w:p w14:paraId="5EC19533" w14:textId="77777777" w:rsidR="00F73730" w:rsidRPr="00DF248B" w:rsidRDefault="00F73730" w:rsidP="00F73730">
      <w:pPr>
        <w:jc w:val="both"/>
        <w:rPr>
          <w:rFonts w:ascii="Abadi" w:hAnsi="Abadi" w:cstheme="minorHAnsi"/>
          <w:i/>
          <w:iCs/>
          <w:u w:val="single"/>
        </w:rPr>
      </w:pPr>
    </w:p>
    <w:p w14:paraId="4385AB5B" w14:textId="77777777" w:rsidR="00F73730" w:rsidRPr="00DF248B" w:rsidRDefault="00F73730" w:rsidP="00F73730">
      <w:pPr>
        <w:jc w:val="both"/>
        <w:rPr>
          <w:rFonts w:ascii="Abadi" w:hAnsi="Abadi" w:cstheme="minorHAnsi"/>
          <w:i/>
          <w:iCs/>
          <w:u w:val="single"/>
        </w:rPr>
      </w:pPr>
      <w:r w:rsidRPr="00DF248B">
        <w:rPr>
          <w:rFonts w:ascii="Abadi" w:hAnsi="Abadi" w:cstheme="minorHAnsi"/>
          <w:i/>
          <w:iCs/>
          <w:u w:val="single"/>
        </w:rPr>
        <w:t>Justificación</w:t>
      </w:r>
    </w:p>
    <w:p w14:paraId="7A0B9620" w14:textId="77777777" w:rsidR="00F73730" w:rsidRPr="00DF248B" w:rsidRDefault="00F73730" w:rsidP="00F73730">
      <w:pPr>
        <w:jc w:val="both"/>
        <w:rPr>
          <w:rFonts w:ascii="Abadi" w:hAnsi="Abadi" w:cstheme="minorHAnsi"/>
          <w:i/>
          <w:iCs/>
          <w:u w:val="single"/>
        </w:rPr>
      </w:pPr>
    </w:p>
    <w:p w14:paraId="298B4230" w14:textId="77777777" w:rsidR="00F73730" w:rsidRPr="00DF248B" w:rsidRDefault="00F73730" w:rsidP="00F73730">
      <w:pPr>
        <w:jc w:val="both"/>
        <w:rPr>
          <w:rFonts w:ascii="Abadi" w:hAnsi="Abadi" w:cstheme="minorHAnsi"/>
          <w:i/>
          <w:iCs/>
        </w:rPr>
      </w:pPr>
      <w:r w:rsidRPr="00DF248B">
        <w:rPr>
          <w:rFonts w:ascii="Abadi" w:hAnsi="Abadi" w:cstheme="minorHAnsi"/>
          <w:i/>
          <w:iCs/>
        </w:rPr>
        <w:t xml:space="preserve">Consideramos que las personas con discapacidad deben ser objeto de especial atención tanto por parte del Banco de España y otras instituciones y entidades reguladoras del mercado y de los servicios financieros, como por el sector empresarial en las relaciones de consumo de este tipo de servicios. La nueva Ley debe recoger el estatuto de persona consumidora vulnerable </w:t>
      </w:r>
      <w:r w:rsidRPr="00DF248B">
        <w:rPr>
          <w:rFonts w:ascii="Abadi" w:hAnsi="Abadi" w:cstheme="minorHAnsi"/>
          <w:i/>
          <w:iCs/>
        </w:rPr>
        <w:lastRenderedPageBreak/>
        <w:t>y considerar a estas personas como grupo de atención preferente, tal como señala la citada Ley 4/2022. Por tanto, debe favorecer la inclusión financiera de las personas con discapacidad y personas mayores, garantizando sus derechos como consumidores de servicios financieros y proporcionándoles mayor defensa y protección.</w:t>
      </w:r>
    </w:p>
    <w:p w14:paraId="0D08AD75" w14:textId="77777777" w:rsidR="00A838F0" w:rsidRPr="00DF248B" w:rsidRDefault="00A838F0" w:rsidP="00A838F0">
      <w:pPr>
        <w:jc w:val="both"/>
        <w:rPr>
          <w:rFonts w:ascii="Abadi" w:hAnsi="Abadi" w:cstheme="minorHAnsi"/>
          <w:bCs/>
        </w:rPr>
      </w:pPr>
    </w:p>
    <w:p w14:paraId="2734DF6C" w14:textId="2524CD3B" w:rsidR="00CD4BE0" w:rsidRPr="00DF248B" w:rsidRDefault="00CD4BE0" w:rsidP="00CD4BE0">
      <w:pPr>
        <w:jc w:val="both"/>
        <w:rPr>
          <w:rFonts w:ascii="Abadi" w:hAnsi="Abadi" w:cstheme="minorHAnsi"/>
          <w:b/>
          <w:u w:val="single"/>
        </w:rPr>
      </w:pPr>
      <w:r w:rsidRPr="00DF248B">
        <w:rPr>
          <w:rFonts w:ascii="Abadi" w:hAnsi="Abadi" w:cstheme="minorHAnsi"/>
          <w:b/>
          <w:u w:val="single"/>
        </w:rPr>
        <w:t>1</w:t>
      </w:r>
      <w:r w:rsidR="00570DB3" w:rsidRPr="00DF248B">
        <w:rPr>
          <w:rFonts w:ascii="Abadi" w:hAnsi="Abadi" w:cstheme="minorHAnsi"/>
          <w:b/>
          <w:u w:val="single"/>
        </w:rPr>
        <w:t>7</w:t>
      </w:r>
      <w:r w:rsidRPr="00DF248B">
        <w:rPr>
          <w:rFonts w:ascii="Abadi" w:hAnsi="Abadi" w:cstheme="minorHAnsi"/>
          <w:b/>
          <w:u w:val="single"/>
        </w:rPr>
        <w:t>ª Enmienda - De adición – Al Artículo 32</w:t>
      </w:r>
    </w:p>
    <w:p w14:paraId="326C0BED" w14:textId="77777777" w:rsidR="00CD4BE0" w:rsidRPr="00DF248B" w:rsidRDefault="00CD4BE0" w:rsidP="00CD4BE0">
      <w:pPr>
        <w:jc w:val="both"/>
        <w:rPr>
          <w:rFonts w:ascii="Abadi" w:hAnsi="Abadi" w:cstheme="minorHAnsi"/>
        </w:rPr>
      </w:pPr>
    </w:p>
    <w:p w14:paraId="3F28FA1F" w14:textId="61ED3F78" w:rsidR="00CD4BE0" w:rsidRPr="00DF248B" w:rsidRDefault="00CD4BE0" w:rsidP="00CD4BE0">
      <w:pPr>
        <w:autoSpaceDE w:val="0"/>
        <w:autoSpaceDN w:val="0"/>
        <w:adjustRightInd w:val="0"/>
        <w:rPr>
          <w:rFonts w:ascii="Abadi" w:eastAsiaTheme="minorHAnsi" w:hAnsi="Abadi" w:cstheme="minorHAnsi"/>
          <w:b/>
          <w:bCs/>
          <w:i/>
          <w:iCs/>
          <w:color w:val="FF0000"/>
          <w:u w:val="single"/>
          <w:lang w:val="es-ES" w:eastAsia="en-US"/>
        </w:rPr>
      </w:pPr>
      <w:r w:rsidRPr="00DF248B">
        <w:rPr>
          <w:rFonts w:ascii="Abadi" w:eastAsiaTheme="minorHAnsi" w:hAnsi="Abadi" w:cstheme="minorHAnsi"/>
          <w:b/>
          <w:bCs/>
          <w:i/>
          <w:iCs/>
          <w:color w:val="FF0000"/>
          <w:u w:val="single"/>
          <w:lang w:val="es-ES" w:eastAsia="en-US"/>
        </w:rPr>
        <w:t>4.- Los procedimientos de interposición de quejas y reclamaciones deben darse a conocer a través de canales y formatos accesibles.</w:t>
      </w:r>
    </w:p>
    <w:p w14:paraId="50080B02" w14:textId="6482F6F2" w:rsidR="0083631B" w:rsidRPr="00DF248B" w:rsidRDefault="0083631B" w:rsidP="00E437D9">
      <w:pPr>
        <w:jc w:val="both"/>
        <w:rPr>
          <w:rFonts w:ascii="Abadi" w:hAnsi="Abadi" w:cstheme="minorHAnsi"/>
          <w:bCs/>
          <w:strike/>
          <w:lang w:val="es-ES"/>
        </w:rPr>
      </w:pPr>
    </w:p>
    <w:p w14:paraId="0F4881E7" w14:textId="191C2FCC" w:rsidR="00C56247" w:rsidRPr="00DF248B" w:rsidRDefault="00C56247" w:rsidP="00E437D9">
      <w:pPr>
        <w:jc w:val="both"/>
        <w:rPr>
          <w:rFonts w:ascii="Abadi" w:hAnsi="Abadi" w:cstheme="minorHAnsi"/>
          <w:bCs/>
          <w:u w:val="single"/>
          <w:lang w:val="es-ES"/>
        </w:rPr>
      </w:pPr>
      <w:r w:rsidRPr="00DF248B">
        <w:rPr>
          <w:rFonts w:ascii="Abadi" w:hAnsi="Abadi" w:cstheme="minorHAnsi"/>
          <w:bCs/>
          <w:u w:val="single"/>
          <w:lang w:val="es-ES"/>
        </w:rPr>
        <w:t>Justificación</w:t>
      </w:r>
    </w:p>
    <w:p w14:paraId="69625DAE" w14:textId="7DB0BB5E" w:rsidR="00C56247" w:rsidRPr="00DF248B" w:rsidRDefault="00C56247" w:rsidP="00E437D9">
      <w:pPr>
        <w:jc w:val="both"/>
        <w:rPr>
          <w:rFonts w:ascii="Abadi" w:hAnsi="Abadi" w:cstheme="minorHAnsi"/>
          <w:bCs/>
          <w:u w:val="single"/>
          <w:lang w:val="es-ES"/>
        </w:rPr>
      </w:pPr>
    </w:p>
    <w:p w14:paraId="0010F937" w14:textId="6EB99C6C" w:rsidR="00C56247" w:rsidRPr="00DF248B" w:rsidRDefault="00C56247" w:rsidP="00E437D9">
      <w:pPr>
        <w:jc w:val="both"/>
        <w:rPr>
          <w:rFonts w:ascii="Abadi" w:hAnsi="Abadi" w:cstheme="minorHAnsi"/>
          <w:bCs/>
          <w:lang w:val="es-ES"/>
        </w:rPr>
      </w:pPr>
      <w:r w:rsidRPr="00DF248B">
        <w:rPr>
          <w:rFonts w:ascii="Abadi" w:hAnsi="Abadi" w:cstheme="minorHAnsi"/>
          <w:bCs/>
          <w:lang w:val="es-ES"/>
        </w:rPr>
        <w:t>Ver enmienda 1</w:t>
      </w:r>
      <w:r w:rsidR="00570DB3" w:rsidRPr="00DF248B">
        <w:rPr>
          <w:rFonts w:ascii="Abadi" w:hAnsi="Abadi" w:cstheme="minorHAnsi"/>
          <w:bCs/>
          <w:lang w:val="es-ES"/>
        </w:rPr>
        <w:t>2</w:t>
      </w:r>
      <w:r w:rsidRPr="00DF248B">
        <w:rPr>
          <w:rFonts w:ascii="Abadi" w:hAnsi="Abadi" w:cstheme="minorHAnsi"/>
          <w:bCs/>
          <w:lang w:val="es-ES"/>
        </w:rPr>
        <w:t>ª.</w:t>
      </w:r>
    </w:p>
    <w:p w14:paraId="45A81F71" w14:textId="77777777" w:rsidR="00C56247" w:rsidRPr="00DF248B" w:rsidRDefault="00C56247" w:rsidP="00E437D9">
      <w:pPr>
        <w:jc w:val="both"/>
        <w:rPr>
          <w:rFonts w:ascii="Abadi" w:hAnsi="Abadi" w:cstheme="minorHAnsi"/>
          <w:bCs/>
          <w:strike/>
          <w:lang w:val="es-ES"/>
        </w:rPr>
      </w:pPr>
    </w:p>
    <w:p w14:paraId="102ABFCB" w14:textId="2573CB31" w:rsidR="00163402" w:rsidRPr="00DF248B" w:rsidRDefault="00163402" w:rsidP="00163402">
      <w:pPr>
        <w:jc w:val="both"/>
        <w:rPr>
          <w:rFonts w:ascii="Abadi" w:hAnsi="Abadi" w:cstheme="minorHAnsi"/>
          <w:b/>
          <w:u w:val="single"/>
        </w:rPr>
      </w:pPr>
      <w:r w:rsidRPr="00DF248B">
        <w:rPr>
          <w:rFonts w:ascii="Abadi" w:hAnsi="Abadi" w:cstheme="minorHAnsi"/>
          <w:b/>
          <w:u w:val="single"/>
        </w:rPr>
        <w:t>1</w:t>
      </w:r>
      <w:r w:rsidR="00570DB3" w:rsidRPr="00DF248B">
        <w:rPr>
          <w:rFonts w:ascii="Abadi" w:hAnsi="Abadi" w:cstheme="minorHAnsi"/>
          <w:b/>
          <w:u w:val="single"/>
        </w:rPr>
        <w:t>8</w:t>
      </w:r>
      <w:r w:rsidRPr="00DF248B">
        <w:rPr>
          <w:rFonts w:ascii="Abadi" w:hAnsi="Abadi" w:cstheme="minorHAnsi"/>
          <w:b/>
          <w:u w:val="single"/>
        </w:rPr>
        <w:t>ª Enmienda - De adición – Al Artículo 3</w:t>
      </w:r>
      <w:r w:rsidR="00B16B60" w:rsidRPr="00DF248B">
        <w:rPr>
          <w:rFonts w:ascii="Abadi" w:hAnsi="Abadi" w:cstheme="minorHAnsi"/>
          <w:b/>
          <w:u w:val="single"/>
        </w:rPr>
        <w:t>3.2</w:t>
      </w:r>
    </w:p>
    <w:p w14:paraId="78CB681C" w14:textId="7005C663" w:rsidR="00E437D9" w:rsidRPr="00DF248B" w:rsidRDefault="00E437D9" w:rsidP="00E437D9">
      <w:pPr>
        <w:jc w:val="both"/>
        <w:rPr>
          <w:rFonts w:ascii="Abadi" w:hAnsi="Abadi" w:cstheme="minorHAnsi"/>
          <w:i/>
          <w:u w:val="single"/>
        </w:rPr>
      </w:pPr>
    </w:p>
    <w:p w14:paraId="2898B4A9" w14:textId="41D6EC5F" w:rsidR="00163402" w:rsidRPr="00DF248B" w:rsidRDefault="00163402" w:rsidP="00163402">
      <w:pPr>
        <w:jc w:val="both"/>
        <w:rPr>
          <w:rFonts w:ascii="Abadi" w:hAnsi="Abadi" w:cstheme="minorHAnsi"/>
          <w:iCs/>
        </w:rPr>
      </w:pPr>
      <w:r w:rsidRPr="00DF248B">
        <w:rPr>
          <w:rFonts w:ascii="Abadi" w:hAnsi="Abadi" w:cstheme="minorHAnsi"/>
          <w:iCs/>
        </w:rPr>
        <w:t>2. De conformidad con lo previsto en el artículo 66.6 de la Ley 39/2015, de 1 de octubre, la Autoridad</w:t>
      </w:r>
      <w:r w:rsidR="00B16B60" w:rsidRPr="00DF248B">
        <w:rPr>
          <w:rFonts w:ascii="Abadi" w:hAnsi="Abadi" w:cstheme="minorHAnsi"/>
          <w:iCs/>
        </w:rPr>
        <w:t xml:space="preserve"> </w:t>
      </w:r>
      <w:r w:rsidRPr="00DF248B">
        <w:rPr>
          <w:rFonts w:ascii="Abadi" w:hAnsi="Abadi" w:cstheme="minorHAnsi"/>
          <w:iCs/>
        </w:rPr>
        <w:t>Administrativa Independiente de Defensa del Cliente Financiero establecerá un modelo de presentación de</w:t>
      </w:r>
      <w:r w:rsidR="00B16B60" w:rsidRPr="00DF248B">
        <w:rPr>
          <w:rFonts w:ascii="Abadi" w:hAnsi="Abadi" w:cstheme="minorHAnsi"/>
          <w:iCs/>
        </w:rPr>
        <w:t xml:space="preserve"> </w:t>
      </w:r>
      <w:r w:rsidRPr="00DF248B">
        <w:rPr>
          <w:rFonts w:ascii="Abadi" w:hAnsi="Abadi" w:cstheme="minorHAnsi"/>
          <w:iCs/>
        </w:rPr>
        <w:t xml:space="preserve">reclamaciones </w:t>
      </w:r>
      <w:r w:rsidR="00B16B60" w:rsidRPr="00DF248B">
        <w:rPr>
          <w:rFonts w:ascii="Abadi" w:hAnsi="Abadi" w:cstheme="minorHAnsi"/>
          <w:b/>
          <w:bCs/>
          <w:i/>
          <w:color w:val="FF0000"/>
          <w:u w:val="single"/>
        </w:rPr>
        <w:t>en formato universalmente accesible</w:t>
      </w:r>
      <w:r w:rsidR="00B16B60" w:rsidRPr="00DF248B">
        <w:rPr>
          <w:rFonts w:ascii="Abadi" w:hAnsi="Abadi" w:cstheme="minorHAnsi"/>
          <w:iCs/>
          <w:color w:val="FF0000"/>
        </w:rPr>
        <w:t xml:space="preserve"> </w:t>
      </w:r>
      <w:r w:rsidRPr="00DF248B">
        <w:rPr>
          <w:rFonts w:ascii="Abadi" w:hAnsi="Abadi" w:cstheme="minorHAnsi"/>
          <w:iCs/>
        </w:rPr>
        <w:t>que será de uso obligatorio para los clientes. Dicho modelo, junto con la documentación</w:t>
      </w:r>
      <w:r w:rsidR="00B16B60" w:rsidRPr="00DF248B">
        <w:rPr>
          <w:rFonts w:ascii="Abadi" w:hAnsi="Abadi" w:cstheme="minorHAnsi"/>
          <w:iCs/>
        </w:rPr>
        <w:t xml:space="preserve"> </w:t>
      </w:r>
      <w:r w:rsidRPr="00DF248B">
        <w:rPr>
          <w:rFonts w:ascii="Abadi" w:hAnsi="Abadi" w:cstheme="minorHAnsi"/>
          <w:iCs/>
        </w:rPr>
        <w:t>necesaria para iniciar y tramitar la totalidad del procedimiento, se presentará preferentemente mediante</w:t>
      </w:r>
      <w:r w:rsidR="00B16B60" w:rsidRPr="00DF248B">
        <w:rPr>
          <w:rFonts w:ascii="Abadi" w:hAnsi="Abadi" w:cstheme="minorHAnsi"/>
          <w:iCs/>
        </w:rPr>
        <w:t xml:space="preserve"> </w:t>
      </w:r>
      <w:r w:rsidRPr="00DF248B">
        <w:rPr>
          <w:rFonts w:ascii="Abadi" w:hAnsi="Abadi" w:cstheme="minorHAnsi"/>
          <w:iCs/>
        </w:rPr>
        <w:t>medios electrónicos, a través de la sede electrónica de la Autoridad Administrativa Independiente de</w:t>
      </w:r>
      <w:r w:rsidR="00B16B60" w:rsidRPr="00DF248B">
        <w:rPr>
          <w:rFonts w:ascii="Abadi" w:hAnsi="Abadi" w:cstheme="minorHAnsi"/>
          <w:iCs/>
        </w:rPr>
        <w:t xml:space="preserve"> </w:t>
      </w:r>
      <w:r w:rsidRPr="00DF248B">
        <w:rPr>
          <w:rFonts w:ascii="Abadi" w:hAnsi="Abadi" w:cstheme="minorHAnsi"/>
          <w:iCs/>
        </w:rPr>
        <w:t>Defensa del Cliente Financiero, o en cualquiera de los registros referidos en el apartado 3.</w:t>
      </w:r>
    </w:p>
    <w:p w14:paraId="695C0D72" w14:textId="52668CD8" w:rsidR="00B16B60" w:rsidRPr="00DF248B" w:rsidRDefault="00B16B60" w:rsidP="0007408D">
      <w:pPr>
        <w:jc w:val="both"/>
        <w:rPr>
          <w:rFonts w:ascii="Abadi" w:hAnsi="Abadi" w:cstheme="minorHAnsi"/>
          <w:i/>
          <w:u w:val="single"/>
        </w:rPr>
      </w:pPr>
    </w:p>
    <w:p w14:paraId="3843F6DD" w14:textId="73AF9610" w:rsidR="00D364C3" w:rsidRPr="00DF248B" w:rsidRDefault="00D364C3" w:rsidP="00D364C3">
      <w:pPr>
        <w:jc w:val="both"/>
        <w:rPr>
          <w:rFonts w:ascii="Abadi" w:hAnsi="Abadi" w:cstheme="minorHAnsi"/>
          <w:b/>
          <w:bCs/>
          <w:i/>
          <w:color w:val="FF0000"/>
          <w:u w:val="single"/>
        </w:rPr>
      </w:pPr>
      <w:r w:rsidRPr="00DF248B">
        <w:rPr>
          <w:rFonts w:ascii="Abadi" w:hAnsi="Abadi" w:cstheme="minorHAnsi"/>
          <w:b/>
          <w:bCs/>
          <w:i/>
          <w:color w:val="FF0000"/>
          <w:u w:val="single"/>
        </w:rPr>
        <w:t xml:space="preserve">Lo dispuesto en este apartado no será de aplicación a las personas con discapacidad y personas mayores, consideradas como grupo preferente en la atención presencial, a fin de evitar la exclusión financiera de las personas con discapacidad y mayores que tienen dificultades en el uso de las tecnologías digitales, no tienen conectividad a Internet o no tienen acceso a los dispositivos necesarios (ordenador personal, móvil, tableta, etc.). </w:t>
      </w:r>
    </w:p>
    <w:p w14:paraId="433621DF" w14:textId="22624CD6" w:rsidR="00D364C3" w:rsidRPr="00DF248B" w:rsidRDefault="00D364C3" w:rsidP="00D364C3">
      <w:pPr>
        <w:jc w:val="both"/>
        <w:rPr>
          <w:rFonts w:ascii="Abadi" w:hAnsi="Abadi" w:cstheme="minorHAnsi"/>
          <w:b/>
          <w:bCs/>
          <w:i/>
          <w:color w:val="FF0000"/>
          <w:u w:val="single"/>
        </w:rPr>
      </w:pPr>
      <w:r w:rsidRPr="00DF248B">
        <w:rPr>
          <w:rFonts w:ascii="Abadi" w:hAnsi="Abadi" w:cstheme="minorHAnsi"/>
          <w:b/>
          <w:bCs/>
          <w:i/>
          <w:color w:val="FF0000"/>
          <w:u w:val="single"/>
        </w:rPr>
        <w:t>La Autoridad financiera dispondrá de personal de apoyo cualificado que garantice la atención personalizada a las personas con discapacidad y personas mayores que presenten reclamaciones.</w:t>
      </w:r>
    </w:p>
    <w:p w14:paraId="5E76E8F4" w14:textId="77777777" w:rsidR="00F73730" w:rsidRPr="00DF248B" w:rsidRDefault="00F73730" w:rsidP="00F73730">
      <w:pPr>
        <w:jc w:val="both"/>
        <w:rPr>
          <w:rFonts w:ascii="Abadi" w:hAnsi="Abadi" w:cstheme="minorHAnsi"/>
          <w:i/>
          <w:iCs/>
          <w:u w:val="single"/>
        </w:rPr>
      </w:pPr>
    </w:p>
    <w:p w14:paraId="12D3B75A" w14:textId="77777777" w:rsidR="00F73730" w:rsidRPr="00DF248B" w:rsidRDefault="00F73730" w:rsidP="00F73730">
      <w:pPr>
        <w:jc w:val="both"/>
        <w:rPr>
          <w:rFonts w:ascii="Abadi" w:hAnsi="Abadi" w:cstheme="minorHAnsi"/>
          <w:i/>
          <w:iCs/>
          <w:u w:val="single"/>
        </w:rPr>
      </w:pPr>
      <w:r w:rsidRPr="00DF248B">
        <w:rPr>
          <w:rFonts w:ascii="Abadi" w:hAnsi="Abadi" w:cstheme="minorHAnsi"/>
          <w:i/>
          <w:iCs/>
          <w:u w:val="single"/>
        </w:rPr>
        <w:t>Justificación</w:t>
      </w:r>
    </w:p>
    <w:p w14:paraId="5F2DC1F3" w14:textId="77777777" w:rsidR="00F73730" w:rsidRPr="00DF248B" w:rsidRDefault="00F73730" w:rsidP="00F73730">
      <w:pPr>
        <w:jc w:val="both"/>
        <w:rPr>
          <w:rFonts w:ascii="Abadi" w:hAnsi="Abadi" w:cstheme="minorHAnsi"/>
          <w:i/>
          <w:iCs/>
          <w:u w:val="single"/>
        </w:rPr>
      </w:pPr>
    </w:p>
    <w:p w14:paraId="79766157" w14:textId="77777777" w:rsidR="00F73730" w:rsidRPr="00DF248B" w:rsidRDefault="00F73730" w:rsidP="00F73730">
      <w:pPr>
        <w:jc w:val="both"/>
        <w:rPr>
          <w:rFonts w:ascii="Abadi" w:hAnsi="Abadi" w:cstheme="minorHAnsi"/>
          <w:i/>
          <w:iCs/>
        </w:rPr>
      </w:pPr>
      <w:r w:rsidRPr="00DF248B">
        <w:rPr>
          <w:rFonts w:ascii="Abadi" w:hAnsi="Abadi" w:cstheme="minorHAnsi"/>
          <w:i/>
          <w:iCs/>
        </w:rPr>
        <w:t xml:space="preserve">Consideramos que las personas con discapacidad deben ser objeto de especial atención tanto por parte del Banco de España y otras instituciones </w:t>
      </w:r>
      <w:r w:rsidRPr="00DF248B">
        <w:rPr>
          <w:rFonts w:ascii="Abadi" w:hAnsi="Abadi" w:cstheme="minorHAnsi"/>
          <w:i/>
          <w:iCs/>
        </w:rPr>
        <w:lastRenderedPageBreak/>
        <w:t>y entidades reguladoras del mercado y de los servicios financieros, como por el sector empresarial en las relaciones de consumo de este tipo de servicios. La nueva Ley debe recoger el estatuto de persona consumidora vulnerable y considerar a estas personas como grupo de atención preferente, tal como señala la citada Ley 4/2022. Por tanto, debe favorecer la inclusión financiera de las personas con discapacidad y personas mayores, garantizando sus derechos como consumidores de servicios financieros y proporcionándoles mayor defensa y protección.</w:t>
      </w:r>
    </w:p>
    <w:p w14:paraId="0200508C" w14:textId="77777777" w:rsidR="00FA4955" w:rsidRPr="00DF248B" w:rsidRDefault="00FA4955" w:rsidP="00FA4955">
      <w:pPr>
        <w:jc w:val="both"/>
        <w:rPr>
          <w:rFonts w:ascii="Abadi" w:hAnsi="Abadi" w:cstheme="minorHAnsi"/>
          <w:bCs/>
          <w:strike/>
          <w:lang w:val="es-ES"/>
        </w:rPr>
      </w:pPr>
    </w:p>
    <w:p w14:paraId="611EC155" w14:textId="4917C5EF" w:rsidR="00FA4955" w:rsidRPr="00DF248B" w:rsidRDefault="00FA4955" w:rsidP="00FA4955">
      <w:pPr>
        <w:jc w:val="both"/>
        <w:rPr>
          <w:rFonts w:ascii="Abadi" w:hAnsi="Abadi" w:cstheme="minorHAnsi"/>
          <w:b/>
          <w:u w:val="single"/>
        </w:rPr>
      </w:pPr>
      <w:r w:rsidRPr="00DF248B">
        <w:rPr>
          <w:rFonts w:ascii="Abadi" w:hAnsi="Abadi" w:cstheme="minorHAnsi"/>
          <w:b/>
          <w:u w:val="single"/>
        </w:rPr>
        <w:t>1</w:t>
      </w:r>
      <w:r w:rsidR="00570DB3" w:rsidRPr="00DF248B">
        <w:rPr>
          <w:rFonts w:ascii="Abadi" w:hAnsi="Abadi" w:cstheme="minorHAnsi"/>
          <w:b/>
          <w:u w:val="single"/>
        </w:rPr>
        <w:t>9</w:t>
      </w:r>
      <w:r w:rsidRPr="00DF248B">
        <w:rPr>
          <w:rFonts w:ascii="Abadi" w:hAnsi="Abadi" w:cstheme="minorHAnsi"/>
          <w:b/>
          <w:u w:val="single"/>
        </w:rPr>
        <w:t xml:space="preserve">ª Enmienda - De </w:t>
      </w:r>
      <w:r w:rsidR="00AF7DDE" w:rsidRPr="00DF248B">
        <w:rPr>
          <w:rFonts w:ascii="Abadi" w:hAnsi="Abadi" w:cstheme="minorHAnsi"/>
          <w:b/>
          <w:u w:val="single"/>
        </w:rPr>
        <w:t>modifica</w:t>
      </w:r>
      <w:r w:rsidRPr="00DF248B">
        <w:rPr>
          <w:rFonts w:ascii="Abadi" w:hAnsi="Abadi" w:cstheme="minorHAnsi"/>
          <w:b/>
          <w:u w:val="single"/>
        </w:rPr>
        <w:t>ición – Al Artículo 33.3</w:t>
      </w:r>
    </w:p>
    <w:p w14:paraId="63032554" w14:textId="538BF521" w:rsidR="00342778" w:rsidRPr="00DF248B" w:rsidRDefault="00342778" w:rsidP="00342778">
      <w:pPr>
        <w:jc w:val="both"/>
        <w:rPr>
          <w:rFonts w:ascii="Abadi" w:hAnsi="Abadi" w:cstheme="minorHAnsi"/>
        </w:rPr>
      </w:pPr>
    </w:p>
    <w:p w14:paraId="3B47CB1B" w14:textId="54CE9486" w:rsidR="00FA4955" w:rsidRPr="00DF248B" w:rsidRDefault="00FA4955" w:rsidP="00FA4955">
      <w:pPr>
        <w:jc w:val="both"/>
        <w:rPr>
          <w:rFonts w:ascii="Abadi" w:hAnsi="Abadi" w:cstheme="minorHAnsi"/>
        </w:rPr>
      </w:pPr>
      <w:r w:rsidRPr="00DF248B">
        <w:rPr>
          <w:rFonts w:ascii="Abadi" w:hAnsi="Abadi" w:cstheme="minorHAnsi"/>
        </w:rPr>
        <w:t xml:space="preserve">3. La Autoridad Administrativa Independiente de Defensa del Cliente Financiero hará pública a través de su página web, </w:t>
      </w:r>
      <w:r w:rsidRPr="00DF248B">
        <w:rPr>
          <w:rFonts w:ascii="Abadi" w:hAnsi="Abadi" w:cstheme="minorHAnsi"/>
          <w:b/>
          <w:bCs/>
          <w:i/>
          <w:iCs/>
          <w:color w:val="FF0000"/>
          <w:u w:val="single"/>
        </w:rPr>
        <w:t>en formato universalmente accesible</w:t>
      </w:r>
      <w:r w:rsidRPr="00DF248B">
        <w:rPr>
          <w:rFonts w:ascii="Abadi" w:hAnsi="Abadi" w:cstheme="minorHAnsi"/>
        </w:rPr>
        <w:t>, mediante resolución de la persona titular de la Presidencia, las direcciones de registro en las que deba hacerse la presentación de los escritos de reclamación para entenderla efectuada ante la propia Autoridad.</w:t>
      </w:r>
    </w:p>
    <w:p w14:paraId="1424BD9C" w14:textId="400F21D9" w:rsidR="00EA227A" w:rsidRPr="00DF248B" w:rsidRDefault="00EA227A" w:rsidP="00FA4955">
      <w:pPr>
        <w:jc w:val="both"/>
        <w:rPr>
          <w:rFonts w:ascii="Abadi" w:hAnsi="Abadi" w:cstheme="minorHAnsi"/>
        </w:rPr>
      </w:pPr>
    </w:p>
    <w:p w14:paraId="1F9262B7" w14:textId="1F5EAF9E" w:rsidR="00C20E75" w:rsidRPr="00DF248B" w:rsidRDefault="00C20E75" w:rsidP="00FA4955">
      <w:pPr>
        <w:jc w:val="both"/>
        <w:rPr>
          <w:rFonts w:ascii="Abadi" w:hAnsi="Abadi" w:cstheme="minorHAnsi"/>
          <w:i/>
          <w:iCs/>
          <w:u w:val="single"/>
        </w:rPr>
      </w:pPr>
      <w:r w:rsidRPr="00DF248B">
        <w:rPr>
          <w:rFonts w:ascii="Abadi" w:hAnsi="Abadi" w:cstheme="minorHAnsi"/>
          <w:i/>
          <w:iCs/>
          <w:u w:val="single"/>
        </w:rPr>
        <w:t>Justificación</w:t>
      </w:r>
    </w:p>
    <w:p w14:paraId="5D40B872" w14:textId="77777777" w:rsidR="00B72D1D" w:rsidRPr="00DF248B" w:rsidRDefault="00B72D1D" w:rsidP="00FA4955">
      <w:pPr>
        <w:jc w:val="both"/>
        <w:rPr>
          <w:rFonts w:ascii="Abadi" w:hAnsi="Abadi" w:cstheme="minorHAnsi"/>
          <w:i/>
          <w:iCs/>
        </w:rPr>
      </w:pPr>
    </w:p>
    <w:p w14:paraId="0E8413A6" w14:textId="1F47A4A6" w:rsidR="00C20E75" w:rsidRPr="00DF248B" w:rsidRDefault="00C20E75" w:rsidP="00FA4955">
      <w:pPr>
        <w:jc w:val="both"/>
        <w:rPr>
          <w:rFonts w:ascii="Abadi" w:hAnsi="Abadi" w:cstheme="minorHAnsi"/>
          <w:i/>
          <w:iCs/>
        </w:rPr>
      </w:pPr>
      <w:r w:rsidRPr="00DF248B">
        <w:rPr>
          <w:rFonts w:ascii="Abadi" w:hAnsi="Abadi" w:cstheme="minorHAnsi"/>
          <w:i/>
          <w:iCs/>
        </w:rPr>
        <w:t>Ver enmienda 1</w:t>
      </w:r>
      <w:r w:rsidR="00570DB3" w:rsidRPr="00DF248B">
        <w:rPr>
          <w:rFonts w:ascii="Abadi" w:hAnsi="Abadi" w:cstheme="minorHAnsi"/>
          <w:i/>
          <w:iCs/>
        </w:rPr>
        <w:t>2</w:t>
      </w:r>
      <w:r w:rsidRPr="00DF248B">
        <w:rPr>
          <w:rFonts w:ascii="Abadi" w:hAnsi="Abadi" w:cstheme="minorHAnsi"/>
          <w:i/>
          <w:iCs/>
        </w:rPr>
        <w:t>ª.</w:t>
      </w:r>
    </w:p>
    <w:p w14:paraId="6C9B64A4" w14:textId="52A24610" w:rsidR="00C20E75" w:rsidRPr="00DF248B" w:rsidRDefault="00C20E75" w:rsidP="00FA4955">
      <w:pPr>
        <w:jc w:val="both"/>
        <w:rPr>
          <w:rFonts w:ascii="Abadi" w:hAnsi="Abadi" w:cstheme="minorHAnsi"/>
        </w:rPr>
      </w:pPr>
    </w:p>
    <w:p w14:paraId="3666B8D1" w14:textId="77777777" w:rsidR="00B12B2C" w:rsidRPr="00DF248B" w:rsidRDefault="00B12B2C" w:rsidP="00FA4955">
      <w:pPr>
        <w:jc w:val="both"/>
        <w:rPr>
          <w:rFonts w:ascii="Abadi" w:hAnsi="Abadi" w:cstheme="minorHAnsi"/>
        </w:rPr>
      </w:pPr>
    </w:p>
    <w:p w14:paraId="3C1B8EE1" w14:textId="7C04F455" w:rsidR="00EA227A" w:rsidRPr="00DF248B" w:rsidRDefault="00570DB3" w:rsidP="00EA227A">
      <w:pPr>
        <w:jc w:val="both"/>
        <w:rPr>
          <w:rFonts w:ascii="Abadi" w:hAnsi="Abadi" w:cstheme="minorHAnsi"/>
          <w:b/>
          <w:u w:val="single"/>
        </w:rPr>
      </w:pPr>
      <w:r w:rsidRPr="00DF248B">
        <w:rPr>
          <w:rFonts w:ascii="Abadi" w:hAnsi="Abadi" w:cstheme="minorHAnsi"/>
          <w:b/>
          <w:u w:val="single"/>
        </w:rPr>
        <w:t>20</w:t>
      </w:r>
      <w:r w:rsidR="00EA227A" w:rsidRPr="00DF248B">
        <w:rPr>
          <w:rFonts w:ascii="Abadi" w:hAnsi="Abadi" w:cstheme="minorHAnsi"/>
          <w:b/>
          <w:u w:val="single"/>
        </w:rPr>
        <w:t xml:space="preserve">ª Enmienda - De </w:t>
      </w:r>
      <w:r w:rsidR="00AF7DDE" w:rsidRPr="00DF248B">
        <w:rPr>
          <w:rFonts w:ascii="Abadi" w:hAnsi="Abadi" w:cstheme="minorHAnsi"/>
          <w:b/>
          <w:u w:val="single"/>
        </w:rPr>
        <w:t>modificaci</w:t>
      </w:r>
      <w:r w:rsidR="00EA227A" w:rsidRPr="00DF248B">
        <w:rPr>
          <w:rFonts w:ascii="Abadi" w:hAnsi="Abadi" w:cstheme="minorHAnsi"/>
          <w:b/>
          <w:u w:val="single"/>
        </w:rPr>
        <w:t>ón – Al Artículo 36.3</w:t>
      </w:r>
    </w:p>
    <w:p w14:paraId="4961201E" w14:textId="2E19FE35" w:rsidR="00EA227A" w:rsidRPr="00DF248B" w:rsidRDefault="00EA227A" w:rsidP="00FA4955">
      <w:pPr>
        <w:jc w:val="both"/>
        <w:rPr>
          <w:rFonts w:ascii="Abadi" w:hAnsi="Abadi" w:cstheme="minorHAnsi"/>
        </w:rPr>
      </w:pPr>
    </w:p>
    <w:p w14:paraId="363A12E4" w14:textId="63B480D4" w:rsidR="00EA227A" w:rsidRPr="00DF248B" w:rsidRDefault="00EA227A" w:rsidP="00EA227A">
      <w:pPr>
        <w:jc w:val="both"/>
        <w:rPr>
          <w:rFonts w:ascii="Abadi" w:hAnsi="Abadi" w:cstheme="minorHAnsi"/>
        </w:rPr>
      </w:pPr>
      <w:r w:rsidRPr="00DF248B">
        <w:rPr>
          <w:rFonts w:ascii="Abadi" w:hAnsi="Abadi" w:cstheme="minorHAnsi"/>
        </w:rPr>
        <w:t xml:space="preserve">3. Igualmente, podrán presentar reclamaciones las asociaciones y organizaciones representativas de legítimos intereses colectivos de los clientes o potenciales clientes de entidades financieras, siempre que tales intereses resulten afectados y aquéllas estén legalmente habilitadas para su defensa y protección, </w:t>
      </w:r>
      <w:r w:rsidRPr="00DF248B">
        <w:rPr>
          <w:rFonts w:ascii="Abadi" w:hAnsi="Abadi" w:cstheme="minorHAnsi"/>
          <w:b/>
          <w:bCs/>
          <w:i/>
          <w:iCs/>
          <w:color w:val="FF0000"/>
          <w:u w:val="single"/>
        </w:rPr>
        <w:t>entre ellas organizaciones de personas con discapacidad y de sus familias</w:t>
      </w:r>
      <w:r w:rsidRPr="00DF248B">
        <w:rPr>
          <w:rFonts w:ascii="Abadi" w:hAnsi="Abadi" w:cstheme="minorHAnsi"/>
        </w:rPr>
        <w:t xml:space="preserve"> y reúnan los requisitos establecidos en el texto refundido de la Ley General para la Defensa de los Consumidores y Usuarios y otras leyes complementarias, aprobado por el Real Decreto Legislativo 1/2007, de 16 de noviembre, o, en su caso, en la legislación autonómica en materia de defensa de los consumidores.</w:t>
      </w:r>
    </w:p>
    <w:p w14:paraId="1EBF3137" w14:textId="69BE48DB" w:rsidR="00813294" w:rsidRPr="00DF248B" w:rsidRDefault="00813294" w:rsidP="00EA227A">
      <w:pPr>
        <w:jc w:val="both"/>
        <w:rPr>
          <w:rFonts w:ascii="Abadi" w:hAnsi="Abadi" w:cstheme="minorHAnsi"/>
        </w:rPr>
      </w:pPr>
    </w:p>
    <w:p w14:paraId="42B3D827" w14:textId="77777777" w:rsidR="0064421B" w:rsidRPr="00DF248B" w:rsidRDefault="0064421B" w:rsidP="0064421B">
      <w:pPr>
        <w:jc w:val="both"/>
        <w:rPr>
          <w:rFonts w:ascii="Abadi" w:hAnsi="Abadi" w:cstheme="minorHAnsi"/>
          <w:i/>
          <w:u w:val="single"/>
        </w:rPr>
      </w:pPr>
      <w:r w:rsidRPr="00DF248B">
        <w:rPr>
          <w:rFonts w:ascii="Abadi" w:hAnsi="Abadi" w:cstheme="minorHAnsi"/>
          <w:i/>
          <w:u w:val="single"/>
        </w:rPr>
        <w:t>Justificación</w:t>
      </w:r>
    </w:p>
    <w:p w14:paraId="08782DD5" w14:textId="77777777" w:rsidR="0064421B" w:rsidRPr="00DF248B" w:rsidRDefault="0064421B" w:rsidP="0064421B">
      <w:pPr>
        <w:jc w:val="both"/>
        <w:rPr>
          <w:rFonts w:ascii="Abadi" w:hAnsi="Abadi" w:cstheme="minorHAnsi"/>
          <w:i/>
        </w:rPr>
      </w:pPr>
    </w:p>
    <w:p w14:paraId="0582F9CF" w14:textId="77777777" w:rsidR="0064421B" w:rsidRPr="00DF248B" w:rsidRDefault="0064421B" w:rsidP="0064421B">
      <w:pPr>
        <w:jc w:val="both"/>
        <w:rPr>
          <w:rFonts w:ascii="Abadi" w:hAnsi="Abadi" w:cstheme="minorHAnsi"/>
          <w:i/>
        </w:rPr>
      </w:pPr>
      <w:r w:rsidRPr="00DF248B">
        <w:rPr>
          <w:rFonts w:ascii="Abadi" w:hAnsi="Abadi" w:cstheme="minorHAnsi"/>
          <w:i/>
        </w:rPr>
        <w:t xml:space="preserve">Consideramos que, en aplicación del principio de diálogo civil, las organizaciones representativas de personas con discapacidad y de sus </w:t>
      </w:r>
      <w:r w:rsidRPr="00DF248B">
        <w:rPr>
          <w:rFonts w:ascii="Abadi" w:hAnsi="Abadi" w:cstheme="minorHAnsi"/>
          <w:i/>
        </w:rPr>
        <w:lastRenderedPageBreak/>
        <w:t>familias deben poder participar en el proceso de seguimiento, supervisión y evaluación de las medidas relacionadas con esta Ley.</w:t>
      </w:r>
    </w:p>
    <w:p w14:paraId="0AE307ED" w14:textId="77777777" w:rsidR="0064421B" w:rsidRPr="00DF248B" w:rsidRDefault="0064421B" w:rsidP="00EA227A">
      <w:pPr>
        <w:jc w:val="both"/>
        <w:rPr>
          <w:rFonts w:ascii="Abadi" w:hAnsi="Abadi" w:cstheme="minorHAnsi"/>
        </w:rPr>
      </w:pPr>
    </w:p>
    <w:p w14:paraId="1A8DAF8F" w14:textId="59E6AFB8" w:rsidR="00813294" w:rsidRPr="00DF248B" w:rsidRDefault="00C56247" w:rsidP="00813294">
      <w:pPr>
        <w:jc w:val="both"/>
        <w:rPr>
          <w:rFonts w:ascii="Abadi" w:hAnsi="Abadi" w:cstheme="minorHAnsi"/>
          <w:b/>
          <w:u w:val="single"/>
        </w:rPr>
      </w:pPr>
      <w:r w:rsidRPr="00DF248B">
        <w:rPr>
          <w:rFonts w:ascii="Abadi" w:hAnsi="Abadi" w:cstheme="minorHAnsi"/>
          <w:b/>
          <w:u w:val="single"/>
        </w:rPr>
        <w:t>2</w:t>
      </w:r>
      <w:r w:rsidR="00570DB3" w:rsidRPr="00DF248B">
        <w:rPr>
          <w:rFonts w:ascii="Abadi" w:hAnsi="Abadi" w:cstheme="minorHAnsi"/>
          <w:b/>
          <w:u w:val="single"/>
        </w:rPr>
        <w:t>1</w:t>
      </w:r>
      <w:r w:rsidR="00813294" w:rsidRPr="00DF248B">
        <w:rPr>
          <w:rFonts w:ascii="Abadi" w:hAnsi="Abadi" w:cstheme="minorHAnsi"/>
          <w:b/>
          <w:u w:val="single"/>
        </w:rPr>
        <w:t>ª Enmienda - De adición – Al Artículo 38.a)</w:t>
      </w:r>
    </w:p>
    <w:p w14:paraId="6973CD09" w14:textId="37C61E16" w:rsidR="00813294" w:rsidRPr="00DF248B" w:rsidRDefault="00813294" w:rsidP="00EA227A">
      <w:pPr>
        <w:jc w:val="both"/>
        <w:rPr>
          <w:rFonts w:ascii="Abadi" w:hAnsi="Abadi" w:cstheme="minorHAnsi"/>
        </w:rPr>
      </w:pPr>
    </w:p>
    <w:p w14:paraId="4A1BD618" w14:textId="34941B48" w:rsidR="00813294" w:rsidRPr="00DF248B" w:rsidRDefault="00813294" w:rsidP="00813294">
      <w:pPr>
        <w:jc w:val="both"/>
        <w:rPr>
          <w:rFonts w:ascii="Abadi" w:hAnsi="Abadi" w:cstheme="minorHAnsi"/>
        </w:rPr>
      </w:pPr>
      <w:r w:rsidRPr="00DF248B">
        <w:rPr>
          <w:rFonts w:ascii="Abadi" w:hAnsi="Abadi" w:cstheme="minorHAnsi"/>
        </w:rPr>
        <w:t>1. Solo será posible la inadmisión de una reclamación en los siguientes supuestos previstos en el artículo 18.1 de la Ley 7/2017, de 2 de noviembre:</w:t>
      </w:r>
    </w:p>
    <w:p w14:paraId="467D022A" w14:textId="591A1BD3" w:rsidR="00813294" w:rsidRPr="00DF248B" w:rsidRDefault="00813294" w:rsidP="00813294">
      <w:pPr>
        <w:jc w:val="both"/>
        <w:rPr>
          <w:rFonts w:ascii="Abadi" w:hAnsi="Abadi" w:cstheme="minorHAnsi"/>
        </w:rPr>
      </w:pPr>
      <w:r w:rsidRPr="00DF248B">
        <w:rPr>
          <w:rFonts w:ascii="Abadi" w:hAnsi="Abadi" w:cstheme="minorHAnsi"/>
        </w:rPr>
        <w:t>a) Si el cliente no hubiera presentado previamente la reclamación ante el servicio de atención a la clientela de la entidad financiera o no hubiera transcurrido el plazo de un mes desde su presentación, o, cuando la reclamación verse sobre servicios de pago, de quince días hábiles, salvo las situaciones excepcionales previstas en el artículo 69 del Real Decreto-ley 19/2018, de 23 de noviembre.</w:t>
      </w:r>
    </w:p>
    <w:p w14:paraId="59AA4DEF" w14:textId="78AA4BAB" w:rsidR="00813294" w:rsidRPr="00DF248B" w:rsidRDefault="00813294" w:rsidP="00813294">
      <w:pPr>
        <w:jc w:val="both"/>
        <w:rPr>
          <w:rFonts w:ascii="Abadi" w:hAnsi="Abadi" w:cstheme="minorHAnsi"/>
          <w:b/>
          <w:bCs/>
          <w:i/>
          <w:iCs/>
          <w:color w:val="FF0000"/>
          <w:u w:val="single"/>
        </w:rPr>
      </w:pPr>
      <w:r w:rsidRPr="00DF248B">
        <w:rPr>
          <w:rFonts w:ascii="Abadi" w:hAnsi="Abadi" w:cstheme="minorHAnsi"/>
          <w:b/>
          <w:bCs/>
          <w:i/>
          <w:iCs/>
          <w:color w:val="FF0000"/>
          <w:u w:val="single"/>
        </w:rPr>
        <w:t>lo dispuesto en la letra a no aplica si el cliente no pudo presentar la reclamación por falta de accesibilidad en los canales habilitados la efecto.</w:t>
      </w:r>
    </w:p>
    <w:p w14:paraId="3825E59E" w14:textId="6153AEC3" w:rsidR="009320C6" w:rsidRPr="00DF248B" w:rsidRDefault="009320C6" w:rsidP="00813294">
      <w:pPr>
        <w:jc w:val="both"/>
        <w:rPr>
          <w:rFonts w:ascii="Abadi" w:hAnsi="Abadi" w:cstheme="minorHAnsi"/>
        </w:rPr>
      </w:pPr>
    </w:p>
    <w:p w14:paraId="3E0E1852" w14:textId="77777777" w:rsidR="00173B24" w:rsidRPr="00DF248B" w:rsidRDefault="00173B24" w:rsidP="00173B24">
      <w:pPr>
        <w:jc w:val="both"/>
        <w:rPr>
          <w:rFonts w:ascii="Abadi" w:hAnsi="Abadi" w:cstheme="minorHAnsi"/>
          <w:i/>
          <w:iCs/>
          <w:u w:val="single"/>
        </w:rPr>
      </w:pPr>
      <w:r w:rsidRPr="00DF248B">
        <w:rPr>
          <w:rFonts w:ascii="Abadi" w:hAnsi="Abadi" w:cstheme="minorHAnsi"/>
          <w:i/>
          <w:iCs/>
          <w:u w:val="single"/>
        </w:rPr>
        <w:t>Justificación</w:t>
      </w:r>
    </w:p>
    <w:p w14:paraId="31E74E72" w14:textId="77777777" w:rsidR="00B72D1D" w:rsidRPr="00DF248B" w:rsidRDefault="00B72D1D" w:rsidP="00173B24">
      <w:pPr>
        <w:jc w:val="both"/>
        <w:rPr>
          <w:rFonts w:ascii="Abadi" w:hAnsi="Abadi" w:cstheme="minorHAnsi"/>
          <w:i/>
          <w:iCs/>
        </w:rPr>
      </w:pPr>
    </w:p>
    <w:p w14:paraId="3DC7D81B" w14:textId="70EE3A33" w:rsidR="00173B24" w:rsidRPr="00DF248B" w:rsidRDefault="00173B24" w:rsidP="00173B24">
      <w:pPr>
        <w:jc w:val="both"/>
        <w:rPr>
          <w:rFonts w:ascii="Abadi" w:hAnsi="Abadi" w:cstheme="minorHAnsi"/>
          <w:i/>
          <w:iCs/>
        </w:rPr>
      </w:pPr>
      <w:r w:rsidRPr="00DF248B">
        <w:rPr>
          <w:rFonts w:ascii="Abadi" w:hAnsi="Abadi" w:cstheme="minorHAnsi"/>
          <w:i/>
          <w:iCs/>
        </w:rPr>
        <w:t>Ver enmienda 1</w:t>
      </w:r>
      <w:r w:rsidR="00570DB3" w:rsidRPr="00DF248B">
        <w:rPr>
          <w:rFonts w:ascii="Abadi" w:hAnsi="Abadi" w:cstheme="minorHAnsi"/>
          <w:i/>
          <w:iCs/>
        </w:rPr>
        <w:t>2</w:t>
      </w:r>
      <w:r w:rsidRPr="00DF248B">
        <w:rPr>
          <w:rFonts w:ascii="Abadi" w:hAnsi="Abadi" w:cstheme="minorHAnsi"/>
          <w:i/>
          <w:iCs/>
        </w:rPr>
        <w:t>ª.</w:t>
      </w:r>
    </w:p>
    <w:p w14:paraId="62645497" w14:textId="77777777" w:rsidR="00173B24" w:rsidRPr="00DF248B" w:rsidRDefault="00173B24" w:rsidP="00813294">
      <w:pPr>
        <w:jc w:val="both"/>
        <w:rPr>
          <w:rFonts w:ascii="Abadi" w:hAnsi="Abadi" w:cstheme="minorHAnsi"/>
        </w:rPr>
      </w:pPr>
    </w:p>
    <w:p w14:paraId="07F65934" w14:textId="500F9886" w:rsidR="0065641A" w:rsidRPr="00DF248B" w:rsidRDefault="00C56247" w:rsidP="0065641A">
      <w:pPr>
        <w:jc w:val="both"/>
        <w:rPr>
          <w:rFonts w:ascii="Abadi" w:hAnsi="Abadi" w:cstheme="minorHAnsi"/>
          <w:b/>
          <w:u w:val="single"/>
        </w:rPr>
      </w:pPr>
      <w:r w:rsidRPr="00DF248B">
        <w:rPr>
          <w:rFonts w:ascii="Abadi" w:hAnsi="Abadi" w:cstheme="minorHAnsi"/>
          <w:b/>
          <w:u w:val="single"/>
        </w:rPr>
        <w:t>2</w:t>
      </w:r>
      <w:r w:rsidR="00570DB3" w:rsidRPr="00DF248B">
        <w:rPr>
          <w:rFonts w:ascii="Abadi" w:hAnsi="Abadi" w:cstheme="minorHAnsi"/>
          <w:b/>
          <w:u w:val="single"/>
        </w:rPr>
        <w:t>2</w:t>
      </w:r>
      <w:r w:rsidR="0065641A" w:rsidRPr="00DF248B">
        <w:rPr>
          <w:rFonts w:ascii="Abadi" w:hAnsi="Abadi" w:cstheme="minorHAnsi"/>
          <w:b/>
          <w:u w:val="single"/>
        </w:rPr>
        <w:t>ª Enmienda - De modificación – Al Artículo 45.1</w:t>
      </w:r>
    </w:p>
    <w:p w14:paraId="44E45DFC" w14:textId="77777777" w:rsidR="0065641A" w:rsidRPr="00DF248B" w:rsidRDefault="0065641A" w:rsidP="0065641A">
      <w:pPr>
        <w:jc w:val="both"/>
        <w:rPr>
          <w:rFonts w:ascii="Abadi" w:hAnsi="Abadi" w:cstheme="minorHAnsi"/>
        </w:rPr>
      </w:pPr>
    </w:p>
    <w:p w14:paraId="400D01A9" w14:textId="3A9B1616" w:rsidR="009320C6" w:rsidRPr="00DF248B" w:rsidRDefault="0065641A" w:rsidP="0065641A">
      <w:pPr>
        <w:jc w:val="both"/>
        <w:rPr>
          <w:rFonts w:ascii="Abadi" w:hAnsi="Abadi" w:cstheme="minorHAnsi"/>
        </w:rPr>
      </w:pPr>
      <w:r w:rsidRPr="00DF248B">
        <w:rPr>
          <w:rFonts w:ascii="Abadi" w:hAnsi="Abadi" w:cstheme="minorHAnsi"/>
        </w:rPr>
        <w:t xml:space="preserve">1. La Autoridad Administrativa Independiente de Defensa del Cliente Financiero informará en su página web, de forma clara y fácilmente comprensible </w:t>
      </w:r>
      <w:r w:rsidRPr="00DF248B">
        <w:rPr>
          <w:rFonts w:ascii="Abadi" w:hAnsi="Abadi" w:cstheme="minorHAnsi"/>
          <w:b/>
          <w:bCs/>
          <w:i/>
          <w:iCs/>
          <w:color w:val="FF0000"/>
          <w:u w:val="single"/>
        </w:rPr>
        <w:t>y en formato que garantice la accesibilidad universal</w:t>
      </w:r>
      <w:r w:rsidRPr="00DF248B">
        <w:rPr>
          <w:rFonts w:ascii="Abadi" w:hAnsi="Abadi" w:cstheme="minorHAnsi"/>
        </w:rPr>
        <w:t>, sobre su objeto, organización, funcionamiento, la forma de presentar reclamaciones, el procedimiento a seguir, sus plazos y los efectos de sus resoluciones, así como otros contenidos que se prevean reglamentariamente.</w:t>
      </w:r>
    </w:p>
    <w:p w14:paraId="6AAB1478" w14:textId="36BA673D" w:rsidR="00C133EA" w:rsidRPr="00DF248B" w:rsidRDefault="00C133EA" w:rsidP="0065641A">
      <w:pPr>
        <w:jc w:val="both"/>
        <w:rPr>
          <w:rFonts w:ascii="Abadi" w:hAnsi="Abadi" w:cstheme="minorHAnsi"/>
        </w:rPr>
      </w:pPr>
    </w:p>
    <w:p w14:paraId="32543C74" w14:textId="77777777" w:rsidR="00173B24" w:rsidRPr="00DF248B" w:rsidRDefault="00173B24" w:rsidP="00173B24">
      <w:pPr>
        <w:jc w:val="both"/>
        <w:rPr>
          <w:rFonts w:ascii="Abadi" w:hAnsi="Abadi" w:cstheme="minorHAnsi"/>
          <w:i/>
          <w:iCs/>
          <w:u w:val="single"/>
        </w:rPr>
      </w:pPr>
      <w:r w:rsidRPr="00DF248B">
        <w:rPr>
          <w:rFonts w:ascii="Abadi" w:hAnsi="Abadi" w:cstheme="minorHAnsi"/>
          <w:i/>
          <w:iCs/>
          <w:u w:val="single"/>
        </w:rPr>
        <w:t>Justificación</w:t>
      </w:r>
    </w:p>
    <w:p w14:paraId="092D1C9C" w14:textId="77777777" w:rsidR="00B72D1D" w:rsidRPr="00DF248B" w:rsidRDefault="00B72D1D" w:rsidP="00173B24">
      <w:pPr>
        <w:jc w:val="both"/>
        <w:rPr>
          <w:rFonts w:ascii="Abadi" w:hAnsi="Abadi" w:cstheme="minorHAnsi"/>
          <w:i/>
          <w:iCs/>
        </w:rPr>
      </w:pPr>
    </w:p>
    <w:p w14:paraId="64A003B5" w14:textId="22E6F6B6" w:rsidR="00173B24" w:rsidRPr="00DF248B" w:rsidRDefault="00173B24" w:rsidP="00173B24">
      <w:pPr>
        <w:jc w:val="both"/>
        <w:rPr>
          <w:rFonts w:ascii="Abadi" w:hAnsi="Abadi" w:cstheme="minorHAnsi"/>
          <w:i/>
          <w:iCs/>
        </w:rPr>
      </w:pPr>
      <w:r w:rsidRPr="00DF248B">
        <w:rPr>
          <w:rFonts w:ascii="Abadi" w:hAnsi="Abadi" w:cstheme="minorHAnsi"/>
          <w:i/>
          <w:iCs/>
        </w:rPr>
        <w:t>Ver enmienda 1</w:t>
      </w:r>
      <w:r w:rsidR="00570DB3" w:rsidRPr="00DF248B">
        <w:rPr>
          <w:rFonts w:ascii="Abadi" w:hAnsi="Abadi" w:cstheme="minorHAnsi"/>
          <w:i/>
          <w:iCs/>
        </w:rPr>
        <w:t>2</w:t>
      </w:r>
      <w:r w:rsidRPr="00DF248B">
        <w:rPr>
          <w:rFonts w:ascii="Abadi" w:hAnsi="Abadi" w:cstheme="minorHAnsi"/>
          <w:i/>
          <w:iCs/>
        </w:rPr>
        <w:t>ª.</w:t>
      </w:r>
    </w:p>
    <w:p w14:paraId="1EF4D9CC" w14:textId="77777777" w:rsidR="00173B24" w:rsidRPr="00DF248B" w:rsidRDefault="00173B24" w:rsidP="0065641A">
      <w:pPr>
        <w:jc w:val="both"/>
        <w:rPr>
          <w:rFonts w:ascii="Abadi" w:hAnsi="Abadi" w:cstheme="minorHAnsi"/>
        </w:rPr>
      </w:pPr>
    </w:p>
    <w:p w14:paraId="4DCE58C2" w14:textId="60545432" w:rsidR="00C133EA" w:rsidRPr="00DF248B" w:rsidRDefault="004718EC" w:rsidP="00C133EA">
      <w:pPr>
        <w:jc w:val="both"/>
        <w:rPr>
          <w:rFonts w:ascii="Abadi" w:hAnsi="Abadi" w:cstheme="minorHAnsi"/>
          <w:b/>
          <w:u w:val="single"/>
        </w:rPr>
      </w:pPr>
      <w:r w:rsidRPr="00DF248B">
        <w:rPr>
          <w:rFonts w:ascii="Abadi" w:hAnsi="Abadi" w:cstheme="minorHAnsi"/>
          <w:b/>
          <w:u w:val="single"/>
        </w:rPr>
        <w:t>2</w:t>
      </w:r>
      <w:r w:rsidR="00570DB3" w:rsidRPr="00DF248B">
        <w:rPr>
          <w:rFonts w:ascii="Abadi" w:hAnsi="Abadi" w:cstheme="minorHAnsi"/>
          <w:b/>
          <w:u w:val="single"/>
        </w:rPr>
        <w:t>3</w:t>
      </w:r>
      <w:r w:rsidR="00C133EA" w:rsidRPr="00DF248B">
        <w:rPr>
          <w:rFonts w:ascii="Abadi" w:hAnsi="Abadi" w:cstheme="minorHAnsi"/>
          <w:b/>
          <w:u w:val="single"/>
        </w:rPr>
        <w:t>ª Enmienda - De adición – Al Artículo 45.2, nueva letra e)</w:t>
      </w:r>
    </w:p>
    <w:p w14:paraId="002FF75A" w14:textId="77777777" w:rsidR="00C133EA" w:rsidRPr="00DF248B" w:rsidRDefault="00C133EA" w:rsidP="00C133EA">
      <w:pPr>
        <w:jc w:val="both"/>
        <w:rPr>
          <w:rFonts w:ascii="Abadi" w:hAnsi="Abadi" w:cstheme="minorHAnsi"/>
        </w:rPr>
      </w:pPr>
    </w:p>
    <w:p w14:paraId="0B3E9B37" w14:textId="363E2ACF" w:rsidR="00C133EA" w:rsidRPr="00DF248B" w:rsidRDefault="00C133EA" w:rsidP="00C133EA">
      <w:pPr>
        <w:jc w:val="both"/>
        <w:rPr>
          <w:rFonts w:ascii="Abadi" w:hAnsi="Abadi" w:cstheme="minorHAnsi"/>
        </w:rPr>
      </w:pPr>
      <w:r w:rsidRPr="00DF248B">
        <w:rPr>
          <w:rFonts w:ascii="Abadi" w:hAnsi="Abadi" w:cstheme="minorHAnsi"/>
        </w:rPr>
        <w:t>2. En particular, la sede electrónica de la Autoridad Administrativa Independiente de Defensa del Cliente Financiero deberá:</w:t>
      </w:r>
    </w:p>
    <w:p w14:paraId="09FD0924" w14:textId="4B54578F" w:rsidR="00C133EA" w:rsidRPr="00DF248B" w:rsidRDefault="00C133EA" w:rsidP="00C133EA">
      <w:pPr>
        <w:jc w:val="both"/>
        <w:rPr>
          <w:rFonts w:ascii="Abadi" w:hAnsi="Abadi" w:cstheme="minorHAnsi"/>
        </w:rPr>
      </w:pPr>
    </w:p>
    <w:p w14:paraId="7DAFEC9A" w14:textId="08C0ADE9" w:rsidR="00C133EA" w:rsidRPr="00DF248B" w:rsidRDefault="00C133EA" w:rsidP="00C133EA">
      <w:pPr>
        <w:jc w:val="both"/>
        <w:rPr>
          <w:rFonts w:ascii="Abadi" w:hAnsi="Abadi" w:cstheme="minorHAnsi"/>
          <w:b/>
          <w:bCs/>
          <w:i/>
          <w:iCs/>
          <w:color w:val="FF0000"/>
          <w:u w:val="single"/>
        </w:rPr>
      </w:pPr>
      <w:r w:rsidRPr="00DF248B">
        <w:rPr>
          <w:rFonts w:ascii="Abadi" w:hAnsi="Abadi" w:cstheme="minorHAnsi"/>
          <w:b/>
          <w:bCs/>
          <w:i/>
          <w:iCs/>
          <w:color w:val="FF0000"/>
          <w:u w:val="single"/>
        </w:rPr>
        <w:t>e) Poner a disposición de los clientes financieros canales que garanticen la accesibilidad universal.</w:t>
      </w:r>
    </w:p>
    <w:p w14:paraId="5A7CAB42" w14:textId="7BC2D9F7" w:rsidR="004718EC" w:rsidRPr="00DF248B" w:rsidRDefault="004718EC" w:rsidP="00C133EA">
      <w:pPr>
        <w:jc w:val="both"/>
        <w:rPr>
          <w:rFonts w:ascii="Abadi" w:hAnsi="Abadi" w:cstheme="minorHAnsi"/>
          <w:b/>
          <w:bCs/>
          <w:i/>
          <w:iCs/>
          <w:color w:val="FF0000"/>
          <w:u w:val="single"/>
        </w:rPr>
      </w:pPr>
    </w:p>
    <w:p w14:paraId="69BB213A" w14:textId="77777777" w:rsidR="00173B24" w:rsidRPr="00DF248B" w:rsidRDefault="00173B24" w:rsidP="00173B24">
      <w:pPr>
        <w:jc w:val="both"/>
        <w:rPr>
          <w:rFonts w:ascii="Abadi" w:hAnsi="Abadi" w:cstheme="minorHAnsi"/>
          <w:i/>
          <w:iCs/>
          <w:u w:val="single"/>
        </w:rPr>
      </w:pPr>
      <w:r w:rsidRPr="00DF248B">
        <w:rPr>
          <w:rFonts w:ascii="Abadi" w:hAnsi="Abadi" w:cstheme="minorHAnsi"/>
          <w:i/>
          <w:iCs/>
          <w:u w:val="single"/>
        </w:rPr>
        <w:t>Justificación</w:t>
      </w:r>
    </w:p>
    <w:p w14:paraId="02980737" w14:textId="77777777" w:rsidR="00173B24" w:rsidRPr="00DF248B" w:rsidRDefault="00173B24" w:rsidP="00173B24">
      <w:pPr>
        <w:jc w:val="both"/>
        <w:rPr>
          <w:rFonts w:ascii="Abadi" w:hAnsi="Abadi" w:cstheme="minorHAnsi"/>
          <w:i/>
          <w:iCs/>
        </w:rPr>
      </w:pPr>
    </w:p>
    <w:p w14:paraId="4AF68C2E" w14:textId="098DD38D" w:rsidR="00173B24" w:rsidRPr="00DF248B" w:rsidRDefault="00173B24" w:rsidP="00173B24">
      <w:pPr>
        <w:jc w:val="both"/>
        <w:rPr>
          <w:rFonts w:ascii="Abadi" w:hAnsi="Abadi" w:cstheme="minorHAnsi"/>
          <w:i/>
          <w:iCs/>
        </w:rPr>
      </w:pPr>
      <w:r w:rsidRPr="00DF248B">
        <w:rPr>
          <w:rFonts w:ascii="Abadi" w:hAnsi="Abadi" w:cstheme="minorHAnsi"/>
          <w:i/>
          <w:iCs/>
        </w:rPr>
        <w:t>Ver enmienda 1</w:t>
      </w:r>
      <w:r w:rsidR="00570DB3" w:rsidRPr="00DF248B">
        <w:rPr>
          <w:rFonts w:ascii="Abadi" w:hAnsi="Abadi" w:cstheme="minorHAnsi"/>
          <w:i/>
          <w:iCs/>
        </w:rPr>
        <w:t>2</w:t>
      </w:r>
      <w:r w:rsidRPr="00DF248B">
        <w:rPr>
          <w:rFonts w:ascii="Abadi" w:hAnsi="Abadi" w:cstheme="minorHAnsi"/>
          <w:i/>
          <w:iCs/>
        </w:rPr>
        <w:t>ª.</w:t>
      </w:r>
    </w:p>
    <w:p w14:paraId="05001726" w14:textId="77777777" w:rsidR="00861D8D" w:rsidRPr="00DF248B" w:rsidRDefault="00861D8D" w:rsidP="004718EC">
      <w:pPr>
        <w:jc w:val="both"/>
        <w:rPr>
          <w:rFonts w:ascii="Abadi" w:hAnsi="Abadi" w:cstheme="minorHAnsi"/>
        </w:rPr>
      </w:pPr>
    </w:p>
    <w:p w14:paraId="236E9F9E" w14:textId="56CC925D" w:rsidR="00861D8D" w:rsidRPr="00DF248B" w:rsidRDefault="00861D8D" w:rsidP="00861D8D">
      <w:pPr>
        <w:jc w:val="both"/>
        <w:rPr>
          <w:rFonts w:ascii="Abadi" w:hAnsi="Abadi" w:cstheme="minorHAnsi"/>
          <w:b/>
          <w:u w:val="single"/>
        </w:rPr>
      </w:pPr>
      <w:r w:rsidRPr="00DF248B">
        <w:rPr>
          <w:rFonts w:ascii="Abadi" w:hAnsi="Abadi" w:cstheme="minorHAnsi"/>
          <w:b/>
          <w:u w:val="single"/>
        </w:rPr>
        <w:t>2</w:t>
      </w:r>
      <w:r w:rsidR="00C12E9C" w:rsidRPr="00DF248B">
        <w:rPr>
          <w:rFonts w:ascii="Abadi" w:hAnsi="Abadi" w:cstheme="minorHAnsi"/>
          <w:b/>
          <w:u w:val="single"/>
        </w:rPr>
        <w:t>4</w:t>
      </w:r>
      <w:r w:rsidRPr="00DF248B">
        <w:rPr>
          <w:rFonts w:ascii="Abadi" w:hAnsi="Abadi" w:cstheme="minorHAnsi"/>
          <w:b/>
          <w:u w:val="single"/>
        </w:rPr>
        <w:t>ª Enmienda - De modificación – Al Artículo 46</w:t>
      </w:r>
    </w:p>
    <w:p w14:paraId="51C8E7BA" w14:textId="77777777" w:rsidR="00861D8D" w:rsidRPr="00DF248B" w:rsidRDefault="00861D8D" w:rsidP="004718EC">
      <w:pPr>
        <w:jc w:val="both"/>
        <w:rPr>
          <w:rFonts w:ascii="Abadi" w:hAnsi="Abadi" w:cstheme="minorHAnsi"/>
        </w:rPr>
      </w:pPr>
    </w:p>
    <w:p w14:paraId="66DDF5D7" w14:textId="6F84B962" w:rsidR="004718EC" w:rsidRPr="00DF248B" w:rsidRDefault="004718EC" w:rsidP="004718EC">
      <w:pPr>
        <w:jc w:val="both"/>
        <w:rPr>
          <w:rFonts w:ascii="Abadi" w:hAnsi="Abadi" w:cstheme="minorHAnsi"/>
        </w:rPr>
      </w:pPr>
      <w:r w:rsidRPr="00DF248B">
        <w:rPr>
          <w:rFonts w:ascii="Abadi" w:hAnsi="Abadi" w:cstheme="minorHAnsi"/>
        </w:rPr>
        <w:t xml:space="preserve">En el Informe anual recogerá información clara y fácilmente comprensible </w:t>
      </w:r>
      <w:r w:rsidRPr="00DF248B">
        <w:rPr>
          <w:rFonts w:ascii="Abadi" w:hAnsi="Abadi" w:cstheme="minorHAnsi"/>
          <w:b/>
          <w:bCs/>
          <w:i/>
          <w:iCs/>
          <w:color w:val="FF0000"/>
          <w:u w:val="single"/>
        </w:rPr>
        <w:t>y en formatos que garanticen la accesibilidad universal</w:t>
      </w:r>
      <w:r w:rsidRPr="00DF248B">
        <w:rPr>
          <w:rFonts w:ascii="Abadi" w:hAnsi="Abadi" w:cstheme="minorHAnsi"/>
          <w:color w:val="FF0000"/>
        </w:rPr>
        <w:t xml:space="preserve"> </w:t>
      </w:r>
      <w:r w:rsidRPr="00DF248B">
        <w:rPr>
          <w:rFonts w:ascii="Abadi" w:hAnsi="Abadi" w:cstheme="minorHAnsi"/>
        </w:rPr>
        <w:t>sobre la actividad en el ejercicio anterior de la Autoridad Administrativa Independiente de Defensa del Cliente Financiero, haciendo referencia, al menos, a los siguientes aspectos:</w:t>
      </w:r>
    </w:p>
    <w:p w14:paraId="5A3141D2" w14:textId="6F6C9FF1" w:rsidR="004718EC" w:rsidRPr="00DF248B" w:rsidRDefault="004718EC" w:rsidP="004718EC">
      <w:pPr>
        <w:jc w:val="both"/>
        <w:rPr>
          <w:rFonts w:ascii="Abadi" w:hAnsi="Abadi" w:cstheme="minorHAnsi"/>
        </w:rPr>
      </w:pPr>
    </w:p>
    <w:p w14:paraId="1434C6DD" w14:textId="77777777" w:rsidR="00173B24" w:rsidRPr="00DF248B" w:rsidRDefault="00173B24" w:rsidP="00173B24">
      <w:pPr>
        <w:jc w:val="both"/>
        <w:rPr>
          <w:rFonts w:ascii="Abadi" w:hAnsi="Abadi" w:cstheme="minorHAnsi"/>
          <w:i/>
          <w:iCs/>
          <w:u w:val="single"/>
        </w:rPr>
      </w:pPr>
      <w:r w:rsidRPr="00DF248B">
        <w:rPr>
          <w:rFonts w:ascii="Abadi" w:hAnsi="Abadi" w:cstheme="minorHAnsi"/>
          <w:i/>
          <w:iCs/>
          <w:u w:val="single"/>
        </w:rPr>
        <w:t>Justificación</w:t>
      </w:r>
    </w:p>
    <w:p w14:paraId="0A3F8641" w14:textId="77777777" w:rsidR="00173B24" w:rsidRPr="00DF248B" w:rsidRDefault="00173B24" w:rsidP="00173B24">
      <w:pPr>
        <w:jc w:val="both"/>
        <w:rPr>
          <w:rFonts w:ascii="Abadi" w:hAnsi="Abadi" w:cstheme="minorHAnsi"/>
          <w:i/>
          <w:iCs/>
        </w:rPr>
      </w:pPr>
    </w:p>
    <w:p w14:paraId="47BDB6B2" w14:textId="72092DA0" w:rsidR="00173B24" w:rsidRPr="00DF248B" w:rsidRDefault="00173B24" w:rsidP="00173B24">
      <w:pPr>
        <w:jc w:val="both"/>
        <w:rPr>
          <w:rFonts w:ascii="Abadi" w:hAnsi="Abadi" w:cstheme="minorHAnsi"/>
          <w:i/>
          <w:iCs/>
        </w:rPr>
      </w:pPr>
      <w:r w:rsidRPr="00DF248B">
        <w:rPr>
          <w:rFonts w:ascii="Abadi" w:hAnsi="Abadi" w:cstheme="minorHAnsi"/>
          <w:i/>
          <w:iCs/>
        </w:rPr>
        <w:t>Ver enmienda 1</w:t>
      </w:r>
      <w:r w:rsidR="00C12E9C" w:rsidRPr="00DF248B">
        <w:rPr>
          <w:rFonts w:ascii="Abadi" w:hAnsi="Abadi" w:cstheme="minorHAnsi"/>
          <w:i/>
          <w:iCs/>
        </w:rPr>
        <w:t>2</w:t>
      </w:r>
      <w:r w:rsidRPr="00DF248B">
        <w:rPr>
          <w:rFonts w:ascii="Abadi" w:hAnsi="Abadi" w:cstheme="minorHAnsi"/>
          <w:i/>
          <w:iCs/>
        </w:rPr>
        <w:t>ª.</w:t>
      </w:r>
    </w:p>
    <w:p w14:paraId="4CE5C381" w14:textId="2589FC57" w:rsidR="00861D8D" w:rsidRPr="00DF248B" w:rsidRDefault="00861D8D" w:rsidP="004718EC">
      <w:pPr>
        <w:jc w:val="both"/>
        <w:rPr>
          <w:rFonts w:ascii="Abadi" w:hAnsi="Abadi" w:cstheme="minorHAnsi"/>
        </w:rPr>
      </w:pPr>
    </w:p>
    <w:p w14:paraId="225336DF" w14:textId="0E6B6145" w:rsidR="00861D8D" w:rsidRPr="00DF248B" w:rsidRDefault="00861D8D" w:rsidP="00861D8D">
      <w:pPr>
        <w:jc w:val="both"/>
        <w:rPr>
          <w:rFonts w:ascii="Abadi" w:hAnsi="Abadi" w:cstheme="minorHAnsi"/>
          <w:b/>
          <w:u w:val="single"/>
        </w:rPr>
      </w:pPr>
      <w:r w:rsidRPr="00DF248B">
        <w:rPr>
          <w:rFonts w:ascii="Abadi" w:hAnsi="Abadi" w:cstheme="minorHAnsi"/>
          <w:b/>
          <w:u w:val="single"/>
        </w:rPr>
        <w:t>2</w:t>
      </w:r>
      <w:r w:rsidR="00C12E9C" w:rsidRPr="00DF248B">
        <w:rPr>
          <w:rFonts w:ascii="Abadi" w:hAnsi="Abadi" w:cstheme="minorHAnsi"/>
          <w:b/>
          <w:u w:val="single"/>
        </w:rPr>
        <w:t>5</w:t>
      </w:r>
      <w:r w:rsidRPr="00DF248B">
        <w:rPr>
          <w:rFonts w:ascii="Abadi" w:hAnsi="Abadi" w:cstheme="minorHAnsi"/>
          <w:b/>
          <w:u w:val="single"/>
        </w:rPr>
        <w:t>ª Enmienda - De modificación – Al Artículo 46 a)</w:t>
      </w:r>
    </w:p>
    <w:p w14:paraId="39A24C3B" w14:textId="77777777" w:rsidR="00861D8D" w:rsidRPr="00DF248B" w:rsidRDefault="00861D8D" w:rsidP="004718EC">
      <w:pPr>
        <w:jc w:val="both"/>
        <w:rPr>
          <w:rFonts w:ascii="Abadi" w:hAnsi="Abadi" w:cstheme="minorHAnsi"/>
        </w:rPr>
      </w:pPr>
    </w:p>
    <w:p w14:paraId="3EA6CCA1" w14:textId="321CE9C9" w:rsidR="004718EC" w:rsidRPr="00DF248B" w:rsidRDefault="004718EC" w:rsidP="004718EC">
      <w:pPr>
        <w:jc w:val="both"/>
        <w:rPr>
          <w:rFonts w:ascii="Abadi" w:hAnsi="Abadi" w:cstheme="minorHAnsi"/>
        </w:rPr>
      </w:pPr>
      <w:r w:rsidRPr="00DF248B">
        <w:rPr>
          <w:rFonts w:ascii="Abadi" w:hAnsi="Abadi" w:cstheme="minorHAnsi"/>
        </w:rPr>
        <w:t xml:space="preserve">a) Información estadística del número de reclamaciones recibidas y resueltas </w:t>
      </w:r>
      <w:r w:rsidRPr="00DF248B">
        <w:rPr>
          <w:rFonts w:ascii="Abadi" w:hAnsi="Abadi" w:cstheme="minorHAnsi"/>
          <w:b/>
          <w:bCs/>
          <w:i/>
          <w:iCs/>
          <w:color w:val="FF0000"/>
          <w:u w:val="single"/>
        </w:rPr>
        <w:t>con desglose por sexo, edad y discapacidad de quien presenta la reclamación</w:t>
      </w:r>
      <w:r w:rsidRPr="00DF248B">
        <w:rPr>
          <w:rFonts w:ascii="Abadi" w:hAnsi="Abadi" w:cstheme="minorHAnsi"/>
        </w:rPr>
        <w:t>, así como los criterios mantenidos por la Autoridad Administrativa Independiente de Defensa del Cliente Financiero en las mismas.</w:t>
      </w:r>
    </w:p>
    <w:p w14:paraId="2A467131" w14:textId="3F081C81" w:rsidR="004664FA" w:rsidRPr="00DF248B" w:rsidRDefault="004664FA" w:rsidP="004718EC">
      <w:pPr>
        <w:jc w:val="both"/>
        <w:rPr>
          <w:rFonts w:ascii="Abadi" w:hAnsi="Abadi" w:cstheme="minorHAnsi"/>
        </w:rPr>
      </w:pPr>
    </w:p>
    <w:p w14:paraId="1C8AABF9" w14:textId="77777777" w:rsidR="0001093A" w:rsidRPr="00DF248B" w:rsidRDefault="0001093A" w:rsidP="0001093A">
      <w:pPr>
        <w:jc w:val="both"/>
        <w:rPr>
          <w:rFonts w:ascii="Abadi" w:hAnsi="Abadi" w:cstheme="minorHAnsi"/>
          <w:i/>
          <w:iCs/>
          <w:u w:val="single"/>
        </w:rPr>
      </w:pPr>
      <w:r w:rsidRPr="00DF248B">
        <w:rPr>
          <w:rFonts w:ascii="Abadi" w:hAnsi="Abadi" w:cstheme="minorHAnsi"/>
          <w:i/>
          <w:iCs/>
          <w:u w:val="single"/>
        </w:rPr>
        <w:t>Justificación</w:t>
      </w:r>
    </w:p>
    <w:p w14:paraId="0EF43332" w14:textId="77777777" w:rsidR="0001093A" w:rsidRPr="00DF248B" w:rsidRDefault="0001093A" w:rsidP="0001093A">
      <w:pPr>
        <w:jc w:val="both"/>
        <w:rPr>
          <w:rFonts w:ascii="Abadi" w:hAnsi="Abadi" w:cstheme="minorHAnsi"/>
          <w:i/>
          <w:iCs/>
        </w:rPr>
      </w:pPr>
    </w:p>
    <w:p w14:paraId="495CC06F" w14:textId="77777777" w:rsidR="0001093A" w:rsidRPr="00DF248B" w:rsidRDefault="0001093A" w:rsidP="0001093A">
      <w:pPr>
        <w:jc w:val="both"/>
        <w:rPr>
          <w:rFonts w:ascii="Abadi" w:hAnsi="Abadi" w:cstheme="minorHAnsi"/>
          <w:i/>
          <w:iCs/>
        </w:rPr>
      </w:pPr>
      <w:r w:rsidRPr="00DF248B">
        <w:rPr>
          <w:rFonts w:ascii="Abadi" w:hAnsi="Abadi" w:cstheme="minorHAnsi"/>
          <w:i/>
          <w:iCs/>
        </w:rPr>
        <w:t>Se desea incidir en el mayor riesgo de exclusión motivado por la suma de factores de interseccionalidad asociados a la discapacidad.</w:t>
      </w:r>
    </w:p>
    <w:p w14:paraId="6B698BE3" w14:textId="00383D9A" w:rsidR="0001093A" w:rsidRPr="00DF248B" w:rsidRDefault="0001093A" w:rsidP="004718EC">
      <w:pPr>
        <w:jc w:val="both"/>
        <w:rPr>
          <w:rFonts w:ascii="Abadi" w:hAnsi="Abadi" w:cstheme="minorHAnsi"/>
          <w:u w:val="single"/>
        </w:rPr>
      </w:pPr>
    </w:p>
    <w:p w14:paraId="089FDBAB" w14:textId="77777777" w:rsidR="00C56247" w:rsidRPr="00DF248B" w:rsidRDefault="00C56247" w:rsidP="004718EC">
      <w:pPr>
        <w:jc w:val="both"/>
        <w:rPr>
          <w:rFonts w:ascii="Abadi" w:hAnsi="Abadi" w:cstheme="minorHAnsi"/>
          <w:u w:val="single"/>
        </w:rPr>
      </w:pPr>
    </w:p>
    <w:p w14:paraId="3D85D30C" w14:textId="26E99E45" w:rsidR="004664FA" w:rsidRPr="00DF248B" w:rsidRDefault="004664FA" w:rsidP="004718EC">
      <w:pPr>
        <w:jc w:val="both"/>
        <w:rPr>
          <w:rFonts w:ascii="Abadi" w:hAnsi="Abadi" w:cstheme="minorHAnsi"/>
          <w:b/>
          <w:bCs/>
          <w:u w:val="single"/>
        </w:rPr>
      </w:pPr>
      <w:r w:rsidRPr="00DF248B">
        <w:rPr>
          <w:rFonts w:ascii="Abadi" w:hAnsi="Abadi" w:cstheme="minorHAnsi"/>
          <w:b/>
          <w:bCs/>
          <w:u w:val="single"/>
        </w:rPr>
        <w:t>TÍTULO IV</w:t>
      </w:r>
    </w:p>
    <w:p w14:paraId="4BB23CB3" w14:textId="2FCCC68D" w:rsidR="004664FA" w:rsidRPr="00DF248B" w:rsidRDefault="004664FA" w:rsidP="004718EC">
      <w:pPr>
        <w:jc w:val="both"/>
        <w:rPr>
          <w:rFonts w:ascii="Abadi" w:hAnsi="Abadi" w:cstheme="minorHAnsi"/>
        </w:rPr>
      </w:pPr>
    </w:p>
    <w:p w14:paraId="42A207F0" w14:textId="550566E3" w:rsidR="004664FA" w:rsidRPr="00DF248B" w:rsidRDefault="004664FA" w:rsidP="004664FA">
      <w:pPr>
        <w:jc w:val="both"/>
        <w:rPr>
          <w:rFonts w:ascii="Abadi" w:hAnsi="Abadi" w:cstheme="minorHAnsi"/>
          <w:b/>
          <w:u w:val="single"/>
        </w:rPr>
      </w:pPr>
      <w:r w:rsidRPr="00DF248B">
        <w:rPr>
          <w:rFonts w:ascii="Abadi" w:hAnsi="Abadi" w:cstheme="minorHAnsi"/>
          <w:b/>
          <w:u w:val="single"/>
        </w:rPr>
        <w:t>2</w:t>
      </w:r>
      <w:r w:rsidR="00C12E9C" w:rsidRPr="00DF248B">
        <w:rPr>
          <w:rFonts w:ascii="Abadi" w:hAnsi="Abadi" w:cstheme="minorHAnsi"/>
          <w:b/>
          <w:u w:val="single"/>
        </w:rPr>
        <w:t>6</w:t>
      </w:r>
      <w:r w:rsidRPr="00DF248B">
        <w:rPr>
          <w:rFonts w:ascii="Abadi" w:hAnsi="Abadi" w:cstheme="minorHAnsi"/>
          <w:b/>
          <w:u w:val="single"/>
        </w:rPr>
        <w:t>ª Enmienda - De modificación – Al Artículo 51.1</w:t>
      </w:r>
    </w:p>
    <w:p w14:paraId="6F98592D" w14:textId="2297CAD6" w:rsidR="004664FA" w:rsidRPr="00DF248B" w:rsidRDefault="004664FA" w:rsidP="004718EC">
      <w:pPr>
        <w:jc w:val="both"/>
        <w:rPr>
          <w:rFonts w:ascii="Abadi" w:hAnsi="Abadi" w:cstheme="minorHAnsi"/>
        </w:rPr>
      </w:pPr>
    </w:p>
    <w:p w14:paraId="344D42B8" w14:textId="56151ABA" w:rsidR="004664FA" w:rsidRPr="00DF248B" w:rsidRDefault="004664FA" w:rsidP="003A4BA6">
      <w:pPr>
        <w:jc w:val="both"/>
        <w:rPr>
          <w:rFonts w:ascii="Abadi" w:hAnsi="Abadi" w:cstheme="minorHAnsi"/>
        </w:rPr>
      </w:pPr>
      <w:r w:rsidRPr="00DF248B">
        <w:rPr>
          <w:rFonts w:ascii="Abadi" w:hAnsi="Abadi" w:cstheme="minorHAnsi"/>
        </w:rPr>
        <w:t xml:space="preserve">El Ministerio de Asuntos Económicos y Transformación Digital, las autoridades de supervisión y la Autoridad Administrativa Independiente de Defensa del Cliente Financiero fomentarán la educación financiera de los ciudadanos, en especial en materia de ahorro, inversión, préstamo y crédito y gestión de deudas, </w:t>
      </w:r>
      <w:r w:rsidRPr="00DF248B">
        <w:rPr>
          <w:rFonts w:ascii="Abadi" w:hAnsi="Abadi" w:cstheme="minorHAnsi"/>
          <w:strike/>
          <w:color w:val="FF0000"/>
        </w:rPr>
        <w:t>y</w:t>
      </w:r>
      <w:r w:rsidRPr="00DF248B">
        <w:rPr>
          <w:rFonts w:ascii="Abadi" w:hAnsi="Abadi" w:cstheme="minorHAnsi"/>
        </w:rPr>
        <w:t xml:space="preserve"> aseguramiento</w:t>
      </w:r>
      <w:r w:rsidR="00B8610B" w:rsidRPr="00DF248B">
        <w:rPr>
          <w:rFonts w:ascii="Abadi" w:hAnsi="Abadi" w:cstheme="minorHAnsi"/>
        </w:rPr>
        <w:t xml:space="preserve"> </w:t>
      </w:r>
      <w:r w:rsidR="00B8610B" w:rsidRPr="00DF248B">
        <w:rPr>
          <w:rFonts w:ascii="Abadi" w:hAnsi="Abadi" w:cstheme="minorHAnsi"/>
          <w:b/>
          <w:bCs/>
          <w:i/>
          <w:iCs/>
          <w:color w:val="FF0000"/>
          <w:u w:val="single"/>
        </w:rPr>
        <w:t xml:space="preserve">y la defensa de la diversidad de las </w:t>
      </w:r>
      <w:r w:rsidR="00B8610B" w:rsidRPr="00DF248B">
        <w:rPr>
          <w:rFonts w:ascii="Abadi" w:hAnsi="Abadi" w:cstheme="minorHAnsi"/>
          <w:b/>
          <w:bCs/>
          <w:i/>
          <w:iCs/>
          <w:color w:val="FF0000"/>
          <w:u w:val="single"/>
        </w:rPr>
        <w:lastRenderedPageBreak/>
        <w:t>personas consumidoras vulnerables como clientes financieros</w:t>
      </w:r>
      <w:r w:rsidR="00B8610B" w:rsidRPr="00DF248B">
        <w:rPr>
          <w:rFonts w:ascii="Abadi" w:hAnsi="Abadi" w:cstheme="minorHAnsi"/>
        </w:rPr>
        <w:t>,</w:t>
      </w:r>
      <w:r w:rsidRPr="00DF248B">
        <w:rPr>
          <w:rFonts w:ascii="Abadi" w:hAnsi="Abadi" w:cstheme="minorHAnsi"/>
        </w:rPr>
        <w:t xml:space="preserve"> promoviendo la responsabilidad en la contratación financiera.</w:t>
      </w:r>
    </w:p>
    <w:p w14:paraId="21DDD3DA" w14:textId="62DC7159" w:rsidR="003A4BA6" w:rsidRPr="00DF248B" w:rsidRDefault="003A4BA6" w:rsidP="003A4BA6">
      <w:pPr>
        <w:jc w:val="both"/>
        <w:rPr>
          <w:rFonts w:ascii="Abadi" w:hAnsi="Abadi" w:cstheme="minorHAnsi"/>
        </w:rPr>
      </w:pPr>
    </w:p>
    <w:p w14:paraId="5A40E0E8" w14:textId="77777777" w:rsidR="00D15B0F" w:rsidRPr="00DF248B" w:rsidRDefault="00D15B0F" w:rsidP="00D15B0F">
      <w:pPr>
        <w:jc w:val="both"/>
        <w:rPr>
          <w:rFonts w:ascii="Abadi" w:hAnsi="Abadi" w:cstheme="minorHAnsi"/>
          <w:i/>
          <w:iCs/>
          <w:u w:val="single"/>
        </w:rPr>
      </w:pPr>
      <w:r w:rsidRPr="00DF248B">
        <w:rPr>
          <w:rFonts w:ascii="Abadi" w:hAnsi="Abadi" w:cstheme="minorHAnsi"/>
          <w:i/>
          <w:iCs/>
          <w:u w:val="single"/>
        </w:rPr>
        <w:t>Justificación</w:t>
      </w:r>
    </w:p>
    <w:p w14:paraId="06010E62" w14:textId="77777777" w:rsidR="00D15B0F" w:rsidRPr="00DF248B" w:rsidRDefault="00D15B0F" w:rsidP="00D15B0F">
      <w:pPr>
        <w:jc w:val="both"/>
        <w:rPr>
          <w:rFonts w:ascii="Abadi" w:hAnsi="Abadi" w:cstheme="minorHAnsi"/>
          <w:i/>
          <w:iCs/>
          <w:u w:val="single"/>
        </w:rPr>
      </w:pPr>
    </w:p>
    <w:p w14:paraId="719180DE" w14:textId="77777777" w:rsidR="00D15B0F" w:rsidRPr="00DF248B" w:rsidRDefault="00D15B0F" w:rsidP="00D15B0F">
      <w:pPr>
        <w:jc w:val="both"/>
        <w:rPr>
          <w:rFonts w:ascii="Abadi" w:hAnsi="Abadi" w:cstheme="minorHAnsi"/>
          <w:i/>
          <w:iCs/>
        </w:rPr>
      </w:pPr>
      <w:r w:rsidRPr="00DF248B">
        <w:rPr>
          <w:rFonts w:ascii="Abadi" w:hAnsi="Abadi" w:cstheme="minorHAnsi"/>
          <w:i/>
          <w:iCs/>
        </w:rPr>
        <w:t>Consideramos que las personas con discapacidad deben ser objeto de especial atención tanto por parte del Banco de España y otras instituciones y entidades reguladoras del mercado y de los servicios financieros, como por el sector empresarial en las relaciones de consumo de este tipo de servicios. La nueva Ley debe recoger el estatuto de persona consumidora vulnerable y considerar a estas personas como grupo de atención preferente, tal como señala la citada Ley 4/2022. Por tanto, debe favorecer la inclusión financiera de las personas con discapacidad y personas mayores, garantizando sus derechos como consumidores de servicios financieros y proporcionándoles mayor defensa y protección.</w:t>
      </w:r>
    </w:p>
    <w:p w14:paraId="2624A798" w14:textId="77777777" w:rsidR="00D15B0F" w:rsidRPr="00DF248B" w:rsidRDefault="00D15B0F" w:rsidP="003A4BA6">
      <w:pPr>
        <w:jc w:val="both"/>
        <w:rPr>
          <w:rFonts w:ascii="Abadi" w:hAnsi="Abadi" w:cstheme="minorHAnsi"/>
        </w:rPr>
      </w:pPr>
    </w:p>
    <w:p w14:paraId="0EC6E6C3" w14:textId="46CC6773" w:rsidR="003A4BA6" w:rsidRPr="00DF248B" w:rsidRDefault="003A4BA6" w:rsidP="003A4BA6">
      <w:pPr>
        <w:jc w:val="both"/>
        <w:rPr>
          <w:rFonts w:ascii="Abadi" w:hAnsi="Abadi" w:cstheme="minorHAnsi"/>
          <w:b/>
          <w:u w:val="single"/>
        </w:rPr>
      </w:pPr>
      <w:r w:rsidRPr="00DF248B">
        <w:rPr>
          <w:rFonts w:ascii="Abadi" w:hAnsi="Abadi" w:cstheme="minorHAnsi"/>
          <w:b/>
          <w:u w:val="single"/>
        </w:rPr>
        <w:t>2</w:t>
      </w:r>
      <w:r w:rsidR="00C12E9C" w:rsidRPr="00DF248B">
        <w:rPr>
          <w:rFonts w:ascii="Abadi" w:hAnsi="Abadi" w:cstheme="minorHAnsi"/>
          <w:b/>
          <w:u w:val="single"/>
        </w:rPr>
        <w:t>7</w:t>
      </w:r>
      <w:r w:rsidRPr="00DF248B">
        <w:rPr>
          <w:rFonts w:ascii="Abadi" w:hAnsi="Abadi" w:cstheme="minorHAnsi"/>
          <w:b/>
          <w:u w:val="single"/>
        </w:rPr>
        <w:t>ª Enmienda - De modificación – Al Artículo 51.2</w:t>
      </w:r>
    </w:p>
    <w:p w14:paraId="453F2336" w14:textId="2236B0ED" w:rsidR="003A4BA6" w:rsidRPr="00DF248B" w:rsidRDefault="003A4BA6" w:rsidP="003A4BA6">
      <w:pPr>
        <w:jc w:val="both"/>
        <w:rPr>
          <w:rFonts w:ascii="Abadi" w:hAnsi="Abadi" w:cstheme="minorHAnsi"/>
        </w:rPr>
      </w:pPr>
    </w:p>
    <w:p w14:paraId="371CC2BC" w14:textId="57E50DC9" w:rsidR="003A4BA6" w:rsidRPr="00DF248B" w:rsidRDefault="003A4BA6" w:rsidP="003A4BA6">
      <w:pPr>
        <w:jc w:val="both"/>
        <w:rPr>
          <w:rFonts w:ascii="Abadi" w:hAnsi="Abadi" w:cstheme="minorHAnsi"/>
        </w:rPr>
      </w:pPr>
      <w:r w:rsidRPr="00DF248B">
        <w:rPr>
          <w:rFonts w:ascii="Abadi" w:hAnsi="Abadi" w:cstheme="minorHAnsi"/>
        </w:rPr>
        <w:t>2. La Autoridad Administrativa Independiente de Defensa del Cliente Financiero colaborará con las autoridades de supervisión en la elaboración de las guías informativas que éstos realicen, y en particular en la «Guía de Acceso al Préstamo Hipotecario» y la «Guía de Acceso a la Hipoteca Inversa».</w:t>
      </w:r>
    </w:p>
    <w:p w14:paraId="272E3390" w14:textId="47CD5728" w:rsidR="003A4BA6" w:rsidRPr="00DF248B" w:rsidRDefault="003A4BA6" w:rsidP="003A4BA6">
      <w:pPr>
        <w:jc w:val="both"/>
        <w:rPr>
          <w:rFonts w:ascii="Abadi" w:hAnsi="Abadi" w:cstheme="minorHAnsi"/>
        </w:rPr>
      </w:pPr>
      <w:r w:rsidRPr="00DF248B">
        <w:rPr>
          <w:rFonts w:ascii="Abadi" w:hAnsi="Abadi" w:cstheme="minorHAnsi"/>
        </w:rPr>
        <w:t xml:space="preserve">Estas guías </w:t>
      </w:r>
      <w:r w:rsidRPr="00DF248B">
        <w:rPr>
          <w:rFonts w:ascii="Abadi" w:hAnsi="Abadi" w:cstheme="minorHAnsi"/>
          <w:b/>
          <w:bCs/>
          <w:i/>
          <w:iCs/>
          <w:color w:val="FF0000"/>
          <w:u w:val="single"/>
        </w:rPr>
        <w:t>se elaborarán en formatos universalmente accesible y</w:t>
      </w:r>
      <w:r w:rsidRPr="00DF248B">
        <w:rPr>
          <w:rFonts w:ascii="Abadi" w:hAnsi="Abadi" w:cstheme="minorHAnsi"/>
          <w:color w:val="FF0000"/>
        </w:rPr>
        <w:t xml:space="preserve"> </w:t>
      </w:r>
      <w:r w:rsidRPr="00DF248B">
        <w:rPr>
          <w:rFonts w:ascii="Abadi" w:hAnsi="Abadi" w:cstheme="minorHAnsi"/>
        </w:rPr>
        <w:t>estarán siempre gratuitamente a disposición de los clientes en la sede electrónica de la Autoridad Administrativa Independiente de Defensa del Cliente Financiero</w:t>
      </w:r>
      <w:r w:rsidR="003C61AE" w:rsidRPr="00DF248B">
        <w:rPr>
          <w:rFonts w:ascii="Abadi" w:hAnsi="Abadi" w:cstheme="minorHAnsi"/>
        </w:rPr>
        <w:t xml:space="preserve"> </w:t>
      </w:r>
      <w:r w:rsidR="003C61AE" w:rsidRPr="00DF248B">
        <w:rPr>
          <w:rFonts w:ascii="Abadi" w:hAnsi="Abadi" w:cstheme="minorHAnsi"/>
          <w:b/>
          <w:bCs/>
          <w:i/>
          <w:iCs/>
          <w:color w:val="FF0000"/>
          <w:u w:val="single"/>
        </w:rPr>
        <w:t>y en formato impreso si así lo requieren las necesidades del cliente financiero</w:t>
      </w:r>
      <w:r w:rsidRPr="00DF248B">
        <w:rPr>
          <w:rFonts w:ascii="Abadi" w:hAnsi="Abadi" w:cstheme="minorHAnsi"/>
        </w:rPr>
        <w:t>.</w:t>
      </w:r>
    </w:p>
    <w:p w14:paraId="37D5B5F1" w14:textId="420E27DB" w:rsidR="003C61AE" w:rsidRPr="00DF248B" w:rsidRDefault="003C61AE" w:rsidP="003A4BA6">
      <w:pPr>
        <w:jc w:val="both"/>
        <w:rPr>
          <w:rFonts w:ascii="Abadi" w:hAnsi="Abadi" w:cstheme="minorHAnsi"/>
        </w:rPr>
      </w:pPr>
    </w:p>
    <w:p w14:paraId="429AF4C0" w14:textId="77777777" w:rsidR="00173B24" w:rsidRPr="00DF248B" w:rsidRDefault="00173B24" w:rsidP="00173B24">
      <w:pPr>
        <w:jc w:val="both"/>
        <w:rPr>
          <w:rFonts w:ascii="Abadi" w:hAnsi="Abadi" w:cstheme="minorHAnsi"/>
          <w:i/>
          <w:iCs/>
          <w:u w:val="single"/>
        </w:rPr>
      </w:pPr>
      <w:r w:rsidRPr="00DF248B">
        <w:rPr>
          <w:rFonts w:ascii="Abadi" w:hAnsi="Abadi" w:cstheme="minorHAnsi"/>
          <w:i/>
          <w:iCs/>
          <w:u w:val="single"/>
        </w:rPr>
        <w:t>Justificación</w:t>
      </w:r>
    </w:p>
    <w:p w14:paraId="4C5234B0" w14:textId="77777777" w:rsidR="00173B24" w:rsidRPr="00DF248B" w:rsidRDefault="00173B24" w:rsidP="00173B24">
      <w:pPr>
        <w:jc w:val="both"/>
        <w:rPr>
          <w:rFonts w:ascii="Abadi" w:hAnsi="Abadi" w:cstheme="minorHAnsi"/>
          <w:i/>
          <w:iCs/>
        </w:rPr>
      </w:pPr>
    </w:p>
    <w:p w14:paraId="4DAC490F" w14:textId="42BDEA52" w:rsidR="00173B24" w:rsidRPr="00DF248B" w:rsidRDefault="00173B24" w:rsidP="00173B24">
      <w:pPr>
        <w:jc w:val="both"/>
        <w:rPr>
          <w:rFonts w:ascii="Abadi" w:hAnsi="Abadi" w:cstheme="minorHAnsi"/>
          <w:i/>
          <w:iCs/>
        </w:rPr>
      </w:pPr>
      <w:r w:rsidRPr="00DF248B">
        <w:rPr>
          <w:rFonts w:ascii="Abadi" w:hAnsi="Abadi" w:cstheme="minorHAnsi"/>
          <w:i/>
          <w:iCs/>
        </w:rPr>
        <w:t>Ver enmienda 1</w:t>
      </w:r>
      <w:r w:rsidR="00C12E9C" w:rsidRPr="00DF248B">
        <w:rPr>
          <w:rFonts w:ascii="Abadi" w:hAnsi="Abadi" w:cstheme="minorHAnsi"/>
          <w:i/>
          <w:iCs/>
        </w:rPr>
        <w:t>2</w:t>
      </w:r>
      <w:r w:rsidRPr="00DF248B">
        <w:rPr>
          <w:rFonts w:ascii="Abadi" w:hAnsi="Abadi" w:cstheme="minorHAnsi"/>
          <w:i/>
          <w:iCs/>
        </w:rPr>
        <w:t>ª.</w:t>
      </w:r>
    </w:p>
    <w:p w14:paraId="341BD7E6" w14:textId="77777777" w:rsidR="00173B24" w:rsidRPr="00DF248B" w:rsidRDefault="00173B24" w:rsidP="003A4BA6">
      <w:pPr>
        <w:jc w:val="both"/>
        <w:rPr>
          <w:rFonts w:ascii="Abadi" w:hAnsi="Abadi" w:cstheme="minorHAnsi"/>
        </w:rPr>
      </w:pPr>
    </w:p>
    <w:p w14:paraId="50CE3399" w14:textId="6E9AC643" w:rsidR="003C61AE" w:rsidRPr="00DF248B" w:rsidRDefault="003C61AE" w:rsidP="003C61AE">
      <w:pPr>
        <w:jc w:val="both"/>
        <w:rPr>
          <w:rFonts w:ascii="Abadi" w:hAnsi="Abadi" w:cstheme="minorHAnsi"/>
          <w:b/>
          <w:u w:val="single"/>
        </w:rPr>
      </w:pPr>
      <w:r w:rsidRPr="00DF248B">
        <w:rPr>
          <w:rFonts w:ascii="Abadi" w:hAnsi="Abadi" w:cstheme="minorHAnsi"/>
          <w:b/>
          <w:u w:val="single"/>
        </w:rPr>
        <w:t>2</w:t>
      </w:r>
      <w:r w:rsidR="00C56247" w:rsidRPr="00DF248B">
        <w:rPr>
          <w:rFonts w:ascii="Abadi" w:hAnsi="Abadi" w:cstheme="minorHAnsi"/>
          <w:b/>
          <w:u w:val="single"/>
        </w:rPr>
        <w:t>8</w:t>
      </w:r>
      <w:r w:rsidRPr="00DF248B">
        <w:rPr>
          <w:rFonts w:ascii="Abadi" w:hAnsi="Abadi" w:cstheme="minorHAnsi"/>
          <w:b/>
          <w:u w:val="single"/>
        </w:rPr>
        <w:t>ª Enmienda - De modificación – Al Artículo 52.2</w:t>
      </w:r>
    </w:p>
    <w:p w14:paraId="70993DAE" w14:textId="320B54A1" w:rsidR="003C61AE" w:rsidRPr="00DF248B" w:rsidRDefault="003C61AE" w:rsidP="003A4BA6">
      <w:pPr>
        <w:jc w:val="both"/>
        <w:rPr>
          <w:rFonts w:ascii="Abadi" w:hAnsi="Abadi" w:cstheme="minorHAnsi"/>
        </w:rPr>
      </w:pPr>
    </w:p>
    <w:p w14:paraId="77BA849E" w14:textId="1381A6E5" w:rsidR="003C61AE" w:rsidRPr="00DF248B" w:rsidRDefault="003C61AE" w:rsidP="003C61AE">
      <w:pPr>
        <w:jc w:val="both"/>
        <w:rPr>
          <w:rFonts w:ascii="Abadi" w:hAnsi="Abadi" w:cstheme="minorHAnsi"/>
          <w:b/>
          <w:bCs/>
          <w:i/>
          <w:iCs/>
          <w:color w:val="FF0000"/>
          <w:u w:val="single"/>
        </w:rPr>
      </w:pPr>
      <w:r w:rsidRPr="00DF248B">
        <w:rPr>
          <w:rFonts w:ascii="Abadi" w:hAnsi="Abadi" w:cstheme="minorHAnsi"/>
        </w:rPr>
        <w:t>2. Para el cumplimiento de estos fines, podrán celebrarse convenios con entidades públicas y privadas, tales como Administraciones Públicas, en particular con el Ministerio de Consumo, Universidades, Centros de enseñanza, Empresas, Asociaciones y Fundaciones</w:t>
      </w:r>
      <w:r w:rsidR="002C50DC" w:rsidRPr="00DF248B">
        <w:rPr>
          <w:rFonts w:ascii="Abadi" w:hAnsi="Abadi" w:cstheme="minorHAnsi"/>
        </w:rPr>
        <w:t xml:space="preserve">, </w:t>
      </w:r>
      <w:r w:rsidR="002C50DC" w:rsidRPr="00DF248B">
        <w:rPr>
          <w:rFonts w:ascii="Abadi" w:hAnsi="Abadi" w:cstheme="minorHAnsi"/>
          <w:b/>
          <w:bCs/>
          <w:i/>
          <w:iCs/>
          <w:color w:val="FF0000"/>
          <w:u w:val="single"/>
        </w:rPr>
        <w:t xml:space="preserve">entre ellas con el CERMI, como la entidad </w:t>
      </w:r>
      <w:r w:rsidR="002A4F30" w:rsidRPr="00DF248B">
        <w:rPr>
          <w:rFonts w:ascii="Abadi" w:hAnsi="Abadi" w:cstheme="minorHAnsi"/>
          <w:b/>
          <w:bCs/>
          <w:i/>
          <w:iCs/>
          <w:color w:val="FF0000"/>
          <w:u w:val="single"/>
        </w:rPr>
        <w:t xml:space="preserve">más </w:t>
      </w:r>
      <w:r w:rsidR="002C50DC" w:rsidRPr="00DF248B">
        <w:rPr>
          <w:rFonts w:ascii="Abadi" w:hAnsi="Abadi" w:cstheme="minorHAnsi"/>
          <w:b/>
          <w:bCs/>
          <w:i/>
          <w:iCs/>
          <w:color w:val="FF0000"/>
          <w:u w:val="single"/>
        </w:rPr>
        <w:t>representativa de las personas con discapacidad y de sus familias</w:t>
      </w:r>
      <w:r w:rsidR="005504C9" w:rsidRPr="00DF248B">
        <w:rPr>
          <w:rFonts w:ascii="Abadi" w:hAnsi="Abadi" w:cstheme="minorHAnsi"/>
          <w:b/>
          <w:bCs/>
          <w:i/>
          <w:iCs/>
          <w:color w:val="FF0000"/>
          <w:u w:val="single"/>
        </w:rPr>
        <w:t>.</w:t>
      </w:r>
    </w:p>
    <w:p w14:paraId="5310721C" w14:textId="22AF53DB" w:rsidR="00813294" w:rsidRPr="00DF248B" w:rsidRDefault="00813294" w:rsidP="005D7F11">
      <w:pPr>
        <w:jc w:val="right"/>
        <w:rPr>
          <w:rFonts w:ascii="Abadi" w:hAnsi="Abadi" w:cstheme="minorHAnsi"/>
        </w:rPr>
      </w:pPr>
    </w:p>
    <w:p w14:paraId="587AC1F4" w14:textId="77777777" w:rsidR="00B72D1D" w:rsidRPr="00DF248B" w:rsidRDefault="00B72D1D" w:rsidP="00B72D1D">
      <w:pPr>
        <w:jc w:val="both"/>
        <w:rPr>
          <w:rFonts w:ascii="Abadi" w:hAnsi="Abadi" w:cstheme="minorHAnsi"/>
          <w:i/>
          <w:u w:val="single"/>
        </w:rPr>
      </w:pPr>
      <w:r w:rsidRPr="00DF248B">
        <w:rPr>
          <w:rFonts w:ascii="Abadi" w:hAnsi="Abadi" w:cstheme="minorHAnsi"/>
          <w:i/>
          <w:u w:val="single"/>
        </w:rPr>
        <w:lastRenderedPageBreak/>
        <w:t>Justificación</w:t>
      </w:r>
    </w:p>
    <w:p w14:paraId="786F91AB" w14:textId="77777777" w:rsidR="00B72D1D" w:rsidRPr="00DF248B" w:rsidRDefault="00B72D1D" w:rsidP="00B72D1D">
      <w:pPr>
        <w:jc w:val="both"/>
        <w:rPr>
          <w:rFonts w:ascii="Abadi" w:hAnsi="Abadi" w:cstheme="minorHAnsi"/>
          <w:i/>
        </w:rPr>
      </w:pPr>
    </w:p>
    <w:p w14:paraId="6B3439C4" w14:textId="77777777" w:rsidR="00B72D1D" w:rsidRPr="00DF248B" w:rsidRDefault="00B72D1D" w:rsidP="00B72D1D">
      <w:pPr>
        <w:jc w:val="both"/>
        <w:rPr>
          <w:rFonts w:ascii="Abadi" w:hAnsi="Abadi" w:cstheme="minorHAnsi"/>
          <w:i/>
        </w:rPr>
      </w:pPr>
      <w:r w:rsidRPr="00DF248B">
        <w:rPr>
          <w:rFonts w:ascii="Abadi" w:hAnsi="Abadi" w:cstheme="minorHAnsi"/>
          <w:i/>
        </w:rPr>
        <w:t>Consideramos que, en aplicación del principio de diálogo civil, las organizaciones representativas de personas con discapacidad y de sus familias deben poder participar en el proceso de seguimiento, supervisión y evaluación de las medidas relacionadas con esta Ley.</w:t>
      </w:r>
    </w:p>
    <w:p w14:paraId="3B30C177" w14:textId="77777777" w:rsidR="00B72D1D" w:rsidRPr="00DF248B" w:rsidRDefault="00B72D1D" w:rsidP="005D7F11">
      <w:pPr>
        <w:jc w:val="right"/>
        <w:rPr>
          <w:rFonts w:ascii="Abadi" w:hAnsi="Abadi" w:cstheme="minorHAnsi"/>
        </w:rPr>
      </w:pPr>
    </w:p>
    <w:p w14:paraId="6629EEBE" w14:textId="305724C9" w:rsidR="005504C9" w:rsidRPr="00DF248B" w:rsidRDefault="005504C9" w:rsidP="005504C9">
      <w:pPr>
        <w:jc w:val="both"/>
        <w:rPr>
          <w:rFonts w:ascii="Abadi" w:hAnsi="Abadi" w:cstheme="minorHAnsi"/>
          <w:b/>
          <w:u w:val="single"/>
        </w:rPr>
      </w:pPr>
      <w:r w:rsidRPr="00DF248B">
        <w:rPr>
          <w:rFonts w:ascii="Abadi" w:hAnsi="Abadi" w:cstheme="minorHAnsi"/>
          <w:b/>
          <w:u w:val="single"/>
        </w:rPr>
        <w:t>2</w:t>
      </w:r>
      <w:r w:rsidR="00C56247" w:rsidRPr="00DF248B">
        <w:rPr>
          <w:rFonts w:ascii="Abadi" w:hAnsi="Abadi" w:cstheme="minorHAnsi"/>
          <w:b/>
          <w:u w:val="single"/>
        </w:rPr>
        <w:t>9</w:t>
      </w:r>
      <w:r w:rsidRPr="00DF248B">
        <w:rPr>
          <w:rFonts w:ascii="Abadi" w:hAnsi="Abadi" w:cstheme="minorHAnsi"/>
          <w:b/>
          <w:u w:val="single"/>
        </w:rPr>
        <w:t>ª Enmienda - De modificación – Al Artículo 52.3</w:t>
      </w:r>
    </w:p>
    <w:p w14:paraId="5C7A9819" w14:textId="77777777" w:rsidR="005504C9" w:rsidRPr="00DF248B" w:rsidRDefault="005504C9" w:rsidP="005504C9">
      <w:pPr>
        <w:jc w:val="both"/>
        <w:rPr>
          <w:rFonts w:ascii="Abadi" w:hAnsi="Abadi" w:cstheme="minorHAnsi"/>
        </w:rPr>
      </w:pPr>
    </w:p>
    <w:p w14:paraId="633995D4" w14:textId="7DB0C1AA" w:rsidR="00813294" w:rsidRPr="00DF248B" w:rsidRDefault="005504C9" w:rsidP="005504C9">
      <w:pPr>
        <w:jc w:val="both"/>
        <w:rPr>
          <w:rFonts w:ascii="Abadi" w:hAnsi="Abadi" w:cstheme="minorHAnsi"/>
          <w:b/>
          <w:bCs/>
          <w:i/>
          <w:iCs/>
          <w:color w:val="FF0000"/>
          <w:u w:val="single"/>
        </w:rPr>
      </w:pPr>
      <w:r w:rsidRPr="00DF248B">
        <w:rPr>
          <w:rFonts w:ascii="Abadi" w:hAnsi="Abadi" w:cstheme="minorHAnsi"/>
        </w:rPr>
        <w:t>3. La Autoridad Administrativa Independiente de Defensa del Cliente Financiero, el Ministerio de Asuntos Económicos y Transformación Digital y las autoridades de supervisión colaborarán con el Ministerio de Educación y Formación Profesional en el establecimiento de los contenidos de las asignaturas relacionadas con la educación financiera de los ciudadanos, en especial en materia de ahorro, inversión, préstamo y crédito y gestión de deudas, y aseguramiento promoviendo la responsabilidad en la contratación financiera. Asimismo, las universidades fomentarán la inclusión de contenidos relacionados con la educación financiera en los planes de estudios.</w:t>
      </w:r>
      <w:r w:rsidRPr="00DF248B">
        <w:rPr>
          <w:rFonts w:ascii="Abadi" w:hAnsi="Abadi"/>
        </w:rPr>
        <w:t xml:space="preserve"> </w:t>
      </w:r>
      <w:r w:rsidRPr="00DF248B">
        <w:rPr>
          <w:rFonts w:ascii="Abadi" w:hAnsi="Abadi" w:cstheme="minorHAnsi"/>
          <w:b/>
          <w:bCs/>
          <w:i/>
          <w:iCs/>
          <w:color w:val="FF0000"/>
          <w:u w:val="single"/>
        </w:rPr>
        <w:t>Entre los contenidos de la formación se incluirán asignaturas relacionadas con las necesidades y tratamiento de los clientes de servicios financieros que tengan el estatuto de personas consumidoras vulnerables.</w:t>
      </w:r>
    </w:p>
    <w:p w14:paraId="010298B0" w14:textId="7609B87C" w:rsidR="000732F3" w:rsidRPr="00DF248B" w:rsidRDefault="000732F3" w:rsidP="005504C9">
      <w:pPr>
        <w:jc w:val="both"/>
        <w:rPr>
          <w:rFonts w:ascii="Abadi" w:hAnsi="Abadi" w:cstheme="minorHAnsi"/>
          <w:b/>
          <w:bCs/>
          <w:i/>
          <w:iCs/>
          <w:color w:val="FF0000"/>
          <w:u w:val="single"/>
        </w:rPr>
      </w:pPr>
    </w:p>
    <w:p w14:paraId="4C0E943E" w14:textId="77777777" w:rsidR="00D15B0F" w:rsidRPr="00DF248B" w:rsidRDefault="00D15B0F" w:rsidP="00D15B0F">
      <w:pPr>
        <w:jc w:val="both"/>
        <w:rPr>
          <w:rFonts w:ascii="Abadi" w:hAnsi="Abadi" w:cstheme="minorHAnsi"/>
          <w:i/>
          <w:iCs/>
          <w:u w:val="single"/>
        </w:rPr>
      </w:pPr>
      <w:r w:rsidRPr="00DF248B">
        <w:rPr>
          <w:rFonts w:ascii="Abadi" w:hAnsi="Abadi" w:cstheme="minorHAnsi"/>
          <w:i/>
          <w:iCs/>
          <w:u w:val="single"/>
        </w:rPr>
        <w:t>Justificación</w:t>
      </w:r>
    </w:p>
    <w:p w14:paraId="6659F52C" w14:textId="77777777" w:rsidR="00D15B0F" w:rsidRPr="00DF248B" w:rsidRDefault="00D15B0F" w:rsidP="00D15B0F">
      <w:pPr>
        <w:jc w:val="both"/>
        <w:rPr>
          <w:rFonts w:ascii="Abadi" w:hAnsi="Abadi" w:cstheme="minorHAnsi"/>
          <w:i/>
          <w:iCs/>
          <w:u w:val="single"/>
        </w:rPr>
      </w:pPr>
    </w:p>
    <w:p w14:paraId="241F9358" w14:textId="77777777" w:rsidR="00D15B0F" w:rsidRPr="00DF248B" w:rsidRDefault="00D15B0F" w:rsidP="00D15B0F">
      <w:pPr>
        <w:jc w:val="both"/>
        <w:rPr>
          <w:rFonts w:ascii="Abadi" w:hAnsi="Abadi" w:cstheme="minorHAnsi"/>
          <w:i/>
          <w:iCs/>
        </w:rPr>
      </w:pPr>
      <w:r w:rsidRPr="00DF248B">
        <w:rPr>
          <w:rFonts w:ascii="Abadi" w:hAnsi="Abadi" w:cstheme="minorHAnsi"/>
          <w:i/>
          <w:iCs/>
        </w:rPr>
        <w:t>Consideramos que las personas con discapacidad deben ser objeto de especial atención tanto por parte del Banco de España y otras instituciones y entidades reguladoras del mercado y de los servicios financieros, como por el sector empresarial en las relaciones de consumo de este tipo de servicios. La nueva Ley debe recoger el estatuto de persona consumidora vulnerable y considerar a estas personas como grupo de atención preferente, tal como señala la citada Ley 4/2022. Por tanto, debe favorecer la inclusión financiera de las personas con discapacidad y personas mayores, garantizando sus derechos como consumidores de servicios financieros y proporcionándoles mayor defensa y protección.</w:t>
      </w:r>
    </w:p>
    <w:p w14:paraId="7A366620" w14:textId="6A646232" w:rsidR="00D15B0F" w:rsidRPr="00DF248B" w:rsidRDefault="00D15B0F" w:rsidP="005504C9">
      <w:pPr>
        <w:jc w:val="both"/>
        <w:rPr>
          <w:rFonts w:ascii="Abadi" w:hAnsi="Abadi" w:cstheme="minorHAnsi"/>
          <w:b/>
          <w:bCs/>
          <w:i/>
          <w:iCs/>
          <w:color w:val="FF0000"/>
          <w:u w:val="single"/>
        </w:rPr>
      </w:pPr>
    </w:p>
    <w:p w14:paraId="28180017" w14:textId="77777777" w:rsidR="00D15B0F" w:rsidRPr="00DF248B" w:rsidRDefault="00D15B0F" w:rsidP="005504C9">
      <w:pPr>
        <w:jc w:val="both"/>
        <w:rPr>
          <w:rFonts w:ascii="Abadi" w:hAnsi="Abadi" w:cstheme="minorHAnsi"/>
          <w:b/>
          <w:bCs/>
          <w:i/>
          <w:iCs/>
          <w:color w:val="FF0000"/>
          <w:u w:val="single"/>
        </w:rPr>
      </w:pPr>
    </w:p>
    <w:p w14:paraId="7E54724F" w14:textId="08B24DA5" w:rsidR="000732F3" w:rsidRPr="00DF248B" w:rsidRDefault="000732F3" w:rsidP="000732F3">
      <w:pPr>
        <w:jc w:val="both"/>
        <w:rPr>
          <w:rFonts w:ascii="Abadi" w:hAnsi="Abadi" w:cstheme="minorHAnsi"/>
          <w:b/>
          <w:bCs/>
          <w:u w:val="single"/>
        </w:rPr>
      </w:pPr>
      <w:r w:rsidRPr="00DF248B">
        <w:rPr>
          <w:rFonts w:ascii="Abadi" w:hAnsi="Abadi" w:cstheme="minorHAnsi"/>
          <w:b/>
          <w:bCs/>
          <w:u w:val="single"/>
        </w:rPr>
        <w:t>TÍTULO V</w:t>
      </w:r>
    </w:p>
    <w:p w14:paraId="6233F540" w14:textId="6DD23E87" w:rsidR="000732F3" w:rsidRPr="00DF248B" w:rsidRDefault="000732F3" w:rsidP="005504C9">
      <w:pPr>
        <w:jc w:val="both"/>
        <w:rPr>
          <w:rFonts w:ascii="Abadi" w:hAnsi="Abadi" w:cstheme="minorHAnsi"/>
        </w:rPr>
      </w:pPr>
    </w:p>
    <w:p w14:paraId="653A47AD" w14:textId="09CC83B7" w:rsidR="000732F3" w:rsidRPr="00DF248B" w:rsidRDefault="00C56247" w:rsidP="000732F3">
      <w:pPr>
        <w:jc w:val="both"/>
        <w:rPr>
          <w:rFonts w:ascii="Abadi" w:hAnsi="Abadi" w:cstheme="minorHAnsi"/>
          <w:b/>
          <w:u w:val="single"/>
        </w:rPr>
      </w:pPr>
      <w:r w:rsidRPr="00DF248B">
        <w:rPr>
          <w:rFonts w:ascii="Abadi" w:hAnsi="Abadi" w:cstheme="minorHAnsi"/>
          <w:b/>
          <w:u w:val="single"/>
        </w:rPr>
        <w:t>30</w:t>
      </w:r>
      <w:r w:rsidR="000732F3" w:rsidRPr="00DF248B">
        <w:rPr>
          <w:rFonts w:ascii="Abadi" w:hAnsi="Abadi" w:cstheme="minorHAnsi"/>
          <w:b/>
          <w:u w:val="single"/>
        </w:rPr>
        <w:t>ª Enmienda - De adición – Al Artículo 53, nuevo punto 4</w:t>
      </w:r>
    </w:p>
    <w:p w14:paraId="35B5A479" w14:textId="1CDA0BE3" w:rsidR="000732F3" w:rsidRPr="00DF248B" w:rsidRDefault="000732F3" w:rsidP="005504C9">
      <w:pPr>
        <w:jc w:val="both"/>
        <w:rPr>
          <w:rFonts w:ascii="Abadi" w:hAnsi="Abadi" w:cstheme="minorHAnsi"/>
        </w:rPr>
      </w:pPr>
    </w:p>
    <w:p w14:paraId="7406C194" w14:textId="700B2BDB" w:rsidR="000732F3" w:rsidRPr="00DF248B" w:rsidRDefault="000732F3" w:rsidP="005504C9">
      <w:pPr>
        <w:jc w:val="both"/>
        <w:rPr>
          <w:rFonts w:ascii="Abadi" w:hAnsi="Abadi" w:cstheme="minorHAnsi"/>
          <w:b/>
          <w:bCs/>
          <w:i/>
          <w:iCs/>
          <w:color w:val="FF0000"/>
          <w:u w:val="single"/>
        </w:rPr>
      </w:pPr>
      <w:r w:rsidRPr="00DF248B">
        <w:rPr>
          <w:rFonts w:ascii="Abadi" w:hAnsi="Abadi" w:cstheme="minorHAnsi"/>
          <w:b/>
          <w:bCs/>
          <w:i/>
          <w:iCs/>
          <w:color w:val="FF0000"/>
          <w:u w:val="single"/>
        </w:rPr>
        <w:lastRenderedPageBreak/>
        <w:t>4..- Con carácter general deberá garantizarse la accesibilidad universal del régimen sancionador</w:t>
      </w:r>
    </w:p>
    <w:p w14:paraId="317835F0" w14:textId="3C28E5B9" w:rsidR="00813294" w:rsidRPr="00DF248B" w:rsidRDefault="00813294" w:rsidP="005D7F11">
      <w:pPr>
        <w:jc w:val="right"/>
        <w:rPr>
          <w:rFonts w:ascii="Abadi" w:hAnsi="Abadi" w:cstheme="minorHAnsi"/>
        </w:rPr>
      </w:pPr>
    </w:p>
    <w:p w14:paraId="464697FB" w14:textId="77777777" w:rsidR="00173B24" w:rsidRPr="00DF248B" w:rsidRDefault="00173B24" w:rsidP="00173B24">
      <w:pPr>
        <w:jc w:val="both"/>
        <w:rPr>
          <w:rFonts w:ascii="Abadi" w:hAnsi="Abadi" w:cstheme="minorHAnsi"/>
          <w:i/>
          <w:iCs/>
          <w:u w:val="single"/>
        </w:rPr>
      </w:pPr>
      <w:r w:rsidRPr="00DF248B">
        <w:rPr>
          <w:rFonts w:ascii="Abadi" w:hAnsi="Abadi" w:cstheme="minorHAnsi"/>
          <w:i/>
          <w:iCs/>
          <w:u w:val="single"/>
        </w:rPr>
        <w:t>Justificación</w:t>
      </w:r>
    </w:p>
    <w:p w14:paraId="1D414F54" w14:textId="77777777" w:rsidR="00173B24" w:rsidRPr="00DF248B" w:rsidRDefault="00173B24" w:rsidP="00173B24">
      <w:pPr>
        <w:jc w:val="both"/>
        <w:rPr>
          <w:rFonts w:ascii="Abadi" w:hAnsi="Abadi" w:cstheme="minorHAnsi"/>
          <w:i/>
          <w:iCs/>
        </w:rPr>
      </w:pPr>
    </w:p>
    <w:p w14:paraId="6D8D0681" w14:textId="34A19A0F" w:rsidR="00173B24" w:rsidRPr="00DF248B" w:rsidRDefault="00173B24" w:rsidP="00173B24">
      <w:pPr>
        <w:jc w:val="both"/>
        <w:rPr>
          <w:rFonts w:ascii="Abadi" w:hAnsi="Abadi" w:cstheme="minorHAnsi"/>
          <w:i/>
          <w:iCs/>
        </w:rPr>
      </w:pPr>
      <w:r w:rsidRPr="00DF248B">
        <w:rPr>
          <w:rFonts w:ascii="Abadi" w:hAnsi="Abadi" w:cstheme="minorHAnsi"/>
          <w:i/>
          <w:iCs/>
        </w:rPr>
        <w:t>Ver enmienda 1</w:t>
      </w:r>
      <w:r w:rsidR="00351203" w:rsidRPr="00DF248B">
        <w:rPr>
          <w:rFonts w:ascii="Abadi" w:hAnsi="Abadi" w:cstheme="minorHAnsi"/>
          <w:i/>
          <w:iCs/>
        </w:rPr>
        <w:t>2</w:t>
      </w:r>
      <w:r w:rsidRPr="00DF248B">
        <w:rPr>
          <w:rFonts w:ascii="Abadi" w:hAnsi="Abadi" w:cstheme="minorHAnsi"/>
          <w:i/>
          <w:iCs/>
        </w:rPr>
        <w:t>ª.</w:t>
      </w:r>
    </w:p>
    <w:p w14:paraId="592D8C6D" w14:textId="77777777" w:rsidR="00813294" w:rsidRPr="00DF248B" w:rsidRDefault="00813294" w:rsidP="005D7F11">
      <w:pPr>
        <w:jc w:val="right"/>
        <w:rPr>
          <w:rFonts w:ascii="Abadi" w:hAnsi="Abadi" w:cstheme="minorHAnsi"/>
        </w:rPr>
      </w:pPr>
    </w:p>
    <w:p w14:paraId="486799B4" w14:textId="2A661ECE" w:rsidR="00D034E9" w:rsidRPr="00DF248B" w:rsidRDefault="00D034E9" w:rsidP="00D034E9">
      <w:pPr>
        <w:jc w:val="both"/>
        <w:rPr>
          <w:rFonts w:ascii="Abadi" w:hAnsi="Abadi" w:cstheme="minorHAnsi"/>
          <w:b/>
          <w:bCs/>
          <w:u w:val="single"/>
        </w:rPr>
      </w:pPr>
      <w:r w:rsidRPr="00DF248B">
        <w:rPr>
          <w:rFonts w:ascii="Abadi" w:hAnsi="Abadi" w:cstheme="minorHAnsi"/>
          <w:b/>
          <w:bCs/>
          <w:u w:val="single"/>
        </w:rPr>
        <w:t>DISPOSICIONES ADICIONALES</w:t>
      </w:r>
    </w:p>
    <w:p w14:paraId="633814B4" w14:textId="23894943" w:rsidR="00813294" w:rsidRPr="00DF248B" w:rsidRDefault="00813294" w:rsidP="00D034E9">
      <w:pPr>
        <w:jc w:val="both"/>
        <w:rPr>
          <w:rFonts w:ascii="Abadi" w:hAnsi="Abadi" w:cstheme="minorHAnsi"/>
        </w:rPr>
      </w:pPr>
    </w:p>
    <w:p w14:paraId="78B71488" w14:textId="0BC9F345" w:rsidR="00B43143" w:rsidRPr="00DF248B" w:rsidRDefault="00C56247" w:rsidP="00B43143">
      <w:pPr>
        <w:jc w:val="both"/>
        <w:rPr>
          <w:rFonts w:ascii="Abadi" w:hAnsi="Abadi" w:cstheme="minorHAnsi"/>
          <w:b/>
          <w:u w:val="single"/>
        </w:rPr>
      </w:pPr>
      <w:r w:rsidRPr="00DF248B">
        <w:rPr>
          <w:rFonts w:ascii="Abadi" w:hAnsi="Abadi" w:cstheme="minorHAnsi"/>
          <w:b/>
          <w:u w:val="single"/>
        </w:rPr>
        <w:t>31</w:t>
      </w:r>
      <w:r w:rsidR="00B43143" w:rsidRPr="00DF248B">
        <w:rPr>
          <w:rFonts w:ascii="Abadi" w:hAnsi="Abadi" w:cstheme="minorHAnsi"/>
          <w:b/>
          <w:u w:val="single"/>
        </w:rPr>
        <w:t>ª Enmienda - De adición – A la Disposición Adicional Segunda, nuevo párrafo</w:t>
      </w:r>
    </w:p>
    <w:p w14:paraId="64CC5F36" w14:textId="1E7B6FB7" w:rsidR="00B43143" w:rsidRPr="00DF248B" w:rsidRDefault="00B43143" w:rsidP="00D034E9">
      <w:pPr>
        <w:jc w:val="both"/>
        <w:rPr>
          <w:rFonts w:ascii="Abadi" w:hAnsi="Abadi" w:cstheme="minorHAnsi"/>
        </w:rPr>
      </w:pPr>
    </w:p>
    <w:p w14:paraId="00797608" w14:textId="17BA7530" w:rsidR="00B43143" w:rsidRPr="00DF248B" w:rsidRDefault="00B43143" w:rsidP="00D034E9">
      <w:pPr>
        <w:jc w:val="both"/>
        <w:rPr>
          <w:rFonts w:ascii="Abadi" w:hAnsi="Abadi" w:cstheme="minorHAnsi"/>
          <w:b/>
          <w:bCs/>
          <w:i/>
          <w:iCs/>
          <w:color w:val="FF0000"/>
          <w:u w:val="single"/>
        </w:rPr>
      </w:pPr>
      <w:r w:rsidRPr="00DF248B">
        <w:rPr>
          <w:rFonts w:ascii="Abadi" w:hAnsi="Abadi" w:cstheme="minorHAnsi"/>
          <w:b/>
          <w:bCs/>
          <w:i/>
          <w:iCs/>
          <w:color w:val="FF0000"/>
          <w:u w:val="single"/>
        </w:rPr>
        <w:t>La publicidad deberá realizarse en formatos que garanticen su accesibilidad universal y a través de canales que garanticen su accesibilidad universal.</w:t>
      </w:r>
    </w:p>
    <w:p w14:paraId="1C5D3C17" w14:textId="563F7D85" w:rsidR="00813294" w:rsidRPr="00DF248B" w:rsidRDefault="00813294" w:rsidP="005D7F11">
      <w:pPr>
        <w:jc w:val="right"/>
        <w:rPr>
          <w:rFonts w:ascii="Abadi" w:hAnsi="Abadi" w:cstheme="minorHAnsi"/>
        </w:rPr>
      </w:pPr>
    </w:p>
    <w:p w14:paraId="2F027607" w14:textId="77777777" w:rsidR="00B12B2C" w:rsidRPr="00DF248B" w:rsidRDefault="00B12B2C" w:rsidP="00173B24">
      <w:pPr>
        <w:jc w:val="both"/>
        <w:rPr>
          <w:rFonts w:ascii="Abadi" w:hAnsi="Abadi" w:cstheme="minorHAnsi"/>
          <w:i/>
          <w:iCs/>
          <w:u w:val="single"/>
        </w:rPr>
      </w:pPr>
    </w:p>
    <w:p w14:paraId="2FCD462F" w14:textId="1B6C90FA" w:rsidR="00173B24" w:rsidRPr="00DF248B" w:rsidRDefault="00173B24" w:rsidP="00173B24">
      <w:pPr>
        <w:jc w:val="both"/>
        <w:rPr>
          <w:rFonts w:ascii="Abadi" w:hAnsi="Abadi" w:cstheme="minorHAnsi"/>
          <w:i/>
          <w:iCs/>
          <w:u w:val="single"/>
        </w:rPr>
      </w:pPr>
      <w:r w:rsidRPr="00DF248B">
        <w:rPr>
          <w:rFonts w:ascii="Abadi" w:hAnsi="Abadi" w:cstheme="minorHAnsi"/>
          <w:i/>
          <w:iCs/>
          <w:u w:val="single"/>
        </w:rPr>
        <w:t>Justificación</w:t>
      </w:r>
    </w:p>
    <w:p w14:paraId="710A4DD1" w14:textId="77777777" w:rsidR="00173B24" w:rsidRPr="00DF248B" w:rsidRDefault="00173B24" w:rsidP="00173B24">
      <w:pPr>
        <w:jc w:val="both"/>
        <w:rPr>
          <w:rFonts w:ascii="Abadi" w:hAnsi="Abadi" w:cstheme="minorHAnsi"/>
          <w:i/>
          <w:iCs/>
        </w:rPr>
      </w:pPr>
    </w:p>
    <w:p w14:paraId="3358357A" w14:textId="32C17FDE" w:rsidR="00173B24" w:rsidRPr="00DF248B" w:rsidRDefault="00173B24" w:rsidP="00173B24">
      <w:pPr>
        <w:jc w:val="both"/>
        <w:rPr>
          <w:rFonts w:ascii="Abadi" w:hAnsi="Abadi" w:cstheme="minorHAnsi"/>
          <w:i/>
          <w:iCs/>
        </w:rPr>
      </w:pPr>
      <w:r w:rsidRPr="00DF248B">
        <w:rPr>
          <w:rFonts w:ascii="Abadi" w:hAnsi="Abadi" w:cstheme="minorHAnsi"/>
          <w:i/>
          <w:iCs/>
        </w:rPr>
        <w:t>Ver enmienda 1</w:t>
      </w:r>
      <w:r w:rsidR="00351203" w:rsidRPr="00DF248B">
        <w:rPr>
          <w:rFonts w:ascii="Abadi" w:hAnsi="Abadi" w:cstheme="minorHAnsi"/>
          <w:i/>
          <w:iCs/>
        </w:rPr>
        <w:t>2</w:t>
      </w:r>
      <w:r w:rsidRPr="00DF248B">
        <w:rPr>
          <w:rFonts w:ascii="Abadi" w:hAnsi="Abadi" w:cstheme="minorHAnsi"/>
          <w:i/>
          <w:iCs/>
        </w:rPr>
        <w:t>ª.</w:t>
      </w:r>
    </w:p>
    <w:p w14:paraId="5CBF3E7E" w14:textId="77777777" w:rsidR="00173B24" w:rsidRPr="00DF248B" w:rsidRDefault="00173B24" w:rsidP="005D7F11">
      <w:pPr>
        <w:jc w:val="right"/>
        <w:rPr>
          <w:rFonts w:ascii="Abadi" w:hAnsi="Abadi" w:cstheme="minorHAnsi"/>
        </w:rPr>
      </w:pPr>
    </w:p>
    <w:p w14:paraId="35EB3453" w14:textId="62C7FD10" w:rsidR="00813294" w:rsidRPr="00DF248B" w:rsidRDefault="00570DB3" w:rsidP="00B43143">
      <w:pPr>
        <w:jc w:val="both"/>
        <w:rPr>
          <w:rFonts w:ascii="Abadi" w:hAnsi="Abadi" w:cstheme="minorHAnsi"/>
        </w:rPr>
      </w:pPr>
      <w:r w:rsidRPr="00DF248B">
        <w:rPr>
          <w:rFonts w:ascii="Abadi" w:hAnsi="Abadi" w:cstheme="minorHAnsi"/>
          <w:b/>
          <w:u w:val="single"/>
        </w:rPr>
        <w:t>32</w:t>
      </w:r>
      <w:r w:rsidR="00C629C8" w:rsidRPr="00DF248B">
        <w:rPr>
          <w:rFonts w:ascii="Abadi" w:hAnsi="Abadi" w:cstheme="minorHAnsi"/>
          <w:b/>
          <w:u w:val="single"/>
        </w:rPr>
        <w:t xml:space="preserve">ª Enmienda - De modificación – A la Disposición Adicional </w:t>
      </w:r>
      <w:r w:rsidR="00AF7098" w:rsidRPr="00DF248B">
        <w:rPr>
          <w:rFonts w:ascii="Abadi" w:hAnsi="Abadi" w:cstheme="minorHAnsi"/>
          <w:b/>
          <w:u w:val="single"/>
        </w:rPr>
        <w:t>Tercer</w:t>
      </w:r>
      <w:r w:rsidR="00C629C8" w:rsidRPr="00DF248B">
        <w:rPr>
          <w:rFonts w:ascii="Abadi" w:hAnsi="Abadi" w:cstheme="minorHAnsi"/>
          <w:b/>
          <w:u w:val="single"/>
        </w:rPr>
        <w:t>a</w:t>
      </w:r>
    </w:p>
    <w:p w14:paraId="5CFBE444" w14:textId="77777777" w:rsidR="00C629C8" w:rsidRPr="00DF248B" w:rsidRDefault="00C629C8" w:rsidP="00C629C8">
      <w:pPr>
        <w:jc w:val="both"/>
        <w:rPr>
          <w:rFonts w:ascii="Abadi" w:hAnsi="Abadi" w:cstheme="minorHAnsi"/>
        </w:rPr>
      </w:pPr>
    </w:p>
    <w:p w14:paraId="5CE47764" w14:textId="4D98FCBA" w:rsidR="00C629C8" w:rsidRPr="00DF248B" w:rsidRDefault="00C629C8" w:rsidP="00C629C8">
      <w:pPr>
        <w:jc w:val="both"/>
        <w:rPr>
          <w:rFonts w:ascii="Abadi" w:hAnsi="Abadi" w:cstheme="minorHAnsi"/>
        </w:rPr>
      </w:pPr>
      <w:r w:rsidRPr="00DF248B">
        <w:rPr>
          <w:rFonts w:ascii="Abadi" w:hAnsi="Abadi" w:cstheme="minorHAnsi"/>
        </w:rPr>
        <w:t xml:space="preserve">Excepcionalmente, cuando el volumen de las reclamaciones previstas en esta Ley requiera temporalmente para su tramitación de medios personales adicionales, la Autoridad Administrativa Independiente de Defensa del Cliente Financiero podrá recabar la colaboración de otros órganos o entidades públicas o privadas, </w:t>
      </w:r>
      <w:r w:rsidRPr="00DF248B">
        <w:rPr>
          <w:rFonts w:ascii="Abadi" w:hAnsi="Abadi" w:cstheme="minorHAnsi"/>
          <w:b/>
          <w:bCs/>
          <w:i/>
          <w:iCs/>
          <w:color w:val="FF0000"/>
          <w:u w:val="single"/>
        </w:rPr>
        <w:t>entre ellas el CERMI como la entidad más representativa de las personas con discapacidad y de sus familias</w:t>
      </w:r>
      <w:r w:rsidRPr="00DF248B">
        <w:rPr>
          <w:rFonts w:ascii="Abadi" w:hAnsi="Abadi" w:cstheme="minorHAnsi"/>
        </w:rPr>
        <w:t>, que deberán ajustarse a las normas e instrucciones que determine, en particular las relativas a la protección de la independencia, imparcialidad y confidencialidad y su incompatibilidad respecto de los intereses de las partes intervinientes en las reclamaciones, mediante la suscripción de contratos de servicios, la realización de encargos a medios propios o la celebración de convenios de colaboración o de</w:t>
      </w:r>
      <w:r w:rsidR="008771AC" w:rsidRPr="00DF248B">
        <w:rPr>
          <w:rFonts w:ascii="Abadi" w:hAnsi="Abadi" w:cstheme="minorHAnsi"/>
        </w:rPr>
        <w:t xml:space="preserve"> </w:t>
      </w:r>
      <w:r w:rsidRPr="00DF248B">
        <w:rPr>
          <w:rFonts w:ascii="Abadi" w:hAnsi="Abadi" w:cstheme="minorHAnsi"/>
        </w:rPr>
        <w:t>encomiendas de gestión.</w:t>
      </w:r>
    </w:p>
    <w:p w14:paraId="01245466" w14:textId="69C684F3" w:rsidR="00B72D1D" w:rsidRPr="00DF248B" w:rsidRDefault="00B72D1D" w:rsidP="00C629C8">
      <w:pPr>
        <w:jc w:val="both"/>
        <w:rPr>
          <w:rFonts w:ascii="Abadi" w:hAnsi="Abadi" w:cstheme="minorHAnsi"/>
        </w:rPr>
      </w:pPr>
    </w:p>
    <w:p w14:paraId="674652AB" w14:textId="77777777" w:rsidR="00B72D1D" w:rsidRPr="00DF248B" w:rsidRDefault="00B72D1D" w:rsidP="00B72D1D">
      <w:pPr>
        <w:jc w:val="both"/>
        <w:rPr>
          <w:rFonts w:ascii="Abadi" w:hAnsi="Abadi" w:cstheme="minorHAnsi"/>
          <w:i/>
          <w:u w:val="single"/>
        </w:rPr>
      </w:pPr>
      <w:r w:rsidRPr="00DF248B">
        <w:rPr>
          <w:rFonts w:ascii="Abadi" w:hAnsi="Abadi" w:cstheme="minorHAnsi"/>
          <w:i/>
          <w:u w:val="single"/>
        </w:rPr>
        <w:t>Justificación</w:t>
      </w:r>
    </w:p>
    <w:p w14:paraId="0FDE4683" w14:textId="77777777" w:rsidR="00B72D1D" w:rsidRPr="00DF248B" w:rsidRDefault="00B72D1D" w:rsidP="00B72D1D">
      <w:pPr>
        <w:jc w:val="both"/>
        <w:rPr>
          <w:rFonts w:ascii="Abadi" w:hAnsi="Abadi" w:cstheme="minorHAnsi"/>
          <w:i/>
        </w:rPr>
      </w:pPr>
    </w:p>
    <w:p w14:paraId="5D43C1A4" w14:textId="77777777" w:rsidR="00B72D1D" w:rsidRPr="00DF248B" w:rsidRDefault="00B72D1D" w:rsidP="00B72D1D">
      <w:pPr>
        <w:jc w:val="both"/>
        <w:rPr>
          <w:rFonts w:ascii="Abadi" w:hAnsi="Abadi" w:cstheme="minorHAnsi"/>
          <w:i/>
        </w:rPr>
      </w:pPr>
      <w:r w:rsidRPr="00DF248B">
        <w:rPr>
          <w:rFonts w:ascii="Abadi" w:hAnsi="Abadi" w:cstheme="minorHAnsi"/>
          <w:i/>
        </w:rPr>
        <w:t>Consideramos que, en aplicación del principio de diálogo civil, las organizaciones representativas de personas con discapacidad y de sus familias deben poder participar en el proceso de seguimiento, supervisión y evaluación de las medidas relacionadas con esta Ley.</w:t>
      </w:r>
    </w:p>
    <w:p w14:paraId="7FE74B72" w14:textId="77777777" w:rsidR="00B72D1D" w:rsidRPr="00DF248B" w:rsidRDefault="00B72D1D" w:rsidP="00C629C8">
      <w:pPr>
        <w:jc w:val="both"/>
        <w:rPr>
          <w:rFonts w:ascii="Abadi" w:hAnsi="Abadi" w:cstheme="minorHAnsi"/>
        </w:rPr>
      </w:pPr>
    </w:p>
    <w:p w14:paraId="7AF1FED2" w14:textId="77777777" w:rsidR="00813294" w:rsidRPr="00DF248B" w:rsidRDefault="00813294" w:rsidP="005D7F11">
      <w:pPr>
        <w:jc w:val="right"/>
        <w:rPr>
          <w:rFonts w:ascii="Abadi" w:hAnsi="Abadi" w:cstheme="minorHAnsi"/>
        </w:rPr>
      </w:pPr>
    </w:p>
    <w:p w14:paraId="3525560E" w14:textId="2F0E4FD8" w:rsidR="00C9147B" w:rsidRPr="00DF248B" w:rsidRDefault="00C9147B" w:rsidP="00C9147B">
      <w:pPr>
        <w:jc w:val="both"/>
        <w:rPr>
          <w:rFonts w:ascii="Abadi" w:hAnsi="Abadi" w:cstheme="minorHAnsi"/>
          <w:b/>
          <w:u w:val="single"/>
        </w:rPr>
      </w:pPr>
      <w:r w:rsidRPr="00DF248B">
        <w:rPr>
          <w:rFonts w:ascii="Abadi" w:hAnsi="Abadi" w:cstheme="minorHAnsi"/>
          <w:b/>
          <w:u w:val="single"/>
        </w:rPr>
        <w:t>3</w:t>
      </w:r>
      <w:r w:rsidR="00570DB3" w:rsidRPr="00DF248B">
        <w:rPr>
          <w:rFonts w:ascii="Abadi" w:hAnsi="Abadi" w:cstheme="minorHAnsi"/>
          <w:b/>
          <w:u w:val="single"/>
        </w:rPr>
        <w:t>3</w:t>
      </w:r>
      <w:r w:rsidRPr="00DF248B">
        <w:rPr>
          <w:rFonts w:ascii="Abadi" w:hAnsi="Abadi" w:cstheme="minorHAnsi"/>
          <w:b/>
          <w:u w:val="single"/>
        </w:rPr>
        <w:t>ª Enmienda - De modificación – A la Disposición Adicional Cuarta</w:t>
      </w:r>
    </w:p>
    <w:p w14:paraId="4681664C" w14:textId="77777777" w:rsidR="00B72D1D" w:rsidRPr="00DF248B" w:rsidRDefault="00B72D1D" w:rsidP="00C9147B">
      <w:pPr>
        <w:jc w:val="both"/>
        <w:rPr>
          <w:rFonts w:ascii="Abadi" w:hAnsi="Abadi" w:cstheme="minorHAnsi"/>
          <w:bCs/>
        </w:rPr>
      </w:pPr>
    </w:p>
    <w:p w14:paraId="1EB07F57" w14:textId="0B68974F" w:rsidR="00C9147B" w:rsidRPr="00DF248B" w:rsidRDefault="00C9147B" w:rsidP="00C9147B">
      <w:pPr>
        <w:jc w:val="both"/>
        <w:rPr>
          <w:rFonts w:ascii="Abadi" w:hAnsi="Abadi" w:cstheme="minorHAnsi"/>
          <w:b/>
          <w:i/>
          <w:iCs/>
          <w:color w:val="FF0000"/>
          <w:u w:val="single"/>
        </w:rPr>
      </w:pPr>
      <w:r w:rsidRPr="00DF248B">
        <w:rPr>
          <w:rFonts w:ascii="Abadi" w:hAnsi="Abadi" w:cstheme="minorHAnsi"/>
          <w:bCs/>
        </w:rPr>
        <w:t xml:space="preserve">En el plazo de tres años desde su entrada en vigor, la Autoridad Administrativa Independiente de Defensa del Cliente Financiero elaborará un informe sobre la aplicación de la presente ley. El informe examinará el desarrollo y la utilización del sistema de resolución extrajudicial de conflictos, y el impacto de la presente ley en los clientes y las entidades financieras, en especial, en cuanto a la </w:t>
      </w:r>
      <w:r w:rsidRPr="00DF248B">
        <w:rPr>
          <w:rFonts w:ascii="Abadi" w:hAnsi="Abadi" w:cstheme="minorHAnsi"/>
          <w:bCs/>
          <w:strike/>
          <w:color w:val="FF0000"/>
        </w:rPr>
        <w:t>sensibilización</w:t>
      </w:r>
      <w:r w:rsidRPr="00DF248B">
        <w:rPr>
          <w:rFonts w:ascii="Abadi" w:hAnsi="Abadi" w:cstheme="minorHAnsi"/>
          <w:bCs/>
        </w:rPr>
        <w:t xml:space="preserve"> </w:t>
      </w:r>
      <w:r w:rsidRPr="00DF248B">
        <w:rPr>
          <w:rFonts w:ascii="Abadi" w:hAnsi="Abadi" w:cstheme="minorHAnsi"/>
          <w:b/>
          <w:i/>
          <w:iCs/>
          <w:color w:val="FF0000"/>
          <w:u w:val="single"/>
        </w:rPr>
        <w:t xml:space="preserve">toma de conciencia </w:t>
      </w:r>
      <w:r w:rsidRPr="00DF248B">
        <w:rPr>
          <w:rFonts w:ascii="Abadi" w:hAnsi="Abadi" w:cstheme="minorHAnsi"/>
          <w:bCs/>
        </w:rPr>
        <w:t>de los clientes y de las entidades. El informe irá acompañado, en su caso, de propuestas de modificación de esta ley.</w:t>
      </w:r>
      <w:r w:rsidRPr="00DF248B">
        <w:rPr>
          <w:rFonts w:ascii="Abadi" w:hAnsi="Abadi"/>
        </w:rPr>
        <w:t xml:space="preserve"> </w:t>
      </w:r>
      <w:r w:rsidRPr="00DF248B">
        <w:rPr>
          <w:rFonts w:ascii="Abadi" w:hAnsi="Abadi" w:cstheme="minorHAnsi"/>
          <w:b/>
          <w:i/>
          <w:iCs/>
          <w:color w:val="FF0000"/>
          <w:u w:val="single"/>
        </w:rPr>
        <w:t>El informe incluirá el impacto de la norma en las personas consumidoras vulnerables de servicios financieros.</w:t>
      </w:r>
    </w:p>
    <w:p w14:paraId="49FA2A99" w14:textId="3BC849B9" w:rsidR="00C9147B" w:rsidRPr="00DF248B" w:rsidRDefault="00C9147B" w:rsidP="00C9147B">
      <w:pPr>
        <w:jc w:val="both"/>
        <w:rPr>
          <w:rFonts w:ascii="Abadi" w:hAnsi="Abadi" w:cstheme="minorHAnsi"/>
          <w:bCs/>
        </w:rPr>
      </w:pPr>
    </w:p>
    <w:p w14:paraId="34FD71E3" w14:textId="77777777" w:rsidR="00D15B0F" w:rsidRPr="00DF248B" w:rsidRDefault="00D15B0F" w:rsidP="00D15B0F">
      <w:pPr>
        <w:jc w:val="both"/>
        <w:rPr>
          <w:rFonts w:ascii="Abadi" w:hAnsi="Abadi" w:cstheme="minorHAnsi"/>
          <w:i/>
          <w:iCs/>
          <w:u w:val="single"/>
        </w:rPr>
      </w:pPr>
      <w:r w:rsidRPr="00DF248B">
        <w:rPr>
          <w:rFonts w:ascii="Abadi" w:hAnsi="Abadi" w:cstheme="minorHAnsi"/>
          <w:i/>
          <w:iCs/>
          <w:u w:val="single"/>
        </w:rPr>
        <w:t>Justificación</w:t>
      </w:r>
    </w:p>
    <w:p w14:paraId="7A06DE57" w14:textId="77777777" w:rsidR="00D15B0F" w:rsidRPr="00DF248B" w:rsidRDefault="00D15B0F" w:rsidP="00D15B0F">
      <w:pPr>
        <w:jc w:val="both"/>
        <w:rPr>
          <w:rFonts w:ascii="Abadi" w:hAnsi="Abadi" w:cstheme="minorHAnsi"/>
          <w:i/>
          <w:iCs/>
          <w:u w:val="single"/>
        </w:rPr>
      </w:pPr>
    </w:p>
    <w:p w14:paraId="748C9761" w14:textId="77777777" w:rsidR="00D15B0F" w:rsidRPr="00DF248B" w:rsidRDefault="00D15B0F" w:rsidP="00D15B0F">
      <w:pPr>
        <w:jc w:val="both"/>
        <w:rPr>
          <w:rFonts w:ascii="Abadi" w:hAnsi="Abadi" w:cstheme="minorHAnsi"/>
          <w:i/>
          <w:iCs/>
        </w:rPr>
      </w:pPr>
      <w:r w:rsidRPr="00DF248B">
        <w:rPr>
          <w:rFonts w:ascii="Abadi" w:hAnsi="Abadi" w:cstheme="minorHAnsi"/>
          <w:i/>
          <w:iCs/>
        </w:rPr>
        <w:t>Consideramos que las personas con discapacidad deben ser objeto de especial atención tanto por parte del Banco de España y otras instituciones y entidades reguladoras del mercado y de los servicios financieros, como por el sector empresarial en las relaciones de consumo de este tipo de servicios. La nueva Ley debe recoger el estatuto de persona consumidora vulnerable y considerar a estas personas como grupo de atención preferente, tal como señala la citada Ley 4/2022. Por tanto, debe favorecer la inclusión financiera de las personas con discapacidad y personas mayores, garantizando sus derechos como consumidores de servicios financieros y proporcionándoles mayor defensa y protección.</w:t>
      </w:r>
    </w:p>
    <w:p w14:paraId="0DC1101B" w14:textId="77777777" w:rsidR="00D15B0F" w:rsidRPr="00DF248B" w:rsidRDefault="00D15B0F" w:rsidP="00C9147B">
      <w:pPr>
        <w:jc w:val="both"/>
        <w:rPr>
          <w:rFonts w:ascii="Abadi" w:hAnsi="Abadi" w:cstheme="minorHAnsi"/>
          <w:bCs/>
        </w:rPr>
      </w:pPr>
    </w:p>
    <w:p w14:paraId="6D4999DC" w14:textId="22B2FAE7" w:rsidR="00C9147B" w:rsidRPr="00DF248B" w:rsidRDefault="00C9147B" w:rsidP="00C9147B">
      <w:pPr>
        <w:jc w:val="both"/>
        <w:rPr>
          <w:rFonts w:ascii="Abadi" w:hAnsi="Abadi" w:cstheme="minorHAnsi"/>
        </w:rPr>
      </w:pPr>
      <w:r w:rsidRPr="00DF248B">
        <w:rPr>
          <w:rFonts w:ascii="Abadi" w:hAnsi="Abadi" w:cstheme="minorHAnsi"/>
          <w:b/>
          <w:u w:val="single"/>
        </w:rPr>
        <w:t>3</w:t>
      </w:r>
      <w:r w:rsidR="00570DB3" w:rsidRPr="00DF248B">
        <w:rPr>
          <w:rFonts w:ascii="Abadi" w:hAnsi="Abadi" w:cstheme="minorHAnsi"/>
          <w:b/>
          <w:u w:val="single"/>
        </w:rPr>
        <w:t>4</w:t>
      </w:r>
      <w:r w:rsidRPr="00DF248B">
        <w:rPr>
          <w:rFonts w:ascii="Abadi" w:hAnsi="Abadi" w:cstheme="minorHAnsi"/>
          <w:b/>
          <w:u w:val="single"/>
        </w:rPr>
        <w:t xml:space="preserve">ª Enmienda - De </w:t>
      </w:r>
      <w:r w:rsidR="006A05C9" w:rsidRPr="00DF248B">
        <w:rPr>
          <w:rFonts w:ascii="Abadi" w:hAnsi="Abadi" w:cstheme="minorHAnsi"/>
          <w:b/>
          <w:u w:val="single"/>
        </w:rPr>
        <w:t xml:space="preserve">adición, Nueva </w:t>
      </w:r>
      <w:r w:rsidRPr="00DF248B">
        <w:rPr>
          <w:rFonts w:ascii="Abadi" w:hAnsi="Abadi" w:cstheme="minorHAnsi"/>
          <w:b/>
          <w:u w:val="single"/>
        </w:rPr>
        <w:t xml:space="preserve">Disposición Adicional </w:t>
      </w:r>
      <w:r w:rsidR="006A05C9" w:rsidRPr="00DF248B">
        <w:rPr>
          <w:rFonts w:ascii="Abadi" w:hAnsi="Abadi" w:cstheme="minorHAnsi"/>
          <w:b/>
          <w:u w:val="single"/>
        </w:rPr>
        <w:t>Séptima</w:t>
      </w:r>
    </w:p>
    <w:p w14:paraId="5335445E" w14:textId="77777777" w:rsidR="006A05C9" w:rsidRPr="00DF248B" w:rsidRDefault="006A05C9" w:rsidP="006A05C9">
      <w:pPr>
        <w:jc w:val="both"/>
        <w:rPr>
          <w:rFonts w:ascii="Abadi" w:hAnsi="Abadi" w:cstheme="minorHAnsi"/>
        </w:rPr>
      </w:pPr>
    </w:p>
    <w:p w14:paraId="3D8CA88F" w14:textId="2430202F" w:rsidR="006A05C9" w:rsidRPr="00DF248B" w:rsidRDefault="006A05C9" w:rsidP="006A05C9">
      <w:pPr>
        <w:jc w:val="both"/>
        <w:rPr>
          <w:rFonts w:ascii="Abadi" w:hAnsi="Abadi" w:cstheme="minorHAnsi"/>
          <w:b/>
          <w:bCs/>
          <w:i/>
          <w:iCs/>
          <w:color w:val="FF0000"/>
          <w:u w:val="single"/>
        </w:rPr>
      </w:pPr>
      <w:r w:rsidRPr="00DF248B">
        <w:rPr>
          <w:rFonts w:ascii="Abadi" w:hAnsi="Abadi" w:cstheme="minorHAnsi"/>
          <w:b/>
          <w:bCs/>
          <w:i/>
          <w:iCs/>
          <w:color w:val="FF0000"/>
          <w:u w:val="single"/>
        </w:rPr>
        <w:t>Prestación personalizada de servicios financieros para las personas con discapacidad y personas mayores</w:t>
      </w:r>
    </w:p>
    <w:p w14:paraId="45522740" w14:textId="77777777" w:rsidR="006A05C9" w:rsidRPr="00DF248B" w:rsidRDefault="006A05C9" w:rsidP="006A05C9">
      <w:pPr>
        <w:jc w:val="both"/>
        <w:rPr>
          <w:rFonts w:ascii="Abadi" w:hAnsi="Abadi" w:cstheme="minorHAnsi"/>
          <w:b/>
          <w:bCs/>
          <w:i/>
          <w:iCs/>
          <w:color w:val="FF0000"/>
          <w:u w:val="single"/>
        </w:rPr>
      </w:pPr>
    </w:p>
    <w:p w14:paraId="582B4AB1" w14:textId="77777777" w:rsidR="006A05C9" w:rsidRPr="00DF248B" w:rsidRDefault="006A05C9" w:rsidP="006A05C9">
      <w:pPr>
        <w:ind w:left="708"/>
        <w:jc w:val="both"/>
        <w:rPr>
          <w:rFonts w:ascii="Abadi" w:hAnsi="Abadi" w:cstheme="minorHAnsi"/>
          <w:b/>
          <w:bCs/>
          <w:i/>
          <w:iCs/>
          <w:color w:val="FF0000"/>
          <w:u w:val="single"/>
        </w:rPr>
      </w:pPr>
      <w:r w:rsidRPr="00DF248B">
        <w:rPr>
          <w:rFonts w:ascii="Abadi" w:hAnsi="Abadi" w:cstheme="minorHAnsi"/>
          <w:b/>
          <w:bCs/>
          <w:i/>
          <w:iCs/>
          <w:color w:val="FF0000"/>
          <w:u w:val="single"/>
        </w:rPr>
        <w:t xml:space="preserve">ATENCIÓN Y COMUNICACIÓN PRESENCIAL </w:t>
      </w:r>
    </w:p>
    <w:p w14:paraId="74433048" w14:textId="77777777" w:rsidR="006A05C9" w:rsidRPr="00DF248B" w:rsidRDefault="006A05C9" w:rsidP="006A05C9">
      <w:pPr>
        <w:ind w:left="708"/>
        <w:jc w:val="both"/>
        <w:rPr>
          <w:rFonts w:ascii="Abadi" w:hAnsi="Abadi" w:cstheme="minorHAnsi"/>
          <w:b/>
          <w:bCs/>
          <w:i/>
          <w:iCs/>
          <w:color w:val="FF0000"/>
          <w:u w:val="single"/>
        </w:rPr>
      </w:pPr>
    </w:p>
    <w:p w14:paraId="0FDD52DA" w14:textId="7BB89BF0" w:rsidR="006A05C9" w:rsidRPr="00DF248B" w:rsidRDefault="006A05C9" w:rsidP="006A05C9">
      <w:pPr>
        <w:ind w:left="708"/>
        <w:jc w:val="both"/>
        <w:rPr>
          <w:rFonts w:ascii="Abadi" w:hAnsi="Abadi" w:cstheme="minorHAnsi"/>
          <w:b/>
          <w:bCs/>
          <w:i/>
          <w:iCs/>
          <w:color w:val="FF0000"/>
          <w:u w:val="single"/>
        </w:rPr>
      </w:pPr>
      <w:r w:rsidRPr="00DF248B">
        <w:rPr>
          <w:rFonts w:ascii="Abadi" w:hAnsi="Abadi" w:cstheme="minorHAnsi"/>
          <w:b/>
          <w:bCs/>
          <w:i/>
          <w:iCs/>
          <w:color w:val="FF0000"/>
          <w:u w:val="single"/>
        </w:rPr>
        <w:t xml:space="preserve">Las personas con discapacidad y personas mayores deben ser un grupo preferente en la atención presencial, a fin de evitar la exclusión financiera de las personas con discapacidad y mayores que tienen dificultades en el uso de las tecnologías digitales, no tienen conectividad a Internet o no tienen acceso a los dispositivos necesarios (ordenador personal, móvil, tableta, etc.). </w:t>
      </w:r>
    </w:p>
    <w:p w14:paraId="2F169FB8" w14:textId="77777777" w:rsidR="006A05C9" w:rsidRPr="00DF248B" w:rsidRDefault="006A05C9" w:rsidP="006A05C9">
      <w:pPr>
        <w:ind w:left="708"/>
        <w:jc w:val="both"/>
        <w:rPr>
          <w:rFonts w:ascii="Abadi" w:hAnsi="Abadi" w:cstheme="minorHAnsi"/>
          <w:b/>
          <w:bCs/>
          <w:i/>
          <w:iCs/>
          <w:color w:val="FF0000"/>
          <w:u w:val="single"/>
        </w:rPr>
      </w:pPr>
    </w:p>
    <w:p w14:paraId="38C033E9" w14:textId="50A04227" w:rsidR="006A05C9" w:rsidRPr="00DF248B" w:rsidRDefault="006A05C9" w:rsidP="006A05C9">
      <w:pPr>
        <w:ind w:left="708"/>
        <w:jc w:val="both"/>
        <w:rPr>
          <w:rFonts w:ascii="Abadi" w:hAnsi="Abadi" w:cstheme="minorHAnsi"/>
          <w:b/>
          <w:bCs/>
          <w:i/>
          <w:iCs/>
          <w:color w:val="FF0000"/>
          <w:u w:val="single"/>
        </w:rPr>
      </w:pPr>
      <w:r w:rsidRPr="00DF248B">
        <w:rPr>
          <w:rFonts w:ascii="Abadi" w:hAnsi="Abadi" w:cstheme="minorHAnsi"/>
          <w:b/>
          <w:bCs/>
          <w:i/>
          <w:iCs/>
          <w:color w:val="FF0000"/>
          <w:u w:val="single"/>
        </w:rPr>
        <w:lastRenderedPageBreak/>
        <w:t>Las entidades financieras deben disponer de personal de apoyo cualificado que garantice la atención personalizada a las personas con discapacidad y personas mayores usuarias de servicios financieros. Es esencial que la futura Ley incluya la formación básica al personal de las entidades bancarias y financieras en relación con la atención a personas con discapacidad y sobre la disposición y manejo de los diferentes productos de apoyo.</w:t>
      </w:r>
    </w:p>
    <w:p w14:paraId="46013E60" w14:textId="77777777" w:rsidR="006A05C9" w:rsidRPr="00DF248B" w:rsidRDefault="006A05C9" w:rsidP="006A05C9">
      <w:pPr>
        <w:ind w:left="708"/>
        <w:jc w:val="both"/>
        <w:rPr>
          <w:rFonts w:ascii="Abadi" w:hAnsi="Abadi" w:cstheme="minorHAnsi"/>
          <w:b/>
          <w:bCs/>
          <w:i/>
          <w:iCs/>
          <w:color w:val="FF0000"/>
          <w:u w:val="single"/>
        </w:rPr>
      </w:pPr>
    </w:p>
    <w:p w14:paraId="40944CC2" w14:textId="11FA2F9C" w:rsidR="006A05C9" w:rsidRPr="00DF248B" w:rsidRDefault="006A05C9" w:rsidP="006A05C9">
      <w:pPr>
        <w:ind w:left="708"/>
        <w:jc w:val="both"/>
        <w:rPr>
          <w:rFonts w:ascii="Abadi" w:hAnsi="Abadi" w:cstheme="minorHAnsi"/>
          <w:b/>
          <w:bCs/>
          <w:i/>
          <w:iCs/>
          <w:color w:val="FF0000"/>
          <w:u w:val="single"/>
        </w:rPr>
      </w:pPr>
      <w:r w:rsidRPr="00DF248B">
        <w:rPr>
          <w:rFonts w:ascii="Abadi" w:hAnsi="Abadi" w:cstheme="minorHAnsi"/>
          <w:b/>
          <w:bCs/>
          <w:i/>
          <w:iCs/>
          <w:color w:val="FF0000"/>
          <w:u w:val="single"/>
        </w:rPr>
        <w:t xml:space="preserve">Resulta imprescindible también que en los entornos físicos (mostradores, ventanillas de atención al público y mesas o despachos de atención a las personas consumidoras) se ofrezcan medidas que aseguren la accesibilidad universal, tales como braille, bucle magnético, interpretación en lengua de signos, lectura fácil, sistemas aumentativos y alternativos de comunicación, ausencia de barreras arquitectónicas. </w:t>
      </w:r>
    </w:p>
    <w:p w14:paraId="234191D1" w14:textId="77777777" w:rsidR="006A05C9" w:rsidRPr="00DF248B" w:rsidRDefault="006A05C9" w:rsidP="006A05C9">
      <w:pPr>
        <w:ind w:left="708"/>
        <w:jc w:val="both"/>
        <w:rPr>
          <w:rFonts w:ascii="Abadi" w:hAnsi="Abadi" w:cstheme="minorHAnsi"/>
          <w:b/>
          <w:bCs/>
          <w:i/>
          <w:iCs/>
          <w:color w:val="FF0000"/>
          <w:u w:val="single"/>
        </w:rPr>
      </w:pPr>
    </w:p>
    <w:p w14:paraId="14518386" w14:textId="38C2C663" w:rsidR="006A05C9" w:rsidRPr="00DF248B" w:rsidRDefault="006A05C9" w:rsidP="006A05C9">
      <w:pPr>
        <w:ind w:left="708"/>
        <w:jc w:val="both"/>
        <w:rPr>
          <w:rFonts w:ascii="Abadi" w:hAnsi="Abadi" w:cstheme="minorHAnsi"/>
          <w:b/>
          <w:bCs/>
          <w:i/>
          <w:iCs/>
          <w:color w:val="FF0000"/>
          <w:u w:val="single"/>
        </w:rPr>
      </w:pPr>
      <w:r w:rsidRPr="00DF248B">
        <w:rPr>
          <w:rFonts w:ascii="Abadi" w:hAnsi="Abadi" w:cstheme="minorHAnsi"/>
          <w:b/>
          <w:bCs/>
          <w:i/>
          <w:iCs/>
          <w:color w:val="FF0000"/>
          <w:u w:val="single"/>
        </w:rPr>
        <w:t xml:space="preserve">Asimismo, deben adaptarse otros elementos, tales como todos los relacionados con los avisos e información visuales mediante rótulos o displays, y otros espacios: ascensores, aseos, arcos de seguridad. Los protocolos de emergencia deben contar con medidas de accesibilidad universal. </w:t>
      </w:r>
    </w:p>
    <w:p w14:paraId="162F6561" w14:textId="77777777" w:rsidR="006A05C9" w:rsidRPr="00DF248B" w:rsidRDefault="006A05C9" w:rsidP="006A05C9">
      <w:pPr>
        <w:ind w:left="708"/>
        <w:jc w:val="both"/>
        <w:rPr>
          <w:rFonts w:ascii="Abadi" w:hAnsi="Abadi" w:cstheme="minorHAnsi"/>
          <w:b/>
          <w:bCs/>
          <w:i/>
          <w:iCs/>
          <w:color w:val="FF0000"/>
          <w:u w:val="single"/>
        </w:rPr>
      </w:pPr>
    </w:p>
    <w:p w14:paraId="3350E878" w14:textId="77777777" w:rsidR="006A05C9" w:rsidRPr="00DF248B" w:rsidRDefault="006A05C9" w:rsidP="006A05C9">
      <w:pPr>
        <w:ind w:left="708"/>
        <w:jc w:val="both"/>
        <w:rPr>
          <w:rFonts w:ascii="Abadi" w:hAnsi="Abadi" w:cstheme="minorHAnsi"/>
          <w:b/>
          <w:bCs/>
          <w:i/>
          <w:iCs/>
          <w:color w:val="FF0000"/>
          <w:u w:val="single"/>
        </w:rPr>
      </w:pPr>
      <w:r w:rsidRPr="00DF248B">
        <w:rPr>
          <w:rFonts w:ascii="Abadi" w:hAnsi="Abadi" w:cstheme="minorHAnsi"/>
          <w:b/>
          <w:bCs/>
          <w:i/>
          <w:iCs/>
          <w:color w:val="FF0000"/>
          <w:u w:val="single"/>
        </w:rPr>
        <w:t>PERSONA DE APOYO</w:t>
      </w:r>
    </w:p>
    <w:p w14:paraId="41F32035" w14:textId="77777777" w:rsidR="006A05C9" w:rsidRPr="00DF248B" w:rsidRDefault="006A05C9" w:rsidP="006A05C9">
      <w:pPr>
        <w:ind w:left="708"/>
        <w:jc w:val="both"/>
        <w:rPr>
          <w:rFonts w:ascii="Abadi" w:hAnsi="Abadi" w:cstheme="minorHAnsi"/>
          <w:b/>
          <w:bCs/>
          <w:i/>
          <w:iCs/>
          <w:color w:val="FF0000"/>
          <w:u w:val="single"/>
        </w:rPr>
      </w:pPr>
    </w:p>
    <w:p w14:paraId="27275836" w14:textId="77777777" w:rsidR="006A05C9" w:rsidRPr="00DF248B" w:rsidRDefault="006A05C9" w:rsidP="006A05C9">
      <w:pPr>
        <w:ind w:left="708"/>
        <w:jc w:val="both"/>
        <w:rPr>
          <w:rFonts w:ascii="Abadi" w:hAnsi="Abadi" w:cstheme="minorHAnsi"/>
          <w:b/>
          <w:bCs/>
          <w:i/>
          <w:iCs/>
          <w:color w:val="FF0000"/>
          <w:u w:val="single"/>
        </w:rPr>
      </w:pPr>
      <w:r w:rsidRPr="00DF248B">
        <w:rPr>
          <w:rFonts w:ascii="Abadi" w:hAnsi="Abadi" w:cstheme="minorHAnsi"/>
          <w:b/>
          <w:bCs/>
          <w:i/>
          <w:iCs/>
          <w:color w:val="FF0000"/>
          <w:u w:val="single"/>
        </w:rPr>
        <w:t xml:space="preserve">Los clientes de entidades financieras tendrán el derecho a que estas les designen un enlace de apoyo personalizado y estable, profesional cualificado a su servicio, que los oriente y apoye, de modo respetuoso y velando por sus intereses, en todas sus interrelaciones con ese proveedor financiero. </w:t>
      </w:r>
    </w:p>
    <w:p w14:paraId="2B6FE9FB" w14:textId="77777777" w:rsidR="006A05C9" w:rsidRPr="00DF248B" w:rsidRDefault="006A05C9" w:rsidP="006A05C9">
      <w:pPr>
        <w:ind w:left="708"/>
        <w:jc w:val="both"/>
        <w:rPr>
          <w:rFonts w:ascii="Abadi" w:hAnsi="Abadi" w:cstheme="minorHAnsi"/>
          <w:b/>
          <w:bCs/>
          <w:i/>
          <w:iCs/>
          <w:color w:val="FF0000"/>
          <w:u w:val="single"/>
        </w:rPr>
      </w:pPr>
    </w:p>
    <w:p w14:paraId="7F701E44" w14:textId="77777777" w:rsidR="006A05C9" w:rsidRPr="00DF248B" w:rsidRDefault="006A05C9" w:rsidP="006A05C9">
      <w:pPr>
        <w:ind w:left="708"/>
        <w:jc w:val="both"/>
        <w:rPr>
          <w:rFonts w:ascii="Abadi" w:hAnsi="Abadi" w:cstheme="minorHAnsi"/>
          <w:b/>
          <w:bCs/>
          <w:i/>
          <w:iCs/>
          <w:color w:val="FF0000"/>
          <w:u w:val="single"/>
        </w:rPr>
      </w:pPr>
      <w:r w:rsidRPr="00DF248B">
        <w:rPr>
          <w:rFonts w:ascii="Abadi" w:hAnsi="Abadi" w:cstheme="minorHAnsi"/>
          <w:b/>
          <w:bCs/>
          <w:i/>
          <w:iCs/>
          <w:color w:val="FF0000"/>
          <w:u w:val="single"/>
        </w:rPr>
        <w:t xml:space="preserve">ATENCIÓN Y COMUNICACIÓN NO PRESENCIAL </w:t>
      </w:r>
    </w:p>
    <w:p w14:paraId="0B461FFA" w14:textId="77777777" w:rsidR="006A05C9" w:rsidRPr="00DF248B" w:rsidRDefault="006A05C9" w:rsidP="006A05C9">
      <w:pPr>
        <w:ind w:left="708"/>
        <w:jc w:val="both"/>
        <w:rPr>
          <w:rFonts w:ascii="Abadi" w:hAnsi="Abadi" w:cstheme="minorHAnsi"/>
          <w:b/>
          <w:bCs/>
          <w:i/>
          <w:iCs/>
          <w:color w:val="FF0000"/>
          <w:u w:val="single"/>
        </w:rPr>
      </w:pPr>
      <w:r w:rsidRPr="00DF248B">
        <w:rPr>
          <w:rFonts w:ascii="Abadi" w:hAnsi="Abadi" w:cstheme="minorHAnsi"/>
          <w:b/>
          <w:bCs/>
          <w:i/>
          <w:iCs/>
          <w:color w:val="FF0000"/>
          <w:u w:val="single"/>
        </w:rPr>
        <w:t>En el caso de la comunicación no presencial (virtual, telefónica, etc.) se deben implantar tecnologías de acceso a la banca sencillas, comprensibles, inclusivas y seguras, garantizando su accesibilidad universal, a través de la provisión de los productos y tecnologías de apoyo necesarias. Los servicios financieros de nueva aplicación deben incorporar la accesibilidad y la usabilidad desde el origen, esto es especialmente relevante para las soluciones de inteligencia artificial.</w:t>
      </w:r>
    </w:p>
    <w:p w14:paraId="4C8A5B1C" w14:textId="77777777" w:rsidR="006A05C9" w:rsidRPr="00DF248B" w:rsidRDefault="006A05C9" w:rsidP="006A05C9">
      <w:pPr>
        <w:ind w:left="708"/>
        <w:jc w:val="both"/>
        <w:rPr>
          <w:rFonts w:ascii="Abadi" w:hAnsi="Abadi" w:cstheme="minorHAnsi"/>
          <w:b/>
          <w:bCs/>
          <w:i/>
          <w:iCs/>
          <w:color w:val="FF0000"/>
          <w:u w:val="single"/>
        </w:rPr>
      </w:pPr>
    </w:p>
    <w:p w14:paraId="1C45644F" w14:textId="2583CE34" w:rsidR="006A05C9" w:rsidRPr="00DF248B" w:rsidRDefault="006A05C9" w:rsidP="006A05C9">
      <w:pPr>
        <w:ind w:left="708"/>
        <w:jc w:val="both"/>
        <w:rPr>
          <w:rFonts w:ascii="Abadi" w:hAnsi="Abadi" w:cstheme="minorHAnsi"/>
          <w:b/>
          <w:bCs/>
          <w:i/>
          <w:iCs/>
          <w:color w:val="FF0000"/>
          <w:u w:val="single"/>
        </w:rPr>
      </w:pPr>
      <w:r w:rsidRPr="00DF248B">
        <w:rPr>
          <w:rFonts w:ascii="Abadi" w:hAnsi="Abadi" w:cstheme="minorHAnsi"/>
          <w:b/>
          <w:bCs/>
          <w:i/>
          <w:iCs/>
          <w:color w:val="FF0000"/>
          <w:u w:val="single"/>
        </w:rPr>
        <w:t xml:space="preserve">Los canales de comunicación a las personas que no pueden hacer un uso convencional del teléfono deben ser accesibles, respondiendo a </w:t>
      </w:r>
      <w:r w:rsidRPr="00DF248B">
        <w:rPr>
          <w:rFonts w:ascii="Abadi" w:hAnsi="Abadi" w:cstheme="minorHAnsi"/>
          <w:b/>
          <w:bCs/>
          <w:i/>
          <w:iCs/>
          <w:color w:val="FF0000"/>
          <w:u w:val="single"/>
        </w:rPr>
        <w:lastRenderedPageBreak/>
        <w:t xml:space="preserve">las necesidades de un número importante de personas con sordera, con problemas auditivos, con problemas de habla, con discapacidad intelectual, etc., de manera que estas puedan acceder a dichos servicios, y lo hagan con privacidad y sin necesidad de intermediarios, tal como se posibilita a cualquier otra persona usuaria de servicios financieros. </w:t>
      </w:r>
    </w:p>
    <w:p w14:paraId="2D25DDCD" w14:textId="77777777" w:rsidR="006A05C9" w:rsidRPr="00DF248B" w:rsidRDefault="006A05C9" w:rsidP="006A05C9">
      <w:pPr>
        <w:ind w:left="708"/>
        <w:jc w:val="both"/>
        <w:rPr>
          <w:rFonts w:ascii="Abadi" w:hAnsi="Abadi" w:cstheme="minorHAnsi"/>
          <w:b/>
          <w:bCs/>
          <w:i/>
          <w:iCs/>
          <w:color w:val="FF0000"/>
          <w:u w:val="single"/>
        </w:rPr>
      </w:pPr>
      <w:r w:rsidRPr="00DF248B">
        <w:rPr>
          <w:rFonts w:ascii="Abadi" w:hAnsi="Abadi" w:cstheme="minorHAnsi"/>
          <w:b/>
          <w:bCs/>
          <w:i/>
          <w:iCs/>
          <w:color w:val="FF0000"/>
          <w:u w:val="single"/>
        </w:rPr>
        <w:t>Asimismo, las aplicaciones informáticas y los sitios web han de contar con requisitos de accesibilidad, que den respuesta a los distintos perfiles de comunicación de las personas con discapacidad, tales como la opción de contacto y comunicación mediante texto (mensajería instantánea: chat, WhatsApp, etc.), voz e imagen (videollamada para facilitar la lectura labial, y sistema de videointerpretación para las personas sordas que sean usuarias de la lengua de signos). Estas aplicaciones informáticas, tanto en su uso a través de ordenador como a través de dispositivo móvil, han de contar con unos requisitos mínimos de accesibilidad que posibiliten la comunicación no presencial en tiempo real.</w:t>
      </w:r>
    </w:p>
    <w:p w14:paraId="1B9D6AD7" w14:textId="77777777" w:rsidR="006A05C9" w:rsidRPr="00DF248B" w:rsidRDefault="006A05C9" w:rsidP="006A05C9">
      <w:pPr>
        <w:ind w:left="708"/>
        <w:jc w:val="both"/>
        <w:rPr>
          <w:rFonts w:ascii="Abadi" w:hAnsi="Abadi" w:cstheme="minorHAnsi"/>
          <w:b/>
          <w:bCs/>
          <w:i/>
          <w:iCs/>
          <w:color w:val="FF0000"/>
          <w:u w:val="single"/>
        </w:rPr>
      </w:pPr>
    </w:p>
    <w:p w14:paraId="20BAD6AB" w14:textId="72D6202E" w:rsidR="006A05C9" w:rsidRPr="00DF248B" w:rsidRDefault="006A05C9" w:rsidP="006A05C9">
      <w:pPr>
        <w:ind w:left="708"/>
        <w:jc w:val="both"/>
        <w:rPr>
          <w:rFonts w:ascii="Abadi" w:hAnsi="Abadi" w:cstheme="minorHAnsi"/>
          <w:b/>
          <w:bCs/>
          <w:i/>
          <w:iCs/>
          <w:color w:val="FF0000"/>
          <w:u w:val="single"/>
        </w:rPr>
      </w:pPr>
      <w:r w:rsidRPr="00DF248B">
        <w:rPr>
          <w:rFonts w:ascii="Abadi" w:hAnsi="Abadi" w:cstheme="minorHAnsi"/>
          <w:b/>
          <w:bCs/>
          <w:i/>
          <w:iCs/>
          <w:color w:val="FF0000"/>
          <w:u w:val="single"/>
        </w:rPr>
        <w:t>Es imprescindible implantar protocolos de ciberseguridad específicos para proteger a personas con discapacidad y personas mayores.  </w:t>
      </w:r>
    </w:p>
    <w:p w14:paraId="24839886" w14:textId="77777777" w:rsidR="006A05C9" w:rsidRPr="00DF248B" w:rsidRDefault="006A05C9" w:rsidP="006A05C9">
      <w:pPr>
        <w:ind w:left="708"/>
        <w:jc w:val="both"/>
        <w:rPr>
          <w:rFonts w:ascii="Abadi" w:hAnsi="Abadi" w:cstheme="minorHAnsi"/>
          <w:b/>
          <w:bCs/>
          <w:i/>
          <w:iCs/>
          <w:color w:val="FF0000"/>
          <w:u w:val="single"/>
        </w:rPr>
      </w:pPr>
    </w:p>
    <w:p w14:paraId="3ACA25C1" w14:textId="011883C4" w:rsidR="006A05C9" w:rsidRPr="00DF248B" w:rsidRDefault="006A05C9" w:rsidP="006A05C9">
      <w:pPr>
        <w:ind w:left="708"/>
        <w:jc w:val="both"/>
        <w:rPr>
          <w:rFonts w:ascii="Abadi" w:hAnsi="Abadi" w:cstheme="minorHAnsi"/>
          <w:b/>
          <w:bCs/>
          <w:i/>
          <w:iCs/>
          <w:color w:val="FF0000"/>
          <w:u w:val="single"/>
        </w:rPr>
      </w:pPr>
      <w:r w:rsidRPr="00DF248B">
        <w:rPr>
          <w:rFonts w:ascii="Abadi" w:hAnsi="Abadi" w:cstheme="minorHAnsi"/>
          <w:b/>
          <w:bCs/>
          <w:i/>
          <w:iCs/>
          <w:color w:val="FF0000"/>
          <w:u w:val="single"/>
        </w:rPr>
        <w:t>Las entidades financieras deben disponer de personal de apoyo que garantice la atención personalizada a las personas con discapacidad y personas mayores usuarias de servicios financieros. Es esencial que la futura Ley incluya la formación básica al personal de las entidades bancarias y financieras en relación con la atención a personas con discapacidad y sobre la disposición y manejo de los diferentes productos de apoyo.</w:t>
      </w:r>
    </w:p>
    <w:p w14:paraId="0F4F8F09" w14:textId="77777777" w:rsidR="006A05C9" w:rsidRPr="00DF248B" w:rsidRDefault="006A05C9" w:rsidP="006A05C9">
      <w:pPr>
        <w:ind w:left="708"/>
        <w:jc w:val="both"/>
        <w:rPr>
          <w:rFonts w:ascii="Abadi" w:hAnsi="Abadi" w:cstheme="minorHAnsi"/>
          <w:b/>
          <w:bCs/>
          <w:i/>
          <w:iCs/>
          <w:color w:val="FF0000"/>
          <w:u w:val="single"/>
        </w:rPr>
      </w:pPr>
    </w:p>
    <w:p w14:paraId="78172976" w14:textId="677F077F" w:rsidR="006A05C9" w:rsidRPr="00DF248B" w:rsidRDefault="006A05C9" w:rsidP="006A05C9">
      <w:pPr>
        <w:ind w:left="708"/>
        <w:jc w:val="both"/>
        <w:rPr>
          <w:rFonts w:ascii="Abadi" w:hAnsi="Abadi" w:cstheme="minorHAnsi"/>
          <w:b/>
          <w:bCs/>
          <w:i/>
          <w:iCs/>
          <w:color w:val="FF0000"/>
          <w:u w:val="single"/>
        </w:rPr>
      </w:pPr>
      <w:r w:rsidRPr="00DF248B">
        <w:rPr>
          <w:rFonts w:ascii="Abadi" w:hAnsi="Abadi" w:cstheme="minorHAnsi"/>
          <w:b/>
          <w:bCs/>
          <w:i/>
          <w:iCs/>
          <w:color w:val="FF0000"/>
          <w:u w:val="single"/>
        </w:rPr>
        <w:t xml:space="preserve">COMUNICACIÓN INTERACTIVA. CAJEROS AUTOMÁTICOS </w:t>
      </w:r>
    </w:p>
    <w:p w14:paraId="772D3E88" w14:textId="77777777" w:rsidR="006A05C9" w:rsidRPr="00DF248B" w:rsidRDefault="006A05C9" w:rsidP="006A05C9">
      <w:pPr>
        <w:ind w:left="708"/>
        <w:jc w:val="both"/>
        <w:rPr>
          <w:rFonts w:ascii="Abadi" w:hAnsi="Abadi" w:cstheme="minorHAnsi"/>
          <w:b/>
          <w:bCs/>
          <w:i/>
          <w:iCs/>
          <w:color w:val="FF0000"/>
          <w:u w:val="single"/>
        </w:rPr>
      </w:pPr>
    </w:p>
    <w:p w14:paraId="2B9E9798" w14:textId="7A2EF9AC" w:rsidR="006A05C9" w:rsidRPr="00DF248B" w:rsidRDefault="006A05C9" w:rsidP="006A05C9">
      <w:pPr>
        <w:ind w:left="708"/>
        <w:jc w:val="both"/>
        <w:rPr>
          <w:rFonts w:ascii="Abadi" w:hAnsi="Abadi" w:cstheme="minorHAnsi"/>
          <w:b/>
          <w:bCs/>
          <w:i/>
          <w:iCs/>
          <w:color w:val="FF0000"/>
          <w:u w:val="single"/>
        </w:rPr>
      </w:pPr>
      <w:r w:rsidRPr="00DF248B">
        <w:rPr>
          <w:rFonts w:ascii="Abadi" w:hAnsi="Abadi" w:cstheme="minorHAnsi"/>
          <w:b/>
          <w:bCs/>
          <w:i/>
          <w:iCs/>
          <w:color w:val="FF0000"/>
          <w:u w:val="single"/>
        </w:rPr>
        <w:t>En el caso de los cajeros automáticos, máquinas expendedoras y de servicios interactivos, es imprescindible que no haya barreras de ningún tipo para su uso por parte de personas con discapacidad. Por ello, deben estar diseñados sin barreras físicas y contar con recursos que permitan una comunicación interactiva accesible (bucle magnético, texto, voz, videollamada, entre otros).</w:t>
      </w:r>
    </w:p>
    <w:p w14:paraId="7E2A6247" w14:textId="77777777" w:rsidR="006A05C9" w:rsidRPr="00DF248B" w:rsidRDefault="006A05C9" w:rsidP="006A05C9">
      <w:pPr>
        <w:ind w:left="708"/>
        <w:jc w:val="both"/>
        <w:rPr>
          <w:rFonts w:ascii="Abadi" w:hAnsi="Abadi" w:cstheme="minorHAnsi"/>
          <w:b/>
          <w:bCs/>
          <w:i/>
          <w:iCs/>
          <w:color w:val="FF0000"/>
          <w:u w:val="single"/>
        </w:rPr>
      </w:pPr>
      <w:r w:rsidRPr="00DF248B">
        <w:rPr>
          <w:rFonts w:ascii="Abadi" w:hAnsi="Abadi" w:cstheme="minorHAnsi"/>
          <w:b/>
          <w:bCs/>
          <w:i/>
          <w:iCs/>
          <w:color w:val="FF0000"/>
          <w:u w:val="single"/>
        </w:rPr>
        <w:t>Es imperativo que el cierre de las oficinas bancarias no lleve emparejado el cierre de sus cajeros automáticos externos. En cualquier caso, la Ley debe contemplar la reserva de uso de los cajeros automáticos para personas con discapacidad y personas mayores.</w:t>
      </w:r>
    </w:p>
    <w:p w14:paraId="242FF1DB" w14:textId="77777777" w:rsidR="006A05C9" w:rsidRPr="00DF248B" w:rsidRDefault="006A05C9" w:rsidP="006A05C9">
      <w:pPr>
        <w:ind w:left="708"/>
        <w:jc w:val="both"/>
        <w:rPr>
          <w:rFonts w:ascii="Abadi" w:hAnsi="Abadi" w:cstheme="minorHAnsi"/>
          <w:b/>
          <w:bCs/>
          <w:i/>
          <w:iCs/>
          <w:color w:val="FF0000"/>
          <w:u w:val="single"/>
        </w:rPr>
      </w:pPr>
    </w:p>
    <w:p w14:paraId="3B09499C" w14:textId="1DC4DBC6" w:rsidR="006A05C9" w:rsidRPr="00DF248B" w:rsidRDefault="006A05C9" w:rsidP="006A05C9">
      <w:pPr>
        <w:ind w:left="708"/>
        <w:jc w:val="both"/>
        <w:rPr>
          <w:rFonts w:ascii="Abadi" w:hAnsi="Abadi" w:cstheme="minorHAnsi"/>
          <w:b/>
          <w:bCs/>
          <w:i/>
          <w:iCs/>
          <w:color w:val="FF0000"/>
          <w:u w:val="single"/>
        </w:rPr>
      </w:pPr>
      <w:r w:rsidRPr="00DF248B">
        <w:rPr>
          <w:rFonts w:ascii="Abadi" w:hAnsi="Abadi" w:cstheme="minorHAnsi"/>
          <w:b/>
          <w:bCs/>
          <w:i/>
          <w:iCs/>
          <w:color w:val="FF0000"/>
          <w:u w:val="single"/>
        </w:rPr>
        <w:t>CONSUMO FINANCIERO EN EL MUNDO RURAL</w:t>
      </w:r>
    </w:p>
    <w:p w14:paraId="5AB88B80" w14:textId="77777777" w:rsidR="006A05C9" w:rsidRPr="00DF248B" w:rsidRDefault="006A05C9" w:rsidP="006A05C9">
      <w:pPr>
        <w:ind w:left="708"/>
        <w:jc w:val="both"/>
        <w:rPr>
          <w:rFonts w:ascii="Abadi" w:hAnsi="Abadi" w:cstheme="minorHAnsi"/>
          <w:b/>
          <w:bCs/>
          <w:i/>
          <w:iCs/>
          <w:color w:val="FF0000"/>
          <w:u w:val="single"/>
        </w:rPr>
      </w:pPr>
    </w:p>
    <w:p w14:paraId="6E59BD69" w14:textId="5E5E1781" w:rsidR="006A05C9" w:rsidRPr="00DF248B" w:rsidRDefault="006A05C9" w:rsidP="006A05C9">
      <w:pPr>
        <w:ind w:left="708"/>
        <w:jc w:val="both"/>
        <w:rPr>
          <w:rFonts w:ascii="Abadi" w:hAnsi="Abadi" w:cstheme="minorHAnsi"/>
          <w:b/>
          <w:bCs/>
          <w:i/>
          <w:iCs/>
          <w:color w:val="FF0000"/>
          <w:u w:val="single"/>
        </w:rPr>
      </w:pPr>
      <w:r w:rsidRPr="00DF248B">
        <w:rPr>
          <w:rFonts w:ascii="Abadi" w:hAnsi="Abadi" w:cstheme="minorHAnsi"/>
          <w:b/>
          <w:bCs/>
          <w:i/>
          <w:iCs/>
          <w:color w:val="FF0000"/>
          <w:u w:val="single"/>
        </w:rPr>
        <w:t xml:space="preserve">La nueva Ley debe incorporar medidas específicas para garantizar el disfrute de los servicios financieros en condiciones de accesibilidad universal por parte de las personas con discapacidad y personas mayores que viven en el entorno rural. </w:t>
      </w:r>
    </w:p>
    <w:p w14:paraId="03C459E3" w14:textId="77777777" w:rsidR="006A05C9" w:rsidRPr="00DF248B" w:rsidRDefault="006A05C9" w:rsidP="006A05C9">
      <w:pPr>
        <w:ind w:left="708"/>
        <w:jc w:val="both"/>
        <w:rPr>
          <w:rFonts w:ascii="Abadi" w:hAnsi="Abadi" w:cstheme="minorHAnsi"/>
          <w:b/>
          <w:bCs/>
          <w:i/>
          <w:iCs/>
          <w:color w:val="FF0000"/>
          <w:u w:val="single"/>
        </w:rPr>
      </w:pPr>
      <w:r w:rsidRPr="00DF248B">
        <w:rPr>
          <w:rFonts w:ascii="Abadi" w:hAnsi="Abadi" w:cstheme="minorHAnsi"/>
          <w:b/>
          <w:bCs/>
          <w:i/>
          <w:iCs/>
          <w:color w:val="FF0000"/>
          <w:u w:val="single"/>
        </w:rPr>
        <w:t xml:space="preserve">La nueva Ley debe contemplar la participación de la sociedad estatal Correos y Telégrafos, S. A. a través de medidas relacionadas con la instalación de oficinas de cajeros automáticos en el entorno rural y todas las operaciones financieras básicas que se precisen. </w:t>
      </w:r>
    </w:p>
    <w:p w14:paraId="66487C93" w14:textId="77777777" w:rsidR="006A05C9" w:rsidRPr="00DF248B" w:rsidRDefault="006A05C9" w:rsidP="006A05C9">
      <w:pPr>
        <w:ind w:left="708"/>
        <w:jc w:val="both"/>
        <w:rPr>
          <w:rFonts w:ascii="Abadi" w:hAnsi="Abadi" w:cstheme="minorHAnsi"/>
          <w:b/>
          <w:bCs/>
          <w:i/>
          <w:iCs/>
          <w:color w:val="FF0000"/>
          <w:u w:val="single"/>
        </w:rPr>
      </w:pPr>
    </w:p>
    <w:p w14:paraId="1EB90CF1" w14:textId="74CC8CF5" w:rsidR="006A05C9" w:rsidRPr="00DF248B" w:rsidRDefault="006A05C9" w:rsidP="006A05C9">
      <w:pPr>
        <w:ind w:left="708"/>
        <w:jc w:val="both"/>
        <w:rPr>
          <w:rFonts w:ascii="Abadi" w:hAnsi="Abadi" w:cstheme="minorHAnsi"/>
          <w:b/>
          <w:bCs/>
          <w:i/>
          <w:iCs/>
          <w:color w:val="FF0000"/>
          <w:u w:val="single"/>
        </w:rPr>
      </w:pPr>
      <w:r w:rsidRPr="00DF248B">
        <w:rPr>
          <w:rFonts w:ascii="Abadi" w:hAnsi="Abadi" w:cstheme="minorHAnsi"/>
          <w:b/>
          <w:bCs/>
          <w:i/>
          <w:iCs/>
          <w:color w:val="FF0000"/>
          <w:u w:val="single"/>
        </w:rPr>
        <w:t>SOBRECOSTE ECONÓMICO DE LAS PERSONAS CON DISCAPACIDAD</w:t>
      </w:r>
    </w:p>
    <w:p w14:paraId="7FFB3760" w14:textId="77777777" w:rsidR="006A05C9" w:rsidRPr="00DF248B" w:rsidRDefault="006A05C9" w:rsidP="006A05C9">
      <w:pPr>
        <w:ind w:left="708"/>
        <w:jc w:val="both"/>
        <w:rPr>
          <w:rFonts w:ascii="Abadi" w:hAnsi="Abadi" w:cstheme="minorHAnsi"/>
          <w:b/>
          <w:bCs/>
          <w:i/>
          <w:iCs/>
          <w:color w:val="FF0000"/>
          <w:u w:val="single"/>
        </w:rPr>
      </w:pPr>
    </w:p>
    <w:p w14:paraId="3C324B39" w14:textId="05E01110" w:rsidR="006A05C9" w:rsidRPr="00DF248B" w:rsidRDefault="006A05C9" w:rsidP="006A05C9">
      <w:pPr>
        <w:ind w:left="708"/>
        <w:jc w:val="both"/>
        <w:rPr>
          <w:rFonts w:ascii="Abadi" w:hAnsi="Abadi" w:cstheme="minorHAnsi"/>
          <w:b/>
          <w:bCs/>
          <w:i/>
          <w:iCs/>
          <w:color w:val="FF0000"/>
          <w:u w:val="single"/>
        </w:rPr>
      </w:pPr>
      <w:r w:rsidRPr="00DF248B">
        <w:rPr>
          <w:rFonts w:ascii="Abadi" w:hAnsi="Abadi" w:cstheme="minorHAnsi"/>
          <w:b/>
          <w:bCs/>
          <w:i/>
          <w:iCs/>
          <w:color w:val="FF0000"/>
          <w:u w:val="single"/>
        </w:rPr>
        <w:t xml:space="preserve">Las personas con discapacidad soportan un sobrecoste económico asociado a la discapacidad, especialmente relevante en el caso de las personas con discapacidad mayores y las mujeres con discapacidad. Es necesario implantar medidas relacionadas con el coste de los servicios financieros que tengan en cuenta este sobrecoste económico. </w:t>
      </w:r>
    </w:p>
    <w:p w14:paraId="707CA318" w14:textId="77777777" w:rsidR="006A05C9" w:rsidRPr="00DF248B" w:rsidRDefault="006A05C9" w:rsidP="006A05C9">
      <w:pPr>
        <w:ind w:left="708"/>
        <w:jc w:val="both"/>
        <w:rPr>
          <w:rFonts w:ascii="Abadi" w:hAnsi="Abadi" w:cstheme="minorHAnsi"/>
          <w:b/>
          <w:bCs/>
          <w:i/>
          <w:iCs/>
          <w:color w:val="FF0000"/>
          <w:u w:val="single"/>
        </w:rPr>
      </w:pPr>
    </w:p>
    <w:p w14:paraId="7889C44E" w14:textId="77777777" w:rsidR="006A05C9" w:rsidRPr="00DF248B" w:rsidRDefault="006A05C9" w:rsidP="006A05C9">
      <w:pPr>
        <w:ind w:left="708"/>
        <w:jc w:val="both"/>
        <w:rPr>
          <w:rFonts w:ascii="Abadi" w:hAnsi="Abadi" w:cstheme="minorHAnsi"/>
          <w:b/>
          <w:bCs/>
          <w:i/>
          <w:iCs/>
          <w:color w:val="FF0000"/>
          <w:u w:val="single"/>
        </w:rPr>
      </w:pPr>
      <w:r w:rsidRPr="00DF248B">
        <w:rPr>
          <w:rFonts w:ascii="Abadi" w:hAnsi="Abadi" w:cstheme="minorHAnsi"/>
          <w:b/>
          <w:bCs/>
          <w:i/>
          <w:iCs/>
          <w:color w:val="FF0000"/>
          <w:u w:val="single"/>
        </w:rPr>
        <w:t>ATENCIÓN A LAS MUJERES CON DISCAPACIDAD</w:t>
      </w:r>
    </w:p>
    <w:p w14:paraId="7F7D0ECE" w14:textId="77777777" w:rsidR="006A05C9" w:rsidRPr="00DF248B" w:rsidRDefault="006A05C9" w:rsidP="006A05C9">
      <w:pPr>
        <w:ind w:left="708"/>
        <w:jc w:val="both"/>
        <w:rPr>
          <w:rFonts w:ascii="Abadi" w:hAnsi="Abadi" w:cstheme="minorHAnsi"/>
          <w:b/>
          <w:bCs/>
          <w:i/>
          <w:iCs/>
          <w:color w:val="FF0000"/>
          <w:u w:val="single"/>
        </w:rPr>
      </w:pPr>
    </w:p>
    <w:p w14:paraId="583CD673" w14:textId="6388504A" w:rsidR="006A05C9" w:rsidRPr="00DF248B" w:rsidRDefault="006A05C9" w:rsidP="006A05C9">
      <w:pPr>
        <w:ind w:left="708"/>
        <w:jc w:val="both"/>
        <w:rPr>
          <w:rFonts w:ascii="Abadi" w:hAnsi="Abadi" w:cstheme="minorHAnsi"/>
          <w:b/>
          <w:bCs/>
          <w:i/>
          <w:iCs/>
          <w:color w:val="FF0000"/>
          <w:u w:val="single"/>
        </w:rPr>
      </w:pPr>
      <w:r w:rsidRPr="00DF248B">
        <w:rPr>
          <w:rFonts w:ascii="Abadi" w:hAnsi="Abadi" w:cstheme="minorHAnsi"/>
          <w:b/>
          <w:bCs/>
          <w:i/>
          <w:iCs/>
          <w:color w:val="FF0000"/>
          <w:u w:val="single"/>
        </w:rPr>
        <w:t>En los supuestos de personas mayores y, especialmente, de mujeres mayores con discapacidad, se tendrá en cuenta la perspectiva de género para evitar que la vulnerabilidad y el riesgo de exclusión se vean agravados por la interseccionalidad de los factores sociales presentes.</w:t>
      </w:r>
    </w:p>
    <w:p w14:paraId="5098541B" w14:textId="77777777" w:rsidR="00D15B0F" w:rsidRPr="00DF248B" w:rsidRDefault="00D15B0F" w:rsidP="00D15B0F">
      <w:pPr>
        <w:jc w:val="both"/>
        <w:rPr>
          <w:rFonts w:ascii="Abadi" w:hAnsi="Abadi" w:cstheme="minorHAnsi"/>
          <w:i/>
          <w:iCs/>
          <w:u w:val="single"/>
        </w:rPr>
      </w:pPr>
    </w:p>
    <w:p w14:paraId="7EDF70FD" w14:textId="77777777" w:rsidR="00D15B0F" w:rsidRPr="00DF248B" w:rsidRDefault="00D15B0F" w:rsidP="00D15B0F">
      <w:pPr>
        <w:jc w:val="both"/>
        <w:rPr>
          <w:rFonts w:ascii="Abadi" w:hAnsi="Abadi" w:cstheme="minorHAnsi"/>
          <w:i/>
          <w:iCs/>
          <w:u w:val="single"/>
        </w:rPr>
      </w:pPr>
      <w:r w:rsidRPr="00DF248B">
        <w:rPr>
          <w:rFonts w:ascii="Abadi" w:hAnsi="Abadi" w:cstheme="minorHAnsi"/>
          <w:i/>
          <w:iCs/>
          <w:u w:val="single"/>
        </w:rPr>
        <w:t>Justificación</w:t>
      </w:r>
    </w:p>
    <w:p w14:paraId="5CFE8A4D" w14:textId="77777777" w:rsidR="00D15B0F" w:rsidRPr="00DF248B" w:rsidRDefault="00D15B0F" w:rsidP="00D15B0F">
      <w:pPr>
        <w:jc w:val="both"/>
        <w:rPr>
          <w:rFonts w:ascii="Abadi" w:hAnsi="Abadi" w:cstheme="minorHAnsi"/>
          <w:i/>
          <w:iCs/>
          <w:u w:val="single"/>
        </w:rPr>
      </w:pPr>
    </w:p>
    <w:p w14:paraId="2C0C977F" w14:textId="77777777" w:rsidR="00D15B0F" w:rsidRPr="00DF248B" w:rsidRDefault="00D15B0F" w:rsidP="00D15B0F">
      <w:pPr>
        <w:jc w:val="both"/>
        <w:rPr>
          <w:rFonts w:ascii="Abadi" w:hAnsi="Abadi" w:cstheme="minorHAnsi"/>
          <w:i/>
          <w:iCs/>
        </w:rPr>
      </w:pPr>
      <w:r w:rsidRPr="00DF248B">
        <w:rPr>
          <w:rFonts w:ascii="Abadi" w:hAnsi="Abadi" w:cstheme="minorHAnsi"/>
          <w:i/>
          <w:iCs/>
        </w:rPr>
        <w:t>Consideramos que las personas con discapacidad deben ser objeto de especial atención tanto por parte del Banco de España y otras instituciones y entidades reguladoras del mercado y de los servicios financieros, como por el sector empresarial en las relaciones de consumo de este tipo de servicios. La nueva Ley debe recoger el estatuto de persona consumidora vulnerable y considerar a estas personas como grupo de atención preferente, tal como señala la citada Ley 4/2022. Por tanto, debe favorecer la inclusión financiera de las personas con discapacidad y personas mayores, garantizando sus derechos como consumidores de servicios financieros y proporcionándoles mayor defensa y protección.</w:t>
      </w:r>
    </w:p>
    <w:p w14:paraId="1228409D" w14:textId="77777777" w:rsidR="006A05C9" w:rsidRPr="00DF248B" w:rsidRDefault="006A05C9" w:rsidP="00C9147B">
      <w:pPr>
        <w:jc w:val="both"/>
        <w:rPr>
          <w:rFonts w:ascii="Abadi" w:hAnsi="Abadi" w:cstheme="minorHAnsi"/>
          <w:b/>
          <w:bCs/>
          <w:i/>
          <w:iCs/>
          <w:color w:val="FF0000"/>
          <w:u w:val="single"/>
        </w:rPr>
      </w:pPr>
    </w:p>
    <w:p w14:paraId="2342A3DA" w14:textId="77777777" w:rsidR="00813294" w:rsidRPr="00DF248B" w:rsidRDefault="00813294" w:rsidP="005D7F11">
      <w:pPr>
        <w:jc w:val="right"/>
        <w:rPr>
          <w:rFonts w:ascii="Abadi" w:hAnsi="Abadi" w:cstheme="minorHAnsi"/>
          <w:b/>
          <w:bCs/>
          <w:i/>
          <w:iCs/>
          <w:color w:val="FF0000"/>
          <w:u w:val="single"/>
        </w:rPr>
      </w:pPr>
    </w:p>
    <w:p w14:paraId="4A78881C" w14:textId="050FC8BA" w:rsidR="00BF3517" w:rsidRPr="00DF248B" w:rsidRDefault="00BF3517" w:rsidP="00BF3517">
      <w:pPr>
        <w:jc w:val="both"/>
        <w:rPr>
          <w:rFonts w:ascii="Abadi" w:hAnsi="Abadi" w:cstheme="minorHAnsi"/>
          <w:b/>
          <w:bCs/>
          <w:u w:val="single"/>
        </w:rPr>
      </w:pPr>
      <w:r w:rsidRPr="00DF248B">
        <w:rPr>
          <w:rFonts w:ascii="Abadi" w:hAnsi="Abadi" w:cstheme="minorHAnsi"/>
          <w:b/>
          <w:bCs/>
          <w:u w:val="single"/>
        </w:rPr>
        <w:t>DISPOSICIONES FINALES</w:t>
      </w:r>
    </w:p>
    <w:p w14:paraId="396EE8EB" w14:textId="49943341" w:rsidR="00813294" w:rsidRPr="00DF248B" w:rsidRDefault="00813294" w:rsidP="00BF3517">
      <w:pPr>
        <w:jc w:val="both"/>
        <w:rPr>
          <w:rFonts w:ascii="Abadi" w:hAnsi="Abadi" w:cstheme="minorHAnsi"/>
        </w:rPr>
      </w:pPr>
    </w:p>
    <w:p w14:paraId="027D7053" w14:textId="699E3D86" w:rsidR="00001DCD" w:rsidRPr="00DF248B" w:rsidRDefault="00001DCD" w:rsidP="00001DCD">
      <w:pPr>
        <w:jc w:val="both"/>
        <w:rPr>
          <w:rFonts w:ascii="Abadi" w:hAnsi="Abadi" w:cstheme="minorHAnsi"/>
          <w:b/>
          <w:u w:val="single"/>
        </w:rPr>
      </w:pPr>
      <w:r w:rsidRPr="00DF248B">
        <w:rPr>
          <w:rFonts w:ascii="Abadi" w:hAnsi="Abadi" w:cstheme="minorHAnsi"/>
          <w:b/>
          <w:u w:val="single"/>
        </w:rPr>
        <w:t>3</w:t>
      </w:r>
      <w:r w:rsidR="00570DB3" w:rsidRPr="00DF248B">
        <w:rPr>
          <w:rFonts w:ascii="Abadi" w:hAnsi="Abadi" w:cstheme="minorHAnsi"/>
          <w:b/>
          <w:u w:val="single"/>
        </w:rPr>
        <w:t>5</w:t>
      </w:r>
      <w:r w:rsidRPr="00DF248B">
        <w:rPr>
          <w:rFonts w:ascii="Abadi" w:hAnsi="Abadi" w:cstheme="minorHAnsi"/>
          <w:b/>
          <w:u w:val="single"/>
        </w:rPr>
        <w:t>ª Enmienda - De modificación – A la Disposición Final Tercera</w:t>
      </w:r>
    </w:p>
    <w:p w14:paraId="557F1A7B" w14:textId="67A9700F" w:rsidR="00BF3517" w:rsidRPr="00DF248B" w:rsidRDefault="00BF3517" w:rsidP="00BF3517">
      <w:pPr>
        <w:jc w:val="both"/>
        <w:rPr>
          <w:rFonts w:ascii="Abadi" w:hAnsi="Abadi" w:cstheme="minorHAnsi"/>
        </w:rPr>
      </w:pPr>
    </w:p>
    <w:p w14:paraId="6A3CDA98" w14:textId="5EEB35FA" w:rsidR="00001DCD" w:rsidRPr="00DF248B" w:rsidRDefault="00001DCD" w:rsidP="00001DCD">
      <w:pPr>
        <w:jc w:val="both"/>
        <w:rPr>
          <w:rFonts w:ascii="Abadi" w:hAnsi="Abadi" w:cstheme="minorHAnsi"/>
        </w:rPr>
      </w:pPr>
      <w:r w:rsidRPr="00DF248B">
        <w:rPr>
          <w:rFonts w:ascii="Abadi" w:hAnsi="Abadi" w:cstheme="minorHAnsi"/>
        </w:rPr>
        <w:t xml:space="preserve">Se entiende por prestación personalizada aquella que tiene en consideración la edad, </w:t>
      </w:r>
      <w:r w:rsidRPr="00DF248B">
        <w:rPr>
          <w:rFonts w:ascii="Abadi" w:hAnsi="Abadi" w:cstheme="minorHAnsi"/>
          <w:b/>
          <w:bCs/>
          <w:i/>
          <w:iCs/>
          <w:color w:val="FF0000"/>
          <w:u w:val="single"/>
        </w:rPr>
        <w:t xml:space="preserve">sexo y situación de discapacidad </w:t>
      </w:r>
      <w:r w:rsidRPr="00DF248B">
        <w:rPr>
          <w:rFonts w:ascii="Abadi" w:hAnsi="Abadi" w:cstheme="minorHAnsi"/>
        </w:rPr>
        <w:t>de la persona a la que está prestando o va a prestar servicios bancarios, las características de la zona geográfica en la que reside la persona en términos de población y el nivel de competencias digitales de dicha persona, entre otras cuestiones.</w:t>
      </w:r>
    </w:p>
    <w:p w14:paraId="2EF76398" w14:textId="4CA55E6E" w:rsidR="00813294" w:rsidRPr="00DF248B" w:rsidRDefault="00813294" w:rsidP="005D7F11">
      <w:pPr>
        <w:jc w:val="right"/>
        <w:rPr>
          <w:rFonts w:ascii="Abadi" w:hAnsi="Abadi" w:cstheme="minorHAnsi"/>
        </w:rPr>
      </w:pPr>
    </w:p>
    <w:p w14:paraId="7F248743" w14:textId="1A67934F" w:rsidR="00131C10" w:rsidRPr="00DF248B" w:rsidRDefault="00131C10" w:rsidP="00131C10">
      <w:pPr>
        <w:jc w:val="both"/>
        <w:rPr>
          <w:rFonts w:ascii="Abadi" w:hAnsi="Abadi" w:cstheme="minorHAnsi"/>
        </w:rPr>
      </w:pPr>
      <w:r w:rsidRPr="00DF248B">
        <w:rPr>
          <w:rFonts w:ascii="Abadi" w:hAnsi="Abadi" w:cstheme="minorHAnsi"/>
        </w:rPr>
        <w:t xml:space="preserve">d) Frecuencia de retirada de efectivo de la clientela por edad </w:t>
      </w:r>
      <w:r w:rsidR="00B378DD" w:rsidRPr="00DF248B">
        <w:rPr>
          <w:rFonts w:ascii="Abadi" w:hAnsi="Abadi" w:cstheme="minorHAnsi"/>
          <w:b/>
          <w:bCs/>
          <w:i/>
          <w:iCs/>
          <w:color w:val="FF0000"/>
          <w:u w:val="single"/>
        </w:rPr>
        <w:t xml:space="preserve">sexo, situación de discapacidad </w:t>
      </w:r>
      <w:r w:rsidRPr="00DF248B">
        <w:rPr>
          <w:rFonts w:ascii="Abadi" w:hAnsi="Abadi" w:cstheme="minorHAnsi"/>
        </w:rPr>
        <w:t>y distribución territorial.</w:t>
      </w:r>
    </w:p>
    <w:p w14:paraId="0A0D1145" w14:textId="325C2975" w:rsidR="00131C10" w:rsidRPr="00DF248B" w:rsidRDefault="00131C10" w:rsidP="00131C10">
      <w:pPr>
        <w:jc w:val="both"/>
        <w:rPr>
          <w:rFonts w:ascii="Abadi" w:hAnsi="Abadi" w:cstheme="minorHAnsi"/>
        </w:rPr>
      </w:pPr>
    </w:p>
    <w:p w14:paraId="14AF397C" w14:textId="12A37EF6" w:rsidR="00131C10" w:rsidRPr="00DF248B" w:rsidRDefault="00131C10" w:rsidP="00131C10">
      <w:pPr>
        <w:jc w:val="both"/>
        <w:rPr>
          <w:rFonts w:ascii="Abadi" w:hAnsi="Abadi" w:cstheme="minorHAnsi"/>
        </w:rPr>
      </w:pPr>
      <w:r w:rsidRPr="00DF248B">
        <w:rPr>
          <w:rFonts w:ascii="Abadi" w:hAnsi="Abadi" w:cstheme="minorHAnsi"/>
        </w:rPr>
        <w:t>e) Distribución territorial y por edad</w:t>
      </w:r>
      <w:r w:rsidR="00B378DD" w:rsidRPr="00DF248B">
        <w:rPr>
          <w:rFonts w:ascii="Abadi" w:hAnsi="Abadi"/>
        </w:rPr>
        <w:t xml:space="preserve"> </w:t>
      </w:r>
      <w:r w:rsidR="00B378DD" w:rsidRPr="00DF248B">
        <w:rPr>
          <w:rFonts w:ascii="Abadi" w:hAnsi="Abadi" w:cstheme="minorHAnsi"/>
          <w:b/>
          <w:bCs/>
          <w:i/>
          <w:iCs/>
          <w:color w:val="FF0000"/>
          <w:u w:val="single"/>
        </w:rPr>
        <w:t>sexo y situación de discapacidad</w:t>
      </w:r>
      <w:r w:rsidRPr="00DF248B">
        <w:rPr>
          <w:rFonts w:ascii="Abadi" w:hAnsi="Abadi" w:cstheme="minorHAnsi"/>
          <w:color w:val="FF0000"/>
        </w:rPr>
        <w:t xml:space="preserve"> </w:t>
      </w:r>
      <w:r w:rsidRPr="00DF248B">
        <w:rPr>
          <w:rFonts w:ascii="Abadi" w:hAnsi="Abadi" w:cstheme="minorHAnsi"/>
        </w:rPr>
        <w:t>de los clientes.</w:t>
      </w:r>
    </w:p>
    <w:p w14:paraId="48CB658A" w14:textId="102F7DCC" w:rsidR="00131C10" w:rsidRPr="00DF248B" w:rsidRDefault="00131C10" w:rsidP="00131C10">
      <w:pPr>
        <w:jc w:val="both"/>
        <w:rPr>
          <w:rFonts w:ascii="Abadi" w:hAnsi="Abadi" w:cstheme="minorHAnsi"/>
        </w:rPr>
      </w:pPr>
    </w:p>
    <w:p w14:paraId="1DF835DC" w14:textId="77777777" w:rsidR="00387089" w:rsidRPr="00DF248B" w:rsidRDefault="00387089" w:rsidP="00387089">
      <w:pPr>
        <w:jc w:val="both"/>
        <w:rPr>
          <w:rFonts w:ascii="Abadi" w:hAnsi="Abadi" w:cstheme="minorHAnsi"/>
          <w:i/>
          <w:iCs/>
          <w:u w:val="single"/>
        </w:rPr>
      </w:pPr>
      <w:r w:rsidRPr="00DF248B">
        <w:rPr>
          <w:rFonts w:ascii="Abadi" w:hAnsi="Abadi" w:cstheme="minorHAnsi"/>
          <w:i/>
          <w:iCs/>
          <w:u w:val="single"/>
        </w:rPr>
        <w:t>Justificación</w:t>
      </w:r>
    </w:p>
    <w:p w14:paraId="5637098B" w14:textId="77777777" w:rsidR="00387089" w:rsidRPr="00DF248B" w:rsidRDefault="00387089" w:rsidP="00387089">
      <w:pPr>
        <w:jc w:val="both"/>
        <w:rPr>
          <w:rFonts w:ascii="Abadi" w:hAnsi="Abadi" w:cstheme="minorHAnsi"/>
          <w:i/>
          <w:iCs/>
        </w:rPr>
      </w:pPr>
    </w:p>
    <w:p w14:paraId="1876046C" w14:textId="33F778F3" w:rsidR="00387089" w:rsidRPr="00DF248B" w:rsidRDefault="00387089" w:rsidP="00387089">
      <w:pPr>
        <w:jc w:val="both"/>
        <w:rPr>
          <w:rFonts w:ascii="Abadi" w:hAnsi="Abadi" w:cstheme="minorHAnsi"/>
          <w:i/>
          <w:iCs/>
        </w:rPr>
      </w:pPr>
      <w:r w:rsidRPr="00DF248B">
        <w:rPr>
          <w:rFonts w:ascii="Abadi" w:hAnsi="Abadi" w:cstheme="minorHAnsi"/>
          <w:i/>
          <w:iCs/>
        </w:rPr>
        <w:t xml:space="preserve">Ver enmienda </w:t>
      </w:r>
      <w:r w:rsidR="0064421B" w:rsidRPr="00DF248B">
        <w:rPr>
          <w:rFonts w:ascii="Abadi" w:hAnsi="Abadi" w:cstheme="minorHAnsi"/>
          <w:i/>
          <w:iCs/>
        </w:rPr>
        <w:t>2</w:t>
      </w:r>
      <w:r w:rsidRPr="00DF248B">
        <w:rPr>
          <w:rFonts w:ascii="Abadi" w:hAnsi="Abadi" w:cstheme="minorHAnsi"/>
          <w:i/>
          <w:iCs/>
        </w:rPr>
        <w:t>ª</w:t>
      </w:r>
      <w:r w:rsidR="0064421B" w:rsidRPr="00DF248B">
        <w:rPr>
          <w:rFonts w:ascii="Abadi" w:hAnsi="Abadi" w:cstheme="minorHAnsi"/>
          <w:i/>
          <w:iCs/>
        </w:rPr>
        <w:t>.</w:t>
      </w:r>
    </w:p>
    <w:p w14:paraId="0CC934B8" w14:textId="77777777" w:rsidR="00387089" w:rsidRPr="00DF248B" w:rsidRDefault="00387089" w:rsidP="00131C10">
      <w:pPr>
        <w:jc w:val="both"/>
        <w:rPr>
          <w:rFonts w:ascii="Abadi" w:hAnsi="Abadi" w:cstheme="minorHAnsi"/>
        </w:rPr>
      </w:pPr>
    </w:p>
    <w:p w14:paraId="456CF3EB" w14:textId="1F895A45" w:rsidR="00B378DD" w:rsidRPr="00DF248B" w:rsidRDefault="00B378DD" w:rsidP="00B378DD">
      <w:pPr>
        <w:jc w:val="both"/>
        <w:rPr>
          <w:rFonts w:ascii="Abadi" w:hAnsi="Abadi" w:cstheme="minorHAnsi"/>
          <w:b/>
          <w:u w:val="single"/>
        </w:rPr>
      </w:pPr>
      <w:r w:rsidRPr="00DF248B">
        <w:rPr>
          <w:rFonts w:ascii="Abadi" w:hAnsi="Abadi" w:cstheme="minorHAnsi"/>
          <w:b/>
          <w:u w:val="single"/>
        </w:rPr>
        <w:t>3</w:t>
      </w:r>
      <w:r w:rsidR="00570DB3" w:rsidRPr="00DF248B">
        <w:rPr>
          <w:rFonts w:ascii="Abadi" w:hAnsi="Abadi" w:cstheme="minorHAnsi"/>
          <w:b/>
          <w:u w:val="single"/>
        </w:rPr>
        <w:t>6</w:t>
      </w:r>
      <w:r w:rsidRPr="00DF248B">
        <w:rPr>
          <w:rFonts w:ascii="Abadi" w:hAnsi="Abadi" w:cstheme="minorHAnsi"/>
          <w:b/>
          <w:u w:val="single"/>
        </w:rPr>
        <w:t>ª Enmienda - De adición – A la Disposición Final Tercera, nueva letra g)</w:t>
      </w:r>
    </w:p>
    <w:p w14:paraId="3C3E8479" w14:textId="77777777" w:rsidR="00B378DD" w:rsidRPr="00DF248B" w:rsidRDefault="00B378DD" w:rsidP="00B378DD">
      <w:pPr>
        <w:jc w:val="both"/>
        <w:rPr>
          <w:rFonts w:ascii="Abadi" w:hAnsi="Abadi" w:cstheme="minorHAnsi"/>
        </w:rPr>
      </w:pPr>
    </w:p>
    <w:p w14:paraId="4B0C0782" w14:textId="4FC6D094" w:rsidR="00B378DD" w:rsidRPr="00DF248B" w:rsidRDefault="00B378DD" w:rsidP="00B378DD">
      <w:pPr>
        <w:jc w:val="both"/>
        <w:rPr>
          <w:rFonts w:ascii="Abadi" w:hAnsi="Abadi" w:cstheme="minorHAnsi"/>
          <w:b/>
          <w:bCs/>
          <w:i/>
          <w:iCs/>
          <w:color w:val="FF0000"/>
          <w:u w:val="single"/>
        </w:rPr>
      </w:pPr>
      <w:r w:rsidRPr="00DF248B">
        <w:rPr>
          <w:rFonts w:ascii="Abadi" w:hAnsi="Abadi" w:cstheme="minorHAnsi"/>
          <w:b/>
          <w:bCs/>
          <w:i/>
          <w:iCs/>
          <w:color w:val="FF0000"/>
          <w:u w:val="single"/>
        </w:rPr>
        <w:t>g) Se exigirá el cumplimiento de los requisitos de accesibilidad en los productos y servicios financieros, así como en la atención a las y los clientes financieros.</w:t>
      </w:r>
    </w:p>
    <w:p w14:paraId="47B58D1C" w14:textId="6A72AA6C" w:rsidR="00B378DD" w:rsidRPr="00DF248B" w:rsidRDefault="00B378DD" w:rsidP="00B378DD">
      <w:pPr>
        <w:jc w:val="both"/>
        <w:rPr>
          <w:rFonts w:ascii="Abadi" w:hAnsi="Abadi" w:cstheme="minorHAnsi"/>
          <w:b/>
          <w:bCs/>
          <w:i/>
          <w:iCs/>
          <w:color w:val="FF0000"/>
          <w:u w:val="single"/>
        </w:rPr>
      </w:pPr>
    </w:p>
    <w:p w14:paraId="5BAB4250" w14:textId="77777777" w:rsidR="00922B97" w:rsidRPr="00DF248B" w:rsidRDefault="00922B97" w:rsidP="00922B97">
      <w:pPr>
        <w:jc w:val="both"/>
        <w:rPr>
          <w:rFonts w:ascii="Abadi" w:hAnsi="Abadi" w:cstheme="minorHAnsi"/>
          <w:i/>
          <w:iCs/>
          <w:u w:val="single"/>
        </w:rPr>
      </w:pPr>
      <w:r w:rsidRPr="00DF248B">
        <w:rPr>
          <w:rFonts w:ascii="Abadi" w:hAnsi="Abadi" w:cstheme="minorHAnsi"/>
          <w:i/>
          <w:iCs/>
          <w:u w:val="single"/>
        </w:rPr>
        <w:t>Justificación</w:t>
      </w:r>
    </w:p>
    <w:p w14:paraId="541BEF8C" w14:textId="77777777" w:rsidR="00922B97" w:rsidRPr="00DF248B" w:rsidRDefault="00922B97" w:rsidP="00922B97">
      <w:pPr>
        <w:jc w:val="both"/>
        <w:rPr>
          <w:rFonts w:ascii="Abadi" w:hAnsi="Abadi" w:cstheme="minorHAnsi"/>
          <w:i/>
          <w:iCs/>
        </w:rPr>
      </w:pPr>
    </w:p>
    <w:p w14:paraId="4EC1AAB2" w14:textId="4A125DED" w:rsidR="00922B97" w:rsidRPr="00DF248B" w:rsidRDefault="00922B97" w:rsidP="00922B97">
      <w:pPr>
        <w:jc w:val="both"/>
        <w:rPr>
          <w:rFonts w:ascii="Abadi" w:hAnsi="Abadi" w:cstheme="minorHAnsi"/>
          <w:i/>
          <w:iCs/>
        </w:rPr>
      </w:pPr>
      <w:r w:rsidRPr="00DF248B">
        <w:rPr>
          <w:rFonts w:ascii="Abadi" w:hAnsi="Abadi" w:cstheme="minorHAnsi"/>
          <w:i/>
          <w:iCs/>
        </w:rPr>
        <w:t>Ver enmienda 1</w:t>
      </w:r>
      <w:r w:rsidR="00351203" w:rsidRPr="00DF248B">
        <w:rPr>
          <w:rFonts w:ascii="Abadi" w:hAnsi="Abadi" w:cstheme="minorHAnsi"/>
          <w:i/>
          <w:iCs/>
        </w:rPr>
        <w:t>2</w:t>
      </w:r>
      <w:r w:rsidRPr="00DF248B">
        <w:rPr>
          <w:rFonts w:ascii="Abadi" w:hAnsi="Abadi" w:cstheme="minorHAnsi"/>
          <w:i/>
          <w:iCs/>
        </w:rPr>
        <w:t>ª.</w:t>
      </w:r>
    </w:p>
    <w:p w14:paraId="4C00F45C" w14:textId="77777777" w:rsidR="00922B97" w:rsidRPr="00DF248B" w:rsidRDefault="00922B97" w:rsidP="00B378DD">
      <w:pPr>
        <w:jc w:val="both"/>
        <w:rPr>
          <w:rFonts w:ascii="Abadi" w:hAnsi="Abadi" w:cstheme="minorHAnsi"/>
          <w:b/>
          <w:bCs/>
          <w:i/>
          <w:iCs/>
          <w:color w:val="FF0000"/>
          <w:u w:val="single"/>
        </w:rPr>
      </w:pPr>
    </w:p>
    <w:p w14:paraId="677AD1BC" w14:textId="32F1BC5F" w:rsidR="00B378DD" w:rsidRPr="00DF248B" w:rsidRDefault="00B378DD" w:rsidP="00B378DD">
      <w:pPr>
        <w:jc w:val="both"/>
        <w:rPr>
          <w:rFonts w:ascii="Abadi" w:hAnsi="Abadi" w:cstheme="minorHAnsi"/>
          <w:b/>
          <w:u w:val="single"/>
        </w:rPr>
      </w:pPr>
      <w:r w:rsidRPr="00DF248B">
        <w:rPr>
          <w:rFonts w:ascii="Abadi" w:hAnsi="Abadi" w:cstheme="minorHAnsi"/>
          <w:b/>
          <w:u w:val="single"/>
        </w:rPr>
        <w:t>3</w:t>
      </w:r>
      <w:r w:rsidR="00570DB3" w:rsidRPr="00DF248B">
        <w:rPr>
          <w:rFonts w:ascii="Abadi" w:hAnsi="Abadi" w:cstheme="minorHAnsi"/>
          <w:b/>
          <w:u w:val="single"/>
        </w:rPr>
        <w:t>7</w:t>
      </w:r>
      <w:r w:rsidRPr="00DF248B">
        <w:rPr>
          <w:rFonts w:ascii="Abadi" w:hAnsi="Abadi" w:cstheme="minorHAnsi"/>
          <w:b/>
          <w:u w:val="single"/>
        </w:rPr>
        <w:t>ª Enmienda - De modificación – A la Disposición Final Tercera</w:t>
      </w:r>
    </w:p>
    <w:p w14:paraId="4503E1CF" w14:textId="77777777" w:rsidR="00B378DD" w:rsidRPr="00DF248B" w:rsidRDefault="00B378DD" w:rsidP="00B378DD">
      <w:pPr>
        <w:jc w:val="both"/>
        <w:rPr>
          <w:rFonts w:ascii="Abadi" w:hAnsi="Abadi" w:cstheme="minorHAnsi"/>
        </w:rPr>
      </w:pPr>
    </w:p>
    <w:p w14:paraId="1FAA17BB" w14:textId="6075A4C0" w:rsidR="00131C10" w:rsidRPr="00DF248B" w:rsidRDefault="00B378DD" w:rsidP="00B378DD">
      <w:pPr>
        <w:jc w:val="both"/>
        <w:rPr>
          <w:rFonts w:ascii="Abadi" w:hAnsi="Abadi" w:cstheme="minorHAnsi"/>
          <w:b/>
          <w:bCs/>
          <w:i/>
          <w:iCs/>
          <w:color w:val="FF0000"/>
          <w:u w:val="single"/>
        </w:rPr>
      </w:pPr>
      <w:r w:rsidRPr="00DF248B">
        <w:rPr>
          <w:rFonts w:ascii="Abadi" w:hAnsi="Abadi" w:cstheme="minorHAnsi"/>
        </w:rPr>
        <w:t>El Banco de España elaborará y publicará un informe semestral que recoja la evolución de estos indicadores y un análisis de las posibles causas de su comportamiento. Asimismo, el Banco de España pondrá a disposición de la Secretaría General del Tesoro y Financiación Internacional los datos recabados conforme a esta disposición.</w:t>
      </w:r>
      <w:r w:rsidRPr="00DF248B">
        <w:rPr>
          <w:rFonts w:ascii="Abadi" w:hAnsi="Abadi"/>
        </w:rPr>
        <w:t xml:space="preserve"> </w:t>
      </w:r>
      <w:r w:rsidRPr="00DF248B">
        <w:rPr>
          <w:rFonts w:ascii="Abadi" w:hAnsi="Abadi" w:cstheme="minorHAnsi"/>
          <w:b/>
          <w:bCs/>
          <w:i/>
          <w:iCs/>
          <w:color w:val="FF0000"/>
          <w:u w:val="single"/>
        </w:rPr>
        <w:t>Los datos que se faciliten deberán estas desglosados por sexo, edad y tipo de discapacidad.</w:t>
      </w:r>
    </w:p>
    <w:p w14:paraId="1BE31BC9" w14:textId="72ADAC48" w:rsidR="00B378DD" w:rsidRPr="00DF248B" w:rsidRDefault="00B378DD" w:rsidP="005D7F11">
      <w:pPr>
        <w:jc w:val="right"/>
        <w:rPr>
          <w:rFonts w:ascii="Abadi" w:hAnsi="Abadi" w:cstheme="minorHAnsi"/>
        </w:rPr>
      </w:pPr>
    </w:p>
    <w:p w14:paraId="5178B827" w14:textId="30CE9669" w:rsidR="00D948A4" w:rsidRPr="00DF248B" w:rsidRDefault="00D948A4" w:rsidP="00D948A4">
      <w:pPr>
        <w:jc w:val="both"/>
        <w:rPr>
          <w:rFonts w:ascii="Abadi" w:hAnsi="Abadi" w:cstheme="minorHAnsi"/>
          <w:b/>
          <w:u w:val="single"/>
        </w:rPr>
      </w:pPr>
      <w:r w:rsidRPr="00DF248B">
        <w:rPr>
          <w:rFonts w:ascii="Abadi" w:hAnsi="Abadi" w:cstheme="minorHAnsi"/>
          <w:b/>
          <w:u w:val="single"/>
        </w:rPr>
        <w:t>3</w:t>
      </w:r>
      <w:r w:rsidR="00570DB3" w:rsidRPr="00DF248B">
        <w:rPr>
          <w:rFonts w:ascii="Abadi" w:hAnsi="Abadi" w:cstheme="minorHAnsi"/>
          <w:b/>
          <w:u w:val="single"/>
        </w:rPr>
        <w:t>8</w:t>
      </w:r>
      <w:r w:rsidRPr="00DF248B">
        <w:rPr>
          <w:rFonts w:ascii="Abadi" w:hAnsi="Abadi" w:cstheme="minorHAnsi"/>
          <w:b/>
          <w:u w:val="single"/>
        </w:rPr>
        <w:t>ª Enmienda - De modificación – A la Disposición Final Cuarta</w:t>
      </w:r>
    </w:p>
    <w:p w14:paraId="0BB74430" w14:textId="5759C9F2" w:rsidR="00B378DD" w:rsidRPr="00DF248B" w:rsidRDefault="00B378DD" w:rsidP="00B378DD">
      <w:pPr>
        <w:jc w:val="both"/>
        <w:rPr>
          <w:rFonts w:ascii="Abadi" w:hAnsi="Abadi" w:cstheme="minorHAnsi"/>
        </w:rPr>
      </w:pPr>
    </w:p>
    <w:p w14:paraId="1BEE1AE4" w14:textId="17CD7525" w:rsidR="00D948A4" w:rsidRPr="00DF248B" w:rsidRDefault="00D948A4" w:rsidP="00D948A4">
      <w:pPr>
        <w:jc w:val="both"/>
        <w:rPr>
          <w:rFonts w:ascii="Abadi" w:hAnsi="Abadi" w:cstheme="minorHAnsi"/>
        </w:rPr>
      </w:pPr>
      <w:r w:rsidRPr="00DF248B">
        <w:rPr>
          <w:rFonts w:ascii="Abadi" w:hAnsi="Abadi" w:cstheme="minorHAnsi"/>
        </w:rPr>
        <w:t xml:space="preserve">Se entiende por prestación personalizada aquella que tiene en consideración la edad, </w:t>
      </w:r>
      <w:r w:rsidRPr="00DF248B">
        <w:rPr>
          <w:rFonts w:ascii="Abadi" w:hAnsi="Abadi" w:cstheme="minorHAnsi"/>
          <w:b/>
          <w:bCs/>
          <w:i/>
          <w:iCs/>
          <w:color w:val="FF0000"/>
          <w:u w:val="single"/>
        </w:rPr>
        <w:t xml:space="preserve">sexo y situación de discapacidad </w:t>
      </w:r>
      <w:r w:rsidRPr="00DF248B">
        <w:rPr>
          <w:rFonts w:ascii="Abadi" w:hAnsi="Abadi" w:cstheme="minorHAnsi"/>
        </w:rPr>
        <w:t xml:space="preserve">de la persona a la que está prestando o va a prestar </w:t>
      </w:r>
      <w:r w:rsidR="0061191B" w:rsidRPr="00DF248B">
        <w:rPr>
          <w:rFonts w:ascii="Abadi" w:hAnsi="Abadi" w:cstheme="minorHAnsi"/>
        </w:rPr>
        <w:t>servicios de inversión</w:t>
      </w:r>
      <w:r w:rsidRPr="00DF248B">
        <w:rPr>
          <w:rFonts w:ascii="Abadi" w:hAnsi="Abadi" w:cstheme="minorHAnsi"/>
        </w:rPr>
        <w:t>, las características de la zona geográfica en la que reside la persona en términos de población y el nivel de competencias digitales de dicha persona, entre otras cuestiones.</w:t>
      </w:r>
    </w:p>
    <w:p w14:paraId="2AA520F5" w14:textId="3FE8DEFB" w:rsidR="00D948A4" w:rsidRPr="00DF248B" w:rsidRDefault="00D948A4" w:rsidP="00B378DD">
      <w:pPr>
        <w:jc w:val="both"/>
        <w:rPr>
          <w:rFonts w:ascii="Abadi" w:hAnsi="Abadi" w:cstheme="minorHAnsi"/>
        </w:rPr>
      </w:pPr>
    </w:p>
    <w:p w14:paraId="79DF1837" w14:textId="77777777" w:rsidR="00387089" w:rsidRPr="00DF248B" w:rsidRDefault="00387089" w:rsidP="00387089">
      <w:pPr>
        <w:jc w:val="both"/>
        <w:rPr>
          <w:rFonts w:ascii="Abadi" w:hAnsi="Abadi" w:cstheme="minorHAnsi"/>
          <w:i/>
          <w:iCs/>
          <w:u w:val="single"/>
        </w:rPr>
      </w:pPr>
      <w:r w:rsidRPr="00DF248B">
        <w:rPr>
          <w:rFonts w:ascii="Abadi" w:hAnsi="Abadi" w:cstheme="minorHAnsi"/>
          <w:i/>
          <w:iCs/>
          <w:u w:val="single"/>
        </w:rPr>
        <w:t>Justificación</w:t>
      </w:r>
    </w:p>
    <w:p w14:paraId="7EB0FC2C" w14:textId="77777777" w:rsidR="00387089" w:rsidRPr="00DF248B" w:rsidRDefault="00387089" w:rsidP="00387089">
      <w:pPr>
        <w:jc w:val="both"/>
        <w:rPr>
          <w:rFonts w:ascii="Abadi" w:hAnsi="Abadi" w:cstheme="minorHAnsi"/>
          <w:i/>
          <w:iCs/>
        </w:rPr>
      </w:pPr>
    </w:p>
    <w:p w14:paraId="66C73079" w14:textId="55F6F0EE" w:rsidR="00387089" w:rsidRPr="00DF248B" w:rsidRDefault="00387089" w:rsidP="00387089">
      <w:pPr>
        <w:jc w:val="both"/>
        <w:rPr>
          <w:rFonts w:ascii="Abadi" w:hAnsi="Abadi" w:cstheme="minorHAnsi"/>
          <w:i/>
          <w:iCs/>
        </w:rPr>
      </w:pPr>
      <w:r w:rsidRPr="00DF248B">
        <w:rPr>
          <w:rFonts w:ascii="Abadi" w:hAnsi="Abadi" w:cstheme="minorHAnsi"/>
          <w:i/>
          <w:iCs/>
        </w:rPr>
        <w:t xml:space="preserve">Ver enmienda </w:t>
      </w:r>
      <w:r w:rsidR="0064421B" w:rsidRPr="00DF248B">
        <w:rPr>
          <w:rFonts w:ascii="Abadi" w:hAnsi="Abadi" w:cstheme="minorHAnsi"/>
          <w:i/>
          <w:iCs/>
        </w:rPr>
        <w:t>2</w:t>
      </w:r>
      <w:r w:rsidRPr="00DF248B">
        <w:rPr>
          <w:rFonts w:ascii="Abadi" w:hAnsi="Abadi" w:cstheme="minorHAnsi"/>
          <w:i/>
          <w:iCs/>
        </w:rPr>
        <w:t>ª</w:t>
      </w:r>
      <w:r w:rsidR="00D15B0F" w:rsidRPr="00DF248B">
        <w:rPr>
          <w:rFonts w:ascii="Abadi" w:hAnsi="Abadi" w:cstheme="minorHAnsi"/>
          <w:i/>
          <w:iCs/>
        </w:rPr>
        <w:t>.</w:t>
      </w:r>
    </w:p>
    <w:p w14:paraId="029B81FB" w14:textId="77777777" w:rsidR="00387089" w:rsidRPr="00DF248B" w:rsidRDefault="00387089" w:rsidP="00387089">
      <w:pPr>
        <w:jc w:val="both"/>
        <w:rPr>
          <w:rFonts w:ascii="Abadi" w:hAnsi="Abadi" w:cstheme="minorHAnsi"/>
          <w:bCs/>
        </w:rPr>
      </w:pPr>
    </w:p>
    <w:p w14:paraId="52403A53" w14:textId="6F3DAEE9" w:rsidR="0061191B" w:rsidRPr="00DF248B" w:rsidRDefault="0061191B" w:rsidP="0061191B">
      <w:pPr>
        <w:jc w:val="both"/>
        <w:rPr>
          <w:rFonts w:ascii="Abadi" w:hAnsi="Abadi" w:cstheme="minorHAnsi"/>
          <w:b/>
          <w:u w:val="single"/>
        </w:rPr>
      </w:pPr>
      <w:r w:rsidRPr="00DF248B">
        <w:rPr>
          <w:rFonts w:ascii="Abadi" w:hAnsi="Abadi" w:cstheme="minorHAnsi"/>
          <w:b/>
          <w:u w:val="single"/>
        </w:rPr>
        <w:t>3</w:t>
      </w:r>
      <w:r w:rsidR="00570DB3" w:rsidRPr="00DF248B">
        <w:rPr>
          <w:rFonts w:ascii="Abadi" w:hAnsi="Abadi" w:cstheme="minorHAnsi"/>
          <w:b/>
          <w:u w:val="single"/>
        </w:rPr>
        <w:t>9</w:t>
      </w:r>
      <w:r w:rsidRPr="00DF248B">
        <w:rPr>
          <w:rFonts w:ascii="Abadi" w:hAnsi="Abadi" w:cstheme="minorHAnsi"/>
          <w:b/>
          <w:u w:val="single"/>
        </w:rPr>
        <w:t>ª Enmienda - De modificación – A la Disposición Final Quinta</w:t>
      </w:r>
    </w:p>
    <w:p w14:paraId="2F0B6869" w14:textId="63B14807" w:rsidR="0061191B" w:rsidRPr="00DF248B" w:rsidRDefault="0061191B" w:rsidP="00B378DD">
      <w:pPr>
        <w:jc w:val="both"/>
        <w:rPr>
          <w:rFonts w:ascii="Abadi" w:hAnsi="Abadi" w:cstheme="minorHAnsi"/>
        </w:rPr>
      </w:pPr>
    </w:p>
    <w:p w14:paraId="2325241D" w14:textId="3CE673DF" w:rsidR="0061191B" w:rsidRPr="00DF248B" w:rsidRDefault="0061191B" w:rsidP="0061191B">
      <w:pPr>
        <w:jc w:val="both"/>
        <w:rPr>
          <w:rFonts w:ascii="Abadi" w:hAnsi="Abadi" w:cstheme="minorHAnsi"/>
        </w:rPr>
      </w:pPr>
      <w:r w:rsidRPr="00DF248B">
        <w:rPr>
          <w:rFonts w:ascii="Abadi" w:hAnsi="Abadi" w:cstheme="minorHAnsi"/>
        </w:rPr>
        <w:t>Se entiende por prestación personalizada aquella que tiene en consideración la edad,</w:t>
      </w:r>
      <w:r w:rsidRPr="00DF248B">
        <w:rPr>
          <w:rFonts w:ascii="Abadi" w:hAnsi="Abadi" w:cstheme="minorHAnsi"/>
          <w:b/>
          <w:bCs/>
          <w:i/>
          <w:iCs/>
          <w:color w:val="FF0000"/>
          <w:u w:val="single"/>
        </w:rPr>
        <w:t xml:space="preserve"> sexo y situación de discapacidad</w:t>
      </w:r>
      <w:r w:rsidRPr="00DF248B">
        <w:rPr>
          <w:rFonts w:ascii="Abadi" w:hAnsi="Abadi" w:cstheme="minorHAnsi"/>
        </w:rPr>
        <w:t xml:space="preserve"> de la persona a la que está prestando o va a prestar servicios relacionados con el contrato de seguro, las características de la zona geográfica en la que reside la persona en términos de población y el nivel de competencias digitales de dicha persona, entre otras cuestiones.</w:t>
      </w:r>
    </w:p>
    <w:p w14:paraId="6FF80029" w14:textId="6FC1CDDF" w:rsidR="0061191B" w:rsidRPr="00DF248B" w:rsidRDefault="0061191B" w:rsidP="0061191B">
      <w:pPr>
        <w:jc w:val="both"/>
        <w:rPr>
          <w:rFonts w:ascii="Abadi" w:hAnsi="Abadi" w:cstheme="minorHAnsi"/>
        </w:rPr>
      </w:pPr>
    </w:p>
    <w:p w14:paraId="2470EE13" w14:textId="77777777" w:rsidR="00387089" w:rsidRPr="00DF248B" w:rsidRDefault="00387089" w:rsidP="00387089">
      <w:pPr>
        <w:jc w:val="both"/>
        <w:rPr>
          <w:rFonts w:ascii="Abadi" w:hAnsi="Abadi" w:cstheme="minorHAnsi"/>
          <w:i/>
          <w:iCs/>
          <w:u w:val="single"/>
        </w:rPr>
      </w:pPr>
      <w:r w:rsidRPr="00DF248B">
        <w:rPr>
          <w:rFonts w:ascii="Abadi" w:hAnsi="Abadi" w:cstheme="minorHAnsi"/>
          <w:i/>
          <w:iCs/>
          <w:u w:val="single"/>
        </w:rPr>
        <w:t>Justificación</w:t>
      </w:r>
    </w:p>
    <w:p w14:paraId="1B6A1FC1" w14:textId="77777777" w:rsidR="00387089" w:rsidRPr="00DF248B" w:rsidRDefault="00387089" w:rsidP="00387089">
      <w:pPr>
        <w:jc w:val="both"/>
        <w:rPr>
          <w:rFonts w:ascii="Abadi" w:hAnsi="Abadi" w:cstheme="minorHAnsi"/>
          <w:i/>
          <w:iCs/>
        </w:rPr>
      </w:pPr>
    </w:p>
    <w:p w14:paraId="5150E237" w14:textId="0F3A2A70" w:rsidR="00387089" w:rsidRPr="00DF248B" w:rsidRDefault="00387089" w:rsidP="00387089">
      <w:pPr>
        <w:jc w:val="both"/>
        <w:rPr>
          <w:rFonts w:ascii="Abadi" w:hAnsi="Abadi" w:cstheme="minorHAnsi"/>
          <w:i/>
          <w:iCs/>
        </w:rPr>
      </w:pPr>
      <w:r w:rsidRPr="00DF248B">
        <w:rPr>
          <w:rFonts w:ascii="Abadi" w:hAnsi="Abadi" w:cstheme="minorHAnsi"/>
          <w:i/>
          <w:iCs/>
        </w:rPr>
        <w:t xml:space="preserve">Ver enmienda </w:t>
      </w:r>
      <w:r w:rsidR="0064421B" w:rsidRPr="00DF248B">
        <w:rPr>
          <w:rFonts w:ascii="Abadi" w:hAnsi="Abadi" w:cstheme="minorHAnsi"/>
          <w:i/>
          <w:iCs/>
        </w:rPr>
        <w:t>2</w:t>
      </w:r>
      <w:r w:rsidRPr="00DF248B">
        <w:rPr>
          <w:rFonts w:ascii="Abadi" w:hAnsi="Abadi" w:cstheme="minorHAnsi"/>
          <w:i/>
          <w:iCs/>
        </w:rPr>
        <w:t>ª</w:t>
      </w:r>
      <w:r w:rsidR="00D15B0F" w:rsidRPr="00DF248B">
        <w:rPr>
          <w:rFonts w:ascii="Abadi" w:hAnsi="Abadi" w:cstheme="minorHAnsi"/>
          <w:i/>
          <w:iCs/>
        </w:rPr>
        <w:t>.</w:t>
      </w:r>
    </w:p>
    <w:p w14:paraId="27032D2D" w14:textId="77777777" w:rsidR="00387089" w:rsidRPr="00DF248B" w:rsidRDefault="00387089" w:rsidP="00387089">
      <w:pPr>
        <w:jc w:val="both"/>
        <w:rPr>
          <w:rFonts w:ascii="Abadi" w:hAnsi="Abadi" w:cstheme="minorHAnsi"/>
          <w:bCs/>
        </w:rPr>
      </w:pPr>
    </w:p>
    <w:p w14:paraId="497AA6F8" w14:textId="555FC6BD" w:rsidR="0061191B" w:rsidRPr="00DF248B" w:rsidRDefault="00570DB3" w:rsidP="0061191B">
      <w:pPr>
        <w:jc w:val="both"/>
        <w:rPr>
          <w:rFonts w:ascii="Abadi" w:hAnsi="Abadi" w:cstheme="minorHAnsi"/>
          <w:b/>
          <w:u w:val="single"/>
        </w:rPr>
      </w:pPr>
      <w:r w:rsidRPr="00DF248B">
        <w:rPr>
          <w:rFonts w:ascii="Abadi" w:hAnsi="Abadi" w:cstheme="minorHAnsi"/>
          <w:b/>
          <w:u w:val="single"/>
        </w:rPr>
        <w:t>40</w:t>
      </w:r>
      <w:r w:rsidR="0061191B" w:rsidRPr="00DF248B">
        <w:rPr>
          <w:rFonts w:ascii="Abadi" w:hAnsi="Abadi" w:cstheme="minorHAnsi"/>
          <w:b/>
          <w:u w:val="single"/>
        </w:rPr>
        <w:t>ª Enmienda - De modificación – A la Disposición Final Sexta</w:t>
      </w:r>
    </w:p>
    <w:p w14:paraId="4713463F" w14:textId="5E3C2108" w:rsidR="0061191B" w:rsidRPr="00DF248B" w:rsidRDefault="0061191B" w:rsidP="0061191B">
      <w:pPr>
        <w:jc w:val="both"/>
        <w:rPr>
          <w:rFonts w:ascii="Abadi" w:hAnsi="Abadi" w:cstheme="minorHAnsi"/>
        </w:rPr>
      </w:pPr>
    </w:p>
    <w:p w14:paraId="43CC2984" w14:textId="6AF5B911" w:rsidR="00CA42C2" w:rsidRPr="00DF248B" w:rsidRDefault="00CA42C2" w:rsidP="00CA42C2">
      <w:pPr>
        <w:jc w:val="both"/>
        <w:rPr>
          <w:rFonts w:ascii="Abadi" w:hAnsi="Abadi" w:cstheme="minorHAnsi"/>
        </w:rPr>
      </w:pPr>
      <w:r w:rsidRPr="00DF248B">
        <w:rPr>
          <w:rFonts w:ascii="Abadi" w:hAnsi="Abadi" w:cstheme="minorHAnsi"/>
        </w:rPr>
        <w:t xml:space="preserve">El proceso de aprobación de productos incluirá los canales presenciales, ya sea permanentes o intermitentes, o telefónicos o telemáticos para la prestación de los servicios relacionados con el producto, atendiendo al principio de prestación personalizada para los clientes a los que vaya dirigido. </w:t>
      </w:r>
      <w:r w:rsidRPr="00DF248B">
        <w:rPr>
          <w:rFonts w:ascii="Abadi" w:hAnsi="Abadi" w:cstheme="minorHAnsi"/>
          <w:b/>
          <w:bCs/>
          <w:i/>
          <w:iCs/>
          <w:color w:val="FF0000"/>
          <w:u w:val="single"/>
        </w:rPr>
        <w:t>Se garantizará la accesibilidad universal de los canales</w:t>
      </w:r>
      <w:r w:rsidRPr="00DF248B">
        <w:rPr>
          <w:rFonts w:ascii="Abadi" w:hAnsi="Abadi" w:cstheme="minorHAnsi"/>
        </w:rPr>
        <w:t>.</w:t>
      </w:r>
    </w:p>
    <w:p w14:paraId="6FC9AEDE" w14:textId="76BE4A86" w:rsidR="003228B8" w:rsidRPr="00DF248B" w:rsidRDefault="003228B8" w:rsidP="00CA42C2">
      <w:pPr>
        <w:jc w:val="both"/>
        <w:rPr>
          <w:rFonts w:ascii="Abadi" w:hAnsi="Abadi" w:cstheme="minorHAnsi"/>
        </w:rPr>
      </w:pPr>
    </w:p>
    <w:p w14:paraId="4B6EE248" w14:textId="77777777" w:rsidR="00922B97" w:rsidRPr="00DF248B" w:rsidRDefault="00922B97" w:rsidP="00922B97">
      <w:pPr>
        <w:jc w:val="both"/>
        <w:rPr>
          <w:rFonts w:ascii="Abadi" w:hAnsi="Abadi" w:cstheme="minorHAnsi"/>
          <w:i/>
          <w:iCs/>
          <w:u w:val="single"/>
        </w:rPr>
      </w:pPr>
      <w:r w:rsidRPr="00DF248B">
        <w:rPr>
          <w:rFonts w:ascii="Abadi" w:hAnsi="Abadi" w:cstheme="minorHAnsi"/>
          <w:i/>
          <w:iCs/>
          <w:u w:val="single"/>
        </w:rPr>
        <w:t>Justificación</w:t>
      </w:r>
    </w:p>
    <w:p w14:paraId="77EBC389" w14:textId="77777777" w:rsidR="00922B97" w:rsidRPr="00DF248B" w:rsidRDefault="00922B97" w:rsidP="00922B97">
      <w:pPr>
        <w:jc w:val="both"/>
        <w:rPr>
          <w:rFonts w:ascii="Abadi" w:hAnsi="Abadi" w:cstheme="minorHAnsi"/>
          <w:i/>
          <w:iCs/>
        </w:rPr>
      </w:pPr>
    </w:p>
    <w:p w14:paraId="2AB967BD" w14:textId="43039E1A" w:rsidR="00922B97" w:rsidRPr="00DF248B" w:rsidRDefault="00922B97" w:rsidP="00922B97">
      <w:pPr>
        <w:jc w:val="both"/>
        <w:rPr>
          <w:rFonts w:ascii="Abadi" w:hAnsi="Abadi" w:cstheme="minorHAnsi"/>
          <w:i/>
          <w:iCs/>
        </w:rPr>
      </w:pPr>
      <w:r w:rsidRPr="00DF248B">
        <w:rPr>
          <w:rFonts w:ascii="Abadi" w:hAnsi="Abadi" w:cstheme="minorHAnsi"/>
          <w:i/>
          <w:iCs/>
        </w:rPr>
        <w:t>Ver enmienda 1</w:t>
      </w:r>
      <w:r w:rsidR="00351203" w:rsidRPr="00DF248B">
        <w:rPr>
          <w:rFonts w:ascii="Abadi" w:hAnsi="Abadi" w:cstheme="minorHAnsi"/>
          <w:i/>
          <w:iCs/>
        </w:rPr>
        <w:t>2</w:t>
      </w:r>
      <w:r w:rsidRPr="00DF248B">
        <w:rPr>
          <w:rFonts w:ascii="Abadi" w:hAnsi="Abadi" w:cstheme="minorHAnsi"/>
          <w:i/>
          <w:iCs/>
        </w:rPr>
        <w:t>ª.</w:t>
      </w:r>
    </w:p>
    <w:p w14:paraId="7D3DEB0A" w14:textId="77777777" w:rsidR="00922B97" w:rsidRPr="00DF248B" w:rsidRDefault="00922B97" w:rsidP="00CA42C2">
      <w:pPr>
        <w:jc w:val="both"/>
        <w:rPr>
          <w:rFonts w:ascii="Abadi" w:hAnsi="Abadi" w:cstheme="minorHAnsi"/>
        </w:rPr>
      </w:pPr>
    </w:p>
    <w:p w14:paraId="64864848" w14:textId="796F316A" w:rsidR="003228B8" w:rsidRPr="00DF248B" w:rsidRDefault="00570DB3" w:rsidP="003228B8">
      <w:pPr>
        <w:jc w:val="both"/>
        <w:rPr>
          <w:rFonts w:ascii="Abadi" w:hAnsi="Abadi" w:cstheme="minorHAnsi"/>
          <w:b/>
          <w:u w:val="single"/>
        </w:rPr>
      </w:pPr>
      <w:r w:rsidRPr="00DF248B">
        <w:rPr>
          <w:rFonts w:ascii="Abadi" w:hAnsi="Abadi" w:cstheme="minorHAnsi"/>
          <w:b/>
          <w:u w:val="single"/>
        </w:rPr>
        <w:t>41</w:t>
      </w:r>
      <w:r w:rsidR="003228B8" w:rsidRPr="00DF248B">
        <w:rPr>
          <w:rFonts w:ascii="Abadi" w:hAnsi="Abadi" w:cstheme="minorHAnsi"/>
          <w:b/>
          <w:u w:val="single"/>
        </w:rPr>
        <w:t>ª Enmienda - De modificación – A la Disposición Final Séptima</w:t>
      </w:r>
    </w:p>
    <w:p w14:paraId="5570D41D" w14:textId="7F3CD0AD" w:rsidR="003228B8" w:rsidRPr="00DF248B" w:rsidRDefault="003228B8" w:rsidP="00CA42C2">
      <w:pPr>
        <w:jc w:val="both"/>
        <w:rPr>
          <w:rFonts w:ascii="Abadi" w:hAnsi="Abadi" w:cstheme="minorHAnsi"/>
        </w:rPr>
      </w:pPr>
    </w:p>
    <w:p w14:paraId="5B1E7A0D" w14:textId="22D61C81" w:rsidR="003228B8" w:rsidRPr="00DF248B" w:rsidRDefault="003228B8" w:rsidP="003228B8">
      <w:pPr>
        <w:jc w:val="both"/>
        <w:rPr>
          <w:rFonts w:ascii="Abadi" w:hAnsi="Abadi" w:cstheme="minorHAnsi"/>
        </w:rPr>
      </w:pPr>
      <w:r w:rsidRPr="00DF248B">
        <w:rPr>
          <w:rFonts w:ascii="Abadi" w:hAnsi="Abadi" w:cstheme="minorHAnsi"/>
        </w:rPr>
        <w:t>Se entiende por prestación personalizada aquella que tiene en consideración la edad,</w:t>
      </w:r>
      <w:r w:rsidRPr="00DF248B">
        <w:rPr>
          <w:rFonts w:ascii="Abadi" w:hAnsi="Abadi" w:cstheme="minorHAnsi"/>
          <w:b/>
          <w:bCs/>
          <w:i/>
          <w:iCs/>
          <w:color w:val="FF0000"/>
          <w:u w:val="single"/>
        </w:rPr>
        <w:t xml:space="preserve"> sexo y situación de discapacidad</w:t>
      </w:r>
      <w:r w:rsidRPr="00DF248B">
        <w:rPr>
          <w:rFonts w:ascii="Abadi" w:hAnsi="Abadi" w:cstheme="minorHAnsi"/>
        </w:rPr>
        <w:t xml:space="preserve"> de la persona a la que está prestando o va a prestar servicios relacionados con los planes de pensiones, </w:t>
      </w:r>
      <w:r w:rsidRPr="00DF248B">
        <w:rPr>
          <w:rFonts w:ascii="Abadi" w:hAnsi="Abadi" w:cstheme="minorHAnsi"/>
        </w:rPr>
        <w:lastRenderedPageBreak/>
        <w:t>las características de la zona geográfica en la que reside la persona en términos de población y el nivel de competencias digitales de dicha persona, entre otras cuestiones.</w:t>
      </w:r>
    </w:p>
    <w:p w14:paraId="0B103BB0" w14:textId="08CE899C" w:rsidR="00387089" w:rsidRPr="00DF248B" w:rsidRDefault="00387089" w:rsidP="003228B8">
      <w:pPr>
        <w:jc w:val="both"/>
        <w:rPr>
          <w:rFonts w:ascii="Abadi" w:hAnsi="Abadi" w:cstheme="minorHAnsi"/>
        </w:rPr>
      </w:pPr>
    </w:p>
    <w:p w14:paraId="6FBEE99A" w14:textId="77777777" w:rsidR="00387089" w:rsidRPr="00DF248B" w:rsidRDefault="00387089" w:rsidP="00387089">
      <w:pPr>
        <w:jc w:val="both"/>
        <w:rPr>
          <w:rFonts w:ascii="Abadi" w:hAnsi="Abadi" w:cstheme="minorHAnsi"/>
          <w:i/>
          <w:iCs/>
          <w:u w:val="single"/>
        </w:rPr>
      </w:pPr>
      <w:r w:rsidRPr="00DF248B">
        <w:rPr>
          <w:rFonts w:ascii="Abadi" w:hAnsi="Abadi" w:cstheme="minorHAnsi"/>
          <w:i/>
          <w:iCs/>
          <w:u w:val="single"/>
        </w:rPr>
        <w:t>Justificación</w:t>
      </w:r>
    </w:p>
    <w:p w14:paraId="0A14AB37" w14:textId="77777777" w:rsidR="00387089" w:rsidRPr="00DF248B" w:rsidRDefault="00387089" w:rsidP="00387089">
      <w:pPr>
        <w:jc w:val="both"/>
        <w:rPr>
          <w:rFonts w:ascii="Abadi" w:hAnsi="Abadi" w:cstheme="minorHAnsi"/>
          <w:i/>
          <w:iCs/>
        </w:rPr>
      </w:pPr>
    </w:p>
    <w:p w14:paraId="55F9109B" w14:textId="13060A1A" w:rsidR="00387089" w:rsidRPr="00DF248B" w:rsidRDefault="00387089" w:rsidP="00387089">
      <w:pPr>
        <w:jc w:val="both"/>
        <w:rPr>
          <w:rFonts w:ascii="Abadi" w:hAnsi="Abadi" w:cstheme="minorHAnsi"/>
          <w:i/>
          <w:iCs/>
        </w:rPr>
      </w:pPr>
      <w:r w:rsidRPr="00DF248B">
        <w:rPr>
          <w:rFonts w:ascii="Abadi" w:hAnsi="Abadi" w:cstheme="minorHAnsi"/>
          <w:i/>
          <w:iCs/>
        </w:rPr>
        <w:t xml:space="preserve">Ver enmienda </w:t>
      </w:r>
      <w:r w:rsidR="0064421B" w:rsidRPr="00DF248B">
        <w:rPr>
          <w:rFonts w:ascii="Abadi" w:hAnsi="Abadi" w:cstheme="minorHAnsi"/>
          <w:i/>
          <w:iCs/>
        </w:rPr>
        <w:t>2</w:t>
      </w:r>
      <w:r w:rsidRPr="00DF248B">
        <w:rPr>
          <w:rFonts w:ascii="Abadi" w:hAnsi="Abadi" w:cstheme="minorHAnsi"/>
          <w:i/>
          <w:iCs/>
        </w:rPr>
        <w:t>ª</w:t>
      </w:r>
      <w:r w:rsidR="00D15B0F" w:rsidRPr="00DF248B">
        <w:rPr>
          <w:rFonts w:ascii="Abadi" w:hAnsi="Abadi" w:cstheme="minorHAnsi"/>
          <w:i/>
          <w:iCs/>
        </w:rPr>
        <w:t>.</w:t>
      </w:r>
    </w:p>
    <w:p w14:paraId="4EFEE9EB" w14:textId="77777777" w:rsidR="00387089" w:rsidRPr="00DF248B" w:rsidRDefault="00387089" w:rsidP="00387089">
      <w:pPr>
        <w:jc w:val="both"/>
        <w:rPr>
          <w:rFonts w:ascii="Abadi" w:hAnsi="Abadi" w:cstheme="minorHAnsi"/>
          <w:bCs/>
        </w:rPr>
      </w:pPr>
    </w:p>
    <w:p w14:paraId="7681E1C3" w14:textId="77777777" w:rsidR="00387089" w:rsidRPr="00DF248B" w:rsidRDefault="00387089" w:rsidP="003228B8">
      <w:pPr>
        <w:jc w:val="both"/>
        <w:rPr>
          <w:rFonts w:ascii="Abadi" w:hAnsi="Abadi" w:cstheme="minorHAnsi"/>
        </w:rPr>
      </w:pPr>
    </w:p>
    <w:p w14:paraId="73672740" w14:textId="77777777" w:rsidR="00D948A4" w:rsidRPr="00DF248B" w:rsidRDefault="00D948A4" w:rsidP="005D7F11">
      <w:pPr>
        <w:jc w:val="right"/>
        <w:rPr>
          <w:rFonts w:ascii="Abadi" w:hAnsi="Abadi" w:cstheme="minorHAnsi"/>
        </w:rPr>
      </w:pPr>
    </w:p>
    <w:p w14:paraId="4C650694" w14:textId="440EAE83" w:rsidR="005D7F11" w:rsidRPr="00DF248B" w:rsidRDefault="006878C0" w:rsidP="005D7F11">
      <w:pPr>
        <w:jc w:val="right"/>
        <w:rPr>
          <w:rFonts w:ascii="Abadi" w:hAnsi="Abadi" w:cstheme="minorHAnsi"/>
        </w:rPr>
      </w:pPr>
      <w:r w:rsidRPr="00DF248B">
        <w:rPr>
          <w:rFonts w:ascii="Abadi" w:hAnsi="Abadi" w:cstheme="minorHAnsi"/>
        </w:rPr>
        <w:t>Abril</w:t>
      </w:r>
      <w:r w:rsidR="005D7F11" w:rsidRPr="00DF248B">
        <w:rPr>
          <w:rFonts w:ascii="Abadi" w:hAnsi="Abadi" w:cstheme="minorHAnsi"/>
        </w:rPr>
        <w:t xml:space="preserve"> de 202</w:t>
      </w:r>
      <w:r w:rsidR="002B1179" w:rsidRPr="00DF248B">
        <w:rPr>
          <w:rFonts w:ascii="Abadi" w:hAnsi="Abadi" w:cstheme="minorHAnsi"/>
        </w:rPr>
        <w:t>2</w:t>
      </w:r>
      <w:r w:rsidR="005D7F11" w:rsidRPr="00DF248B">
        <w:rPr>
          <w:rFonts w:ascii="Abadi" w:hAnsi="Abadi" w:cstheme="minorHAnsi"/>
        </w:rPr>
        <w:t>.</w:t>
      </w:r>
    </w:p>
    <w:p w14:paraId="0249B4A8" w14:textId="60A43512" w:rsidR="00DF248B" w:rsidRPr="00DF248B" w:rsidRDefault="00DF248B" w:rsidP="005D7F11">
      <w:pPr>
        <w:jc w:val="right"/>
        <w:rPr>
          <w:rFonts w:ascii="Abadi" w:hAnsi="Abadi" w:cstheme="minorHAnsi"/>
        </w:rPr>
      </w:pPr>
    </w:p>
    <w:p w14:paraId="1694DB8B" w14:textId="0A41D04F" w:rsidR="00DF248B" w:rsidRPr="00DF248B" w:rsidRDefault="00DF248B" w:rsidP="00DF248B">
      <w:pPr>
        <w:jc w:val="center"/>
        <w:rPr>
          <w:rFonts w:ascii="Abadi" w:hAnsi="Abadi" w:cstheme="minorHAnsi"/>
          <w:b/>
          <w:bCs/>
        </w:rPr>
      </w:pPr>
      <w:r w:rsidRPr="00DF248B">
        <w:rPr>
          <w:rFonts w:ascii="Abadi" w:hAnsi="Abadi" w:cstheme="minorHAnsi"/>
          <w:b/>
          <w:bCs/>
        </w:rPr>
        <w:t>CERMI</w:t>
      </w:r>
    </w:p>
    <w:p w14:paraId="19E1171B" w14:textId="34FDC2FB" w:rsidR="00DF248B" w:rsidRPr="00DF248B" w:rsidRDefault="00DF248B" w:rsidP="00DF248B">
      <w:pPr>
        <w:jc w:val="center"/>
        <w:rPr>
          <w:rFonts w:ascii="Abadi" w:hAnsi="Abadi" w:cstheme="minorHAnsi"/>
          <w:b/>
          <w:bCs/>
        </w:rPr>
      </w:pPr>
      <w:hyperlink r:id="rId9" w:history="1">
        <w:r w:rsidRPr="00DF248B">
          <w:rPr>
            <w:rStyle w:val="Hipervnculo"/>
            <w:rFonts w:ascii="Abadi" w:hAnsi="Abadi" w:cstheme="minorHAnsi"/>
            <w:b/>
            <w:bCs/>
          </w:rPr>
          <w:t>www.cermi.es</w:t>
        </w:r>
      </w:hyperlink>
    </w:p>
    <w:p w14:paraId="6E9C5597" w14:textId="77777777" w:rsidR="00DF248B" w:rsidRPr="00DF248B" w:rsidRDefault="00DF248B" w:rsidP="005D7F11">
      <w:pPr>
        <w:jc w:val="right"/>
        <w:rPr>
          <w:rFonts w:ascii="Abadi" w:hAnsi="Abadi" w:cstheme="minorHAnsi"/>
        </w:rPr>
      </w:pPr>
    </w:p>
    <w:p w14:paraId="3B27A34C" w14:textId="77777777" w:rsidR="00BD734B" w:rsidRPr="00DF248B" w:rsidRDefault="00BD734B" w:rsidP="005D7F11">
      <w:pPr>
        <w:jc w:val="right"/>
        <w:rPr>
          <w:rFonts w:ascii="Abadi" w:hAnsi="Abadi" w:cs="Arial"/>
        </w:rPr>
      </w:pPr>
    </w:p>
    <w:sectPr w:rsidR="00BD734B" w:rsidRPr="00DF248B" w:rsidSect="0050189D">
      <w:footerReference w:type="default" r:id="rId10"/>
      <w:pgSz w:w="11906" w:h="16838"/>
      <w:pgMar w:top="226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62500" w14:textId="77777777" w:rsidR="00504121" w:rsidRDefault="00504121" w:rsidP="00E75F34">
      <w:r>
        <w:separator/>
      </w:r>
    </w:p>
  </w:endnote>
  <w:endnote w:type="continuationSeparator" w:id="0">
    <w:p w14:paraId="1D1326C1" w14:textId="77777777" w:rsidR="00504121" w:rsidRDefault="00504121" w:rsidP="00E7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445230"/>
      <w:docPartObj>
        <w:docPartGallery w:val="Page Numbers (Bottom of Page)"/>
        <w:docPartUnique/>
      </w:docPartObj>
    </w:sdtPr>
    <w:sdtEndPr>
      <w:rPr>
        <w:rFonts w:ascii="Calibri" w:hAnsi="Calibri"/>
        <w:sz w:val="24"/>
      </w:rPr>
    </w:sdtEndPr>
    <w:sdtContent>
      <w:p w14:paraId="1CE6D36D" w14:textId="4EB3FEDD" w:rsidR="00E75F34" w:rsidRPr="00870417" w:rsidRDefault="00E75F34">
        <w:pPr>
          <w:pStyle w:val="Piedepgina"/>
          <w:jc w:val="center"/>
          <w:rPr>
            <w:rFonts w:ascii="Calibri" w:hAnsi="Calibri"/>
            <w:sz w:val="24"/>
          </w:rPr>
        </w:pPr>
        <w:r w:rsidRPr="00870417">
          <w:rPr>
            <w:rFonts w:ascii="Calibri" w:hAnsi="Calibri"/>
            <w:sz w:val="24"/>
          </w:rPr>
          <w:fldChar w:fldCharType="begin"/>
        </w:r>
        <w:r w:rsidRPr="00870417">
          <w:rPr>
            <w:rFonts w:ascii="Calibri" w:hAnsi="Calibri"/>
            <w:sz w:val="24"/>
          </w:rPr>
          <w:instrText>PAGE   \* MERGEFORMAT</w:instrText>
        </w:r>
        <w:r w:rsidRPr="00870417">
          <w:rPr>
            <w:rFonts w:ascii="Calibri" w:hAnsi="Calibri"/>
            <w:sz w:val="24"/>
          </w:rPr>
          <w:fldChar w:fldCharType="separate"/>
        </w:r>
        <w:r w:rsidR="00B42FA6" w:rsidRPr="00870417">
          <w:rPr>
            <w:rFonts w:ascii="Calibri" w:hAnsi="Calibri"/>
            <w:noProof/>
            <w:sz w:val="24"/>
            <w:lang w:val="es-ES"/>
          </w:rPr>
          <w:t>1</w:t>
        </w:r>
        <w:r w:rsidRPr="00870417">
          <w:rPr>
            <w:rFonts w:ascii="Calibri" w:hAnsi="Calibri"/>
            <w:sz w:val="24"/>
          </w:rPr>
          <w:fldChar w:fldCharType="end"/>
        </w:r>
      </w:p>
    </w:sdtContent>
  </w:sdt>
  <w:p w14:paraId="79897029" w14:textId="77777777" w:rsidR="00E75F34" w:rsidRDefault="00E75F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292CD" w14:textId="77777777" w:rsidR="00504121" w:rsidRDefault="00504121" w:rsidP="00E75F34">
      <w:r>
        <w:separator/>
      </w:r>
    </w:p>
  </w:footnote>
  <w:footnote w:type="continuationSeparator" w:id="0">
    <w:p w14:paraId="51E1131A" w14:textId="77777777" w:rsidR="00504121" w:rsidRDefault="00504121" w:rsidP="00E75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424"/>
    <w:multiLevelType w:val="hybridMultilevel"/>
    <w:tmpl w:val="5B845D92"/>
    <w:lvl w:ilvl="0" w:tplc="4244976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2192CD9"/>
    <w:multiLevelType w:val="hybridMultilevel"/>
    <w:tmpl w:val="990603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6608400">
    <w:abstractNumId w:val="0"/>
  </w:num>
  <w:num w:numId="2" w16cid:durableId="1366901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F11"/>
    <w:rsid w:val="00001DCD"/>
    <w:rsid w:val="0001093A"/>
    <w:rsid w:val="000208FB"/>
    <w:rsid w:val="00036120"/>
    <w:rsid w:val="00051E2E"/>
    <w:rsid w:val="00062661"/>
    <w:rsid w:val="000732F3"/>
    <w:rsid w:val="0007408D"/>
    <w:rsid w:val="000865BB"/>
    <w:rsid w:val="000A40A1"/>
    <w:rsid w:val="000C26A0"/>
    <w:rsid w:val="000E39CE"/>
    <w:rsid w:val="000F56DC"/>
    <w:rsid w:val="00117A37"/>
    <w:rsid w:val="00120DF2"/>
    <w:rsid w:val="00131C10"/>
    <w:rsid w:val="001430D2"/>
    <w:rsid w:val="00150793"/>
    <w:rsid w:val="00163402"/>
    <w:rsid w:val="00173B24"/>
    <w:rsid w:val="00184708"/>
    <w:rsid w:val="001A7F5B"/>
    <w:rsid w:val="001D2E03"/>
    <w:rsid w:val="00263B3B"/>
    <w:rsid w:val="00296A49"/>
    <w:rsid w:val="002A4F30"/>
    <w:rsid w:val="002A71C1"/>
    <w:rsid w:val="002B1179"/>
    <w:rsid w:val="002C50DC"/>
    <w:rsid w:val="002C5793"/>
    <w:rsid w:val="002D3776"/>
    <w:rsid w:val="002E4C0F"/>
    <w:rsid w:val="00315C2B"/>
    <w:rsid w:val="003228B8"/>
    <w:rsid w:val="00342778"/>
    <w:rsid w:val="00351203"/>
    <w:rsid w:val="003571FA"/>
    <w:rsid w:val="00387089"/>
    <w:rsid w:val="003953DB"/>
    <w:rsid w:val="003A4BA6"/>
    <w:rsid w:val="003C0ADF"/>
    <w:rsid w:val="003C61AE"/>
    <w:rsid w:val="003E48A3"/>
    <w:rsid w:val="003E5487"/>
    <w:rsid w:val="003F208F"/>
    <w:rsid w:val="003F4663"/>
    <w:rsid w:val="004157E8"/>
    <w:rsid w:val="00444685"/>
    <w:rsid w:val="004664FA"/>
    <w:rsid w:val="004718EC"/>
    <w:rsid w:val="004A43F6"/>
    <w:rsid w:val="004A6CA7"/>
    <w:rsid w:val="0050189D"/>
    <w:rsid w:val="00504121"/>
    <w:rsid w:val="0053648A"/>
    <w:rsid w:val="00546CBD"/>
    <w:rsid w:val="005504C9"/>
    <w:rsid w:val="00570DB3"/>
    <w:rsid w:val="00583786"/>
    <w:rsid w:val="005C7FD0"/>
    <w:rsid w:val="005D7F11"/>
    <w:rsid w:val="005F636C"/>
    <w:rsid w:val="0061191B"/>
    <w:rsid w:val="00620E7B"/>
    <w:rsid w:val="0064421B"/>
    <w:rsid w:val="0065641A"/>
    <w:rsid w:val="00673126"/>
    <w:rsid w:val="006878C0"/>
    <w:rsid w:val="006A05C9"/>
    <w:rsid w:val="0071550C"/>
    <w:rsid w:val="00760C88"/>
    <w:rsid w:val="00813294"/>
    <w:rsid w:val="0083631B"/>
    <w:rsid w:val="00856F98"/>
    <w:rsid w:val="00861D8D"/>
    <w:rsid w:val="00863A6C"/>
    <w:rsid w:val="00870417"/>
    <w:rsid w:val="00873814"/>
    <w:rsid w:val="008771AC"/>
    <w:rsid w:val="00884C62"/>
    <w:rsid w:val="008B05DE"/>
    <w:rsid w:val="008B3FF6"/>
    <w:rsid w:val="008C2E43"/>
    <w:rsid w:val="00922B97"/>
    <w:rsid w:val="009320C6"/>
    <w:rsid w:val="00970325"/>
    <w:rsid w:val="009C76D0"/>
    <w:rsid w:val="009D6AF6"/>
    <w:rsid w:val="00A003A1"/>
    <w:rsid w:val="00A0093B"/>
    <w:rsid w:val="00A17345"/>
    <w:rsid w:val="00A37DF3"/>
    <w:rsid w:val="00A838F0"/>
    <w:rsid w:val="00AA62BC"/>
    <w:rsid w:val="00AC039D"/>
    <w:rsid w:val="00AC2E03"/>
    <w:rsid w:val="00AD637D"/>
    <w:rsid w:val="00AF7098"/>
    <w:rsid w:val="00AF7DDE"/>
    <w:rsid w:val="00B12B2C"/>
    <w:rsid w:val="00B16B60"/>
    <w:rsid w:val="00B378DD"/>
    <w:rsid w:val="00B42FA6"/>
    <w:rsid w:val="00B43143"/>
    <w:rsid w:val="00B72D1D"/>
    <w:rsid w:val="00B743F1"/>
    <w:rsid w:val="00B8610B"/>
    <w:rsid w:val="00BD734B"/>
    <w:rsid w:val="00BF31B5"/>
    <w:rsid w:val="00BF3517"/>
    <w:rsid w:val="00C12E9C"/>
    <w:rsid w:val="00C133EA"/>
    <w:rsid w:val="00C20E75"/>
    <w:rsid w:val="00C339B9"/>
    <w:rsid w:val="00C46002"/>
    <w:rsid w:val="00C56247"/>
    <w:rsid w:val="00C61DB1"/>
    <w:rsid w:val="00C629C8"/>
    <w:rsid w:val="00C9147B"/>
    <w:rsid w:val="00CA42C2"/>
    <w:rsid w:val="00CD407A"/>
    <w:rsid w:val="00CD4BE0"/>
    <w:rsid w:val="00CF48C2"/>
    <w:rsid w:val="00D034E9"/>
    <w:rsid w:val="00D15B0F"/>
    <w:rsid w:val="00D22CCC"/>
    <w:rsid w:val="00D2415A"/>
    <w:rsid w:val="00D303BC"/>
    <w:rsid w:val="00D359DE"/>
    <w:rsid w:val="00D364C3"/>
    <w:rsid w:val="00D948A4"/>
    <w:rsid w:val="00DB02A8"/>
    <w:rsid w:val="00DE2EB8"/>
    <w:rsid w:val="00DF248B"/>
    <w:rsid w:val="00DF5FCE"/>
    <w:rsid w:val="00E437D9"/>
    <w:rsid w:val="00E65961"/>
    <w:rsid w:val="00E75F34"/>
    <w:rsid w:val="00E81C33"/>
    <w:rsid w:val="00EA227A"/>
    <w:rsid w:val="00EC72FD"/>
    <w:rsid w:val="00F14B2F"/>
    <w:rsid w:val="00F63C26"/>
    <w:rsid w:val="00F73730"/>
    <w:rsid w:val="00FA089A"/>
    <w:rsid w:val="00FA4955"/>
    <w:rsid w:val="00FB2D73"/>
    <w:rsid w:val="00FB39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84761"/>
  <w15:chartTrackingRefBased/>
  <w15:docId w15:val="{FA0C1046-3A5C-4C78-A3B3-9BB5EF8B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B24"/>
    <w:pPr>
      <w:spacing w:after="0" w:line="240" w:lineRule="auto"/>
    </w:pPr>
    <w:rPr>
      <w:rFonts w:ascii="Arial" w:eastAsiaTheme="minorEastAsia" w:hAnsi="Arial"/>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7F11"/>
    <w:rPr>
      <w:color w:val="0563C1" w:themeColor="hyperlink"/>
      <w:u w:val="single"/>
    </w:rPr>
  </w:style>
  <w:style w:type="paragraph" w:styleId="Encabezado">
    <w:name w:val="header"/>
    <w:basedOn w:val="Normal"/>
    <w:link w:val="EncabezadoCar"/>
    <w:uiPriority w:val="99"/>
    <w:unhideWhenUsed/>
    <w:rsid w:val="00E75F34"/>
    <w:pPr>
      <w:tabs>
        <w:tab w:val="center" w:pos="4252"/>
        <w:tab w:val="right" w:pos="8504"/>
      </w:tabs>
    </w:pPr>
  </w:style>
  <w:style w:type="character" w:customStyle="1" w:styleId="EncabezadoCar">
    <w:name w:val="Encabezado Car"/>
    <w:basedOn w:val="Fuentedeprrafopredeter"/>
    <w:link w:val="Encabezado"/>
    <w:uiPriority w:val="99"/>
    <w:rsid w:val="00E75F34"/>
    <w:rPr>
      <w:rFonts w:ascii="Arial" w:eastAsiaTheme="minorEastAsia" w:hAnsi="Arial"/>
      <w:sz w:val="28"/>
      <w:szCs w:val="28"/>
      <w:lang w:val="es-ES_tradnl" w:eastAsia="es-ES"/>
    </w:rPr>
  </w:style>
  <w:style w:type="paragraph" w:styleId="Piedepgina">
    <w:name w:val="footer"/>
    <w:basedOn w:val="Normal"/>
    <w:link w:val="PiedepginaCar"/>
    <w:uiPriority w:val="99"/>
    <w:unhideWhenUsed/>
    <w:rsid w:val="00E75F34"/>
    <w:pPr>
      <w:tabs>
        <w:tab w:val="center" w:pos="4252"/>
        <w:tab w:val="right" w:pos="8504"/>
      </w:tabs>
    </w:pPr>
  </w:style>
  <w:style w:type="character" w:customStyle="1" w:styleId="PiedepginaCar">
    <w:name w:val="Pie de página Car"/>
    <w:basedOn w:val="Fuentedeprrafopredeter"/>
    <w:link w:val="Piedepgina"/>
    <w:uiPriority w:val="99"/>
    <w:rsid w:val="00E75F34"/>
    <w:rPr>
      <w:rFonts w:ascii="Arial" w:eastAsiaTheme="minorEastAsia" w:hAnsi="Arial"/>
      <w:sz w:val="28"/>
      <w:szCs w:val="28"/>
      <w:lang w:val="es-ES_tradnl" w:eastAsia="es-ES"/>
    </w:rPr>
  </w:style>
  <w:style w:type="paragraph" w:styleId="Prrafodelista">
    <w:name w:val="List Paragraph"/>
    <w:basedOn w:val="Normal"/>
    <w:uiPriority w:val="34"/>
    <w:qFormat/>
    <w:rsid w:val="00C133EA"/>
    <w:pPr>
      <w:ind w:left="720"/>
      <w:contextualSpacing/>
    </w:pPr>
  </w:style>
  <w:style w:type="character" w:styleId="Mencinsinresolver">
    <w:name w:val="Unresolved Mention"/>
    <w:basedOn w:val="Fuentedeprrafopredeter"/>
    <w:uiPriority w:val="99"/>
    <w:semiHidden/>
    <w:unhideWhenUsed/>
    <w:rsid w:val="00DF2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86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oe/dias/2022/03/01/pdfs/BOE-A-2022-3198.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erm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5921</Words>
  <Characters>32571</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villarino</dc:creator>
  <cp:keywords/>
  <dc:description/>
  <cp:lastModifiedBy>Luis Cayo Pérez Bueno</cp:lastModifiedBy>
  <cp:revision>4</cp:revision>
  <dcterms:created xsi:type="dcterms:W3CDTF">2022-04-14T12:02:00Z</dcterms:created>
  <dcterms:modified xsi:type="dcterms:W3CDTF">2022-04-14T12:04:00Z</dcterms:modified>
</cp:coreProperties>
</file>